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3" w:type="dxa"/>
        <w:jc w:val="center"/>
        <w:tblLayout w:type="fixed"/>
        <w:tblLook w:val="0000" w:firstRow="0" w:lastRow="0" w:firstColumn="0" w:lastColumn="0" w:noHBand="0" w:noVBand="0"/>
      </w:tblPr>
      <w:tblGrid>
        <w:gridCol w:w="3734"/>
        <w:gridCol w:w="5849"/>
      </w:tblGrid>
      <w:tr w:rsidR="006B1361" w:rsidRPr="00BC16EB" w14:paraId="3A846C09" w14:textId="77777777" w:rsidTr="00E259BC">
        <w:tblPrEx>
          <w:tblCellMar>
            <w:top w:w="0" w:type="dxa"/>
            <w:bottom w:w="0" w:type="dxa"/>
          </w:tblCellMar>
        </w:tblPrEx>
        <w:trPr>
          <w:trHeight w:val="303"/>
          <w:jc w:val="center"/>
        </w:trPr>
        <w:tc>
          <w:tcPr>
            <w:tcW w:w="3734" w:type="dxa"/>
          </w:tcPr>
          <w:p w14:paraId="4A66F8DB" w14:textId="77777777" w:rsidR="001C0B72" w:rsidRPr="00BC16EB" w:rsidRDefault="001E27A7" w:rsidP="00BD5490">
            <w:pPr>
              <w:jc w:val="center"/>
              <w:rPr>
                <w:rFonts w:ascii="Times New Roman" w:hAnsi="Times New Roman"/>
                <w:b/>
                <w:sz w:val="26"/>
                <w:szCs w:val="26"/>
              </w:rPr>
            </w:pPr>
            <w:r w:rsidRPr="00BC16EB">
              <w:rPr>
                <w:rFonts w:ascii="Times New Roman" w:hAnsi="Times New Roman"/>
                <w:b/>
                <w:sz w:val="26"/>
                <w:szCs w:val="26"/>
              </w:rPr>
              <w:t>ỦY BAN NHÂN DÂN</w:t>
            </w:r>
          </w:p>
        </w:tc>
        <w:tc>
          <w:tcPr>
            <w:tcW w:w="5849" w:type="dxa"/>
          </w:tcPr>
          <w:p w14:paraId="6B65C6B1" w14:textId="77777777" w:rsidR="001C0B72" w:rsidRPr="00BC16EB" w:rsidRDefault="001C0B72" w:rsidP="00BD5490">
            <w:pPr>
              <w:jc w:val="center"/>
              <w:rPr>
                <w:rFonts w:ascii="Times New Roman" w:hAnsi="Times New Roman"/>
                <w:b/>
                <w:sz w:val="26"/>
                <w:szCs w:val="26"/>
              </w:rPr>
            </w:pPr>
            <w:r w:rsidRPr="00BC16EB">
              <w:rPr>
                <w:rFonts w:ascii="Times New Roman" w:hAnsi="Times New Roman"/>
                <w:b/>
                <w:sz w:val="26"/>
                <w:szCs w:val="26"/>
              </w:rPr>
              <w:t>CỘNG HÒA XÃ HỘI CHỦ NGHĨA VIỆT NAM</w:t>
            </w:r>
          </w:p>
        </w:tc>
      </w:tr>
      <w:tr w:rsidR="006B1361" w:rsidRPr="00BC16EB" w14:paraId="6FF8B6FC" w14:textId="77777777" w:rsidTr="00E259BC">
        <w:tblPrEx>
          <w:tblCellMar>
            <w:top w:w="0" w:type="dxa"/>
            <w:bottom w:w="0" w:type="dxa"/>
          </w:tblCellMar>
        </w:tblPrEx>
        <w:trPr>
          <w:trHeight w:val="318"/>
          <w:jc w:val="center"/>
        </w:trPr>
        <w:tc>
          <w:tcPr>
            <w:tcW w:w="3734" w:type="dxa"/>
          </w:tcPr>
          <w:p w14:paraId="0531794D" w14:textId="77777777" w:rsidR="001C0B72" w:rsidRPr="00BC16EB" w:rsidRDefault="00E259BC" w:rsidP="00BD5490">
            <w:pPr>
              <w:jc w:val="center"/>
              <w:rPr>
                <w:rFonts w:ascii="Times New Roman" w:hAnsi="Times New Roman"/>
                <w:b/>
                <w:sz w:val="26"/>
                <w:szCs w:val="26"/>
              </w:rPr>
            </w:pPr>
            <w:r w:rsidRPr="00BC16EB">
              <w:rPr>
                <w:rFonts w:ascii="Times New Roman" w:hAnsi="Times New Roman"/>
                <w:b/>
                <w:sz w:val="26"/>
                <w:szCs w:val="26"/>
              </w:rPr>
              <w:t>THÀNH PHỐ LONG XUYÊN</w:t>
            </w:r>
          </w:p>
        </w:tc>
        <w:tc>
          <w:tcPr>
            <w:tcW w:w="5849" w:type="dxa"/>
          </w:tcPr>
          <w:p w14:paraId="56074541" w14:textId="77777777" w:rsidR="001C0B72" w:rsidRPr="00BC16EB" w:rsidRDefault="001C0B72" w:rsidP="00BD5490">
            <w:pPr>
              <w:jc w:val="center"/>
              <w:rPr>
                <w:rFonts w:ascii="Times New Roman" w:hAnsi="Times New Roman"/>
                <w:b/>
                <w:szCs w:val="28"/>
              </w:rPr>
            </w:pPr>
            <w:r w:rsidRPr="00BC16EB">
              <w:rPr>
                <w:rFonts w:ascii="Times New Roman" w:hAnsi="Times New Roman"/>
                <w:b/>
                <w:szCs w:val="28"/>
              </w:rPr>
              <w:t>Độc lập - Tự do - Hạnh phúc</w:t>
            </w:r>
          </w:p>
        </w:tc>
      </w:tr>
      <w:tr w:rsidR="006B1361" w:rsidRPr="00BC16EB" w14:paraId="729BCC3E" w14:textId="77777777" w:rsidTr="00E259BC">
        <w:tblPrEx>
          <w:tblCellMar>
            <w:top w:w="0" w:type="dxa"/>
            <w:bottom w:w="0" w:type="dxa"/>
          </w:tblCellMar>
        </w:tblPrEx>
        <w:trPr>
          <w:trHeight w:val="764"/>
          <w:jc w:val="center"/>
        </w:trPr>
        <w:tc>
          <w:tcPr>
            <w:tcW w:w="3734" w:type="dxa"/>
          </w:tcPr>
          <w:p w14:paraId="3390E2B9" w14:textId="3426D216" w:rsidR="001E27A7" w:rsidRPr="00BC16EB" w:rsidRDefault="003C4F55" w:rsidP="00BD5490">
            <w:pPr>
              <w:jc w:val="center"/>
              <w:rPr>
                <w:rFonts w:ascii="Times New Roman" w:hAnsi="Times New Roman"/>
                <w:b/>
                <w:sz w:val="26"/>
              </w:rPr>
            </w:pPr>
            <w:r w:rsidRPr="00BC16EB">
              <w:rPr>
                <w:rFonts w:ascii="Times New Roman" w:hAnsi="Times New Roman"/>
                <w:b/>
                <w:noProof/>
                <w:sz w:val="26"/>
              </w:rPr>
              <mc:AlternateContent>
                <mc:Choice Requires="wps">
                  <w:drawing>
                    <wp:anchor distT="0" distB="0" distL="114300" distR="114300" simplePos="0" relativeHeight="251656704" behindDoc="0" locked="0" layoutInCell="1" allowOverlap="1" wp14:anchorId="5FC218CE" wp14:editId="054E9E98">
                      <wp:simplePos x="0" y="0"/>
                      <wp:positionH relativeFrom="column">
                        <wp:posOffset>594360</wp:posOffset>
                      </wp:positionH>
                      <wp:positionV relativeFrom="paragraph">
                        <wp:posOffset>25400</wp:posOffset>
                      </wp:positionV>
                      <wp:extent cx="102489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5CB7"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pt" to="1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vjsAEAAEgDAAAOAAAAZHJzL2Uyb0RvYy54bWysU8Fu2zAMvQ/YPwi6L3aCdW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"/>
                  </w:pict>
                </mc:Fallback>
              </mc:AlternateContent>
            </w:r>
          </w:p>
          <w:p w14:paraId="5856B2BD" w14:textId="77777777" w:rsidR="00B85C64" w:rsidRPr="00BC16EB" w:rsidRDefault="00F21FA6" w:rsidP="001A315F">
            <w:pPr>
              <w:jc w:val="center"/>
              <w:rPr>
                <w:rFonts w:ascii="Times New Roman" w:hAnsi="Times New Roman"/>
                <w:sz w:val="26"/>
              </w:rPr>
            </w:pPr>
            <w:r w:rsidRPr="00BC16EB">
              <w:rPr>
                <w:rFonts w:ascii="Times New Roman" w:hAnsi="Times New Roman"/>
              </w:rPr>
              <w:t xml:space="preserve">Số: </w:t>
            </w:r>
            <w:r w:rsidR="00EF76C7" w:rsidRPr="00BC16EB">
              <w:rPr>
                <w:rFonts w:ascii="Times New Roman" w:hAnsi="Times New Roman"/>
              </w:rPr>
              <w:t xml:space="preserve"> </w:t>
            </w:r>
            <w:r w:rsidR="00CD7819">
              <w:rPr>
                <w:rFonts w:ascii="Times New Roman" w:hAnsi="Times New Roman"/>
              </w:rPr>
              <w:t xml:space="preserve">      </w:t>
            </w:r>
            <w:r w:rsidR="00227B72" w:rsidRPr="00BC16EB">
              <w:rPr>
                <w:rFonts w:ascii="Times New Roman" w:hAnsi="Times New Roman"/>
              </w:rPr>
              <w:t xml:space="preserve"> </w:t>
            </w:r>
            <w:r w:rsidR="001E27A7" w:rsidRPr="00BC16EB">
              <w:rPr>
                <w:rFonts w:ascii="Times New Roman" w:hAnsi="Times New Roman"/>
              </w:rPr>
              <w:t>/KH-UBND</w:t>
            </w:r>
          </w:p>
        </w:tc>
        <w:tc>
          <w:tcPr>
            <w:tcW w:w="5849" w:type="dxa"/>
          </w:tcPr>
          <w:p w14:paraId="1113ED35" w14:textId="1DD75E0E" w:rsidR="001E27A7" w:rsidRPr="00BC16EB" w:rsidRDefault="003C4F55" w:rsidP="00BD5490">
            <w:pPr>
              <w:jc w:val="center"/>
              <w:rPr>
                <w:rFonts w:ascii="Times New Roman" w:hAnsi="Times New Roman"/>
                <w:b/>
                <w:sz w:val="26"/>
              </w:rPr>
            </w:pPr>
            <w:r w:rsidRPr="00BC16EB">
              <w:rPr>
                <w:rFonts w:ascii="Times New Roman" w:hAnsi="Times New Roman"/>
                <w:b/>
                <w:noProof/>
                <w:szCs w:val="28"/>
              </w:rPr>
              <mc:AlternateContent>
                <mc:Choice Requires="wps">
                  <w:drawing>
                    <wp:anchor distT="0" distB="0" distL="114300" distR="114300" simplePos="0" relativeHeight="251657728" behindDoc="0" locked="0" layoutInCell="1" allowOverlap="1" wp14:anchorId="343E8462" wp14:editId="0EE5B82D">
                      <wp:simplePos x="0" y="0"/>
                      <wp:positionH relativeFrom="column">
                        <wp:posOffset>721995</wp:posOffset>
                      </wp:positionH>
                      <wp:positionV relativeFrom="paragraph">
                        <wp:posOffset>27305</wp:posOffset>
                      </wp:positionV>
                      <wp:extent cx="216535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CEB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15pt" to="227.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"/>
                  </w:pict>
                </mc:Fallback>
              </mc:AlternateContent>
            </w:r>
          </w:p>
          <w:p w14:paraId="447FB6FC" w14:textId="77777777" w:rsidR="001C0B72" w:rsidRPr="00BC16EB" w:rsidRDefault="00E259BC" w:rsidP="001A315F">
            <w:pPr>
              <w:jc w:val="center"/>
              <w:rPr>
                <w:rFonts w:ascii="Times New Roman" w:hAnsi="Times New Roman"/>
                <w:i/>
                <w:szCs w:val="28"/>
              </w:rPr>
            </w:pPr>
            <w:r w:rsidRPr="00BC16EB">
              <w:rPr>
                <w:rFonts w:ascii="Times New Roman" w:hAnsi="Times New Roman"/>
                <w:i/>
                <w:szCs w:val="28"/>
              </w:rPr>
              <w:t>Long Xuyên</w:t>
            </w:r>
            <w:r w:rsidR="00617C36" w:rsidRPr="00BC16EB">
              <w:rPr>
                <w:rFonts w:ascii="Times New Roman" w:hAnsi="Times New Roman"/>
                <w:i/>
                <w:szCs w:val="28"/>
              </w:rPr>
              <w:t xml:space="preserve">, ngày </w:t>
            </w:r>
            <w:r w:rsidR="00227B72" w:rsidRPr="00BC16EB">
              <w:rPr>
                <w:rFonts w:ascii="Times New Roman" w:hAnsi="Times New Roman"/>
                <w:i/>
                <w:szCs w:val="28"/>
              </w:rPr>
              <w:t xml:space="preserve"> </w:t>
            </w:r>
            <w:r w:rsidR="00CD7819">
              <w:rPr>
                <w:rFonts w:ascii="Times New Roman" w:hAnsi="Times New Roman"/>
                <w:i/>
                <w:szCs w:val="28"/>
              </w:rPr>
              <w:t xml:space="preserve">   </w:t>
            </w:r>
            <w:r w:rsidR="00576EE2" w:rsidRPr="00BC16EB">
              <w:rPr>
                <w:rFonts w:ascii="Times New Roman" w:hAnsi="Times New Roman"/>
                <w:i/>
                <w:szCs w:val="28"/>
              </w:rPr>
              <w:t xml:space="preserve"> </w:t>
            </w:r>
            <w:r w:rsidR="00EF76C7" w:rsidRPr="00BC16EB">
              <w:rPr>
                <w:rFonts w:ascii="Times New Roman" w:hAnsi="Times New Roman"/>
                <w:i/>
                <w:szCs w:val="28"/>
              </w:rPr>
              <w:t xml:space="preserve"> </w:t>
            </w:r>
            <w:r w:rsidR="00067B37" w:rsidRPr="00BC16EB">
              <w:rPr>
                <w:rFonts w:ascii="Times New Roman" w:hAnsi="Times New Roman"/>
                <w:i/>
                <w:szCs w:val="28"/>
              </w:rPr>
              <w:t xml:space="preserve">tháng </w:t>
            </w:r>
            <w:r w:rsidR="0015525B">
              <w:rPr>
                <w:rFonts w:ascii="Times New Roman" w:hAnsi="Times New Roman"/>
                <w:i/>
                <w:szCs w:val="28"/>
              </w:rPr>
              <w:t xml:space="preserve"> </w:t>
            </w:r>
            <w:r w:rsidR="003C5ACC">
              <w:rPr>
                <w:rFonts w:ascii="Times New Roman" w:hAnsi="Times New Roman"/>
                <w:i/>
                <w:szCs w:val="28"/>
              </w:rPr>
              <w:t xml:space="preserve">   </w:t>
            </w:r>
            <w:r w:rsidR="00227B72" w:rsidRPr="00BC16EB">
              <w:rPr>
                <w:rFonts w:ascii="Times New Roman" w:hAnsi="Times New Roman"/>
                <w:i/>
                <w:szCs w:val="28"/>
              </w:rPr>
              <w:t xml:space="preserve">  </w:t>
            </w:r>
            <w:r w:rsidR="001E27A7" w:rsidRPr="00BC16EB">
              <w:rPr>
                <w:rFonts w:ascii="Times New Roman" w:hAnsi="Times New Roman"/>
                <w:i/>
                <w:szCs w:val="28"/>
              </w:rPr>
              <w:t xml:space="preserve">năm </w:t>
            </w:r>
            <w:r w:rsidR="004C62F2">
              <w:rPr>
                <w:rFonts w:ascii="Times New Roman" w:hAnsi="Times New Roman"/>
                <w:i/>
                <w:szCs w:val="28"/>
              </w:rPr>
              <w:t xml:space="preserve"> </w:t>
            </w:r>
            <w:r w:rsidR="001E27A7" w:rsidRPr="00BC16EB">
              <w:rPr>
                <w:rFonts w:ascii="Times New Roman" w:hAnsi="Times New Roman"/>
                <w:i/>
                <w:szCs w:val="28"/>
              </w:rPr>
              <w:t>20</w:t>
            </w:r>
            <w:r w:rsidR="00227B72" w:rsidRPr="00BC16EB">
              <w:rPr>
                <w:rFonts w:ascii="Times New Roman" w:hAnsi="Times New Roman"/>
                <w:i/>
                <w:szCs w:val="28"/>
              </w:rPr>
              <w:t>2</w:t>
            </w:r>
            <w:r w:rsidR="00680FCE">
              <w:rPr>
                <w:rFonts w:ascii="Times New Roman" w:hAnsi="Times New Roman"/>
                <w:i/>
                <w:szCs w:val="28"/>
              </w:rPr>
              <w:t>4</w:t>
            </w:r>
          </w:p>
        </w:tc>
      </w:tr>
    </w:tbl>
    <w:p w14:paraId="5DF75989" w14:textId="77777777" w:rsidR="00875920" w:rsidRPr="00BC16EB" w:rsidRDefault="00875920" w:rsidP="00DA103B">
      <w:pPr>
        <w:spacing w:before="120"/>
        <w:jc w:val="center"/>
        <w:rPr>
          <w:rFonts w:ascii="Times New Roman" w:hAnsi="Times New Roman"/>
          <w:b/>
          <w:iCs/>
          <w:sz w:val="30"/>
          <w:szCs w:val="28"/>
          <w:lang w:val="vi-VN"/>
        </w:rPr>
      </w:pPr>
    </w:p>
    <w:p w14:paraId="7532D613" w14:textId="77777777" w:rsidR="0062228B" w:rsidRPr="00BC16EB" w:rsidRDefault="0062228B" w:rsidP="00DA103B">
      <w:pPr>
        <w:spacing w:before="120"/>
        <w:jc w:val="center"/>
        <w:rPr>
          <w:rFonts w:ascii="Times New Roman" w:hAnsi="Times New Roman"/>
          <w:b/>
          <w:iCs/>
          <w:sz w:val="30"/>
          <w:szCs w:val="28"/>
          <w:lang w:val="it-IT"/>
        </w:rPr>
      </w:pPr>
      <w:r w:rsidRPr="00BC16EB">
        <w:rPr>
          <w:rFonts w:ascii="Times New Roman" w:hAnsi="Times New Roman"/>
          <w:b/>
          <w:iCs/>
          <w:sz w:val="30"/>
          <w:szCs w:val="28"/>
          <w:lang w:val="it-IT"/>
        </w:rPr>
        <w:t>KẾ HOẠCH</w:t>
      </w:r>
    </w:p>
    <w:p w14:paraId="3A4B9A07" w14:textId="77777777" w:rsidR="00DA103B" w:rsidRPr="00BC16EB" w:rsidRDefault="00A21A4A" w:rsidP="00F61262">
      <w:pPr>
        <w:jc w:val="center"/>
        <w:rPr>
          <w:rFonts w:ascii="Times New Roman" w:hAnsi="Times New Roman"/>
          <w:b/>
          <w:szCs w:val="28"/>
          <w:lang w:val="it-IT"/>
        </w:rPr>
      </w:pPr>
      <w:r w:rsidRPr="00BC16EB">
        <w:rPr>
          <w:rFonts w:ascii="Times New Roman" w:hAnsi="Times New Roman"/>
          <w:b/>
          <w:szCs w:val="28"/>
          <w:lang w:val="it-IT"/>
        </w:rPr>
        <w:t>Thực hiện</w:t>
      </w:r>
      <w:r w:rsidR="0062228B" w:rsidRPr="00BC16EB">
        <w:rPr>
          <w:rFonts w:ascii="Times New Roman" w:hAnsi="Times New Roman"/>
          <w:b/>
          <w:szCs w:val="28"/>
          <w:lang w:val="it-IT"/>
        </w:rPr>
        <w:t xml:space="preserve"> </w:t>
      </w:r>
      <w:r w:rsidRPr="00BC16EB">
        <w:rPr>
          <w:rFonts w:ascii="Times New Roman" w:hAnsi="Times New Roman"/>
          <w:b/>
          <w:szCs w:val="28"/>
          <w:lang w:val="it-IT"/>
        </w:rPr>
        <w:t>Chương trình Mỗi xã một sản phẩm (OCOP)</w:t>
      </w:r>
    </w:p>
    <w:p w14:paraId="0160D397" w14:textId="77777777" w:rsidR="0062228B" w:rsidRPr="00BC16EB" w:rsidRDefault="00227B72" w:rsidP="00F61262">
      <w:pPr>
        <w:jc w:val="center"/>
        <w:rPr>
          <w:rFonts w:ascii="Times New Roman" w:hAnsi="Times New Roman"/>
          <w:b/>
          <w:szCs w:val="28"/>
          <w:lang w:val="it-IT"/>
        </w:rPr>
      </w:pPr>
      <w:r w:rsidRPr="00BC16EB">
        <w:rPr>
          <w:rFonts w:ascii="Times New Roman" w:hAnsi="Times New Roman"/>
          <w:b/>
          <w:szCs w:val="28"/>
          <w:lang w:val="it-IT"/>
        </w:rPr>
        <w:t>trên địa bàn thà</w:t>
      </w:r>
      <w:r w:rsidR="00A21A4A" w:rsidRPr="00BC16EB">
        <w:rPr>
          <w:rFonts w:ascii="Times New Roman" w:hAnsi="Times New Roman"/>
          <w:b/>
          <w:szCs w:val="28"/>
          <w:lang w:val="it-IT"/>
        </w:rPr>
        <w:t>nh phố L</w:t>
      </w:r>
      <w:r w:rsidR="00807CC0" w:rsidRPr="00BC16EB">
        <w:rPr>
          <w:rFonts w:ascii="Times New Roman" w:hAnsi="Times New Roman"/>
          <w:b/>
          <w:szCs w:val="28"/>
          <w:lang w:val="it-IT"/>
        </w:rPr>
        <w:t>ong Xuyên năm 202</w:t>
      </w:r>
      <w:r w:rsidR="0015525B">
        <w:rPr>
          <w:rFonts w:ascii="Times New Roman" w:hAnsi="Times New Roman"/>
          <w:b/>
          <w:szCs w:val="28"/>
          <w:lang w:val="it-IT"/>
        </w:rPr>
        <w:t>4</w:t>
      </w:r>
    </w:p>
    <w:p w14:paraId="7AA2018C" w14:textId="3BA19DC3" w:rsidR="0062228B" w:rsidRPr="00BC16EB" w:rsidRDefault="003C4F55" w:rsidP="00F61262">
      <w:pPr>
        <w:spacing w:before="240"/>
        <w:ind w:firstLine="720"/>
        <w:jc w:val="both"/>
        <w:rPr>
          <w:rFonts w:ascii="Times New Roman" w:hAnsi="Times New Roman"/>
          <w:szCs w:val="28"/>
          <w:lang w:val="vi-VN"/>
        </w:rPr>
      </w:pPr>
      <w:r w:rsidRPr="00BC16EB">
        <w:rPr>
          <w:rFonts w:ascii="Times New Roman" w:hAnsi="Times New Roman"/>
          <w:noProof/>
          <w:szCs w:val="28"/>
        </w:rPr>
        <mc:AlternateContent>
          <mc:Choice Requires="wps">
            <w:drawing>
              <wp:anchor distT="0" distB="0" distL="114300" distR="114300" simplePos="0" relativeHeight="251658752" behindDoc="0" locked="0" layoutInCell="1" allowOverlap="1" wp14:anchorId="5D696C81" wp14:editId="28FAE14A">
                <wp:simplePos x="0" y="0"/>
                <wp:positionH relativeFrom="column">
                  <wp:posOffset>2237740</wp:posOffset>
                </wp:positionH>
                <wp:positionV relativeFrom="paragraph">
                  <wp:posOffset>34925</wp:posOffset>
                </wp:positionV>
                <wp:extent cx="1323975" cy="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1A2CC" id="_x0000_t32" coordsize="21600,21600" o:spt="32" o:oned="t" path="m,l21600,21600e" filled="f">
                <v:path arrowok="t" fillok="f" o:connecttype="none"/>
                <o:lock v:ext="edit" shapetype="t"/>
              </v:shapetype>
              <v:shape id="AutoShape 13" o:spid="_x0000_s1026" type="#_x0000_t32" style="position:absolute;margin-left:176.2pt;margin-top:2.75pt;width:10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"/>
            </w:pict>
          </mc:Fallback>
        </mc:AlternateContent>
      </w:r>
    </w:p>
    <w:p w14:paraId="342252D2" w14:textId="77777777" w:rsidR="0062228B" w:rsidRDefault="0062228B"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Căn cứ Quyết định số </w:t>
      </w:r>
      <w:r w:rsidR="00807CC0">
        <w:rPr>
          <w:rFonts w:ascii="Times New Roman" w:hAnsi="Times New Roman"/>
          <w:szCs w:val="28"/>
          <w:lang w:val="vi-VN"/>
        </w:rPr>
        <w:t>919</w:t>
      </w:r>
      <w:r>
        <w:rPr>
          <w:rFonts w:ascii="Times New Roman" w:hAnsi="Times New Roman"/>
          <w:szCs w:val="28"/>
          <w:lang w:val="vi-VN"/>
        </w:rPr>
        <w:t>/QĐ</w:t>
      </w:r>
      <w:r w:rsidR="00DA103B">
        <w:rPr>
          <w:rFonts w:ascii="Times New Roman" w:hAnsi="Times New Roman"/>
          <w:szCs w:val="28"/>
          <w:lang w:val="vi-VN"/>
        </w:rPr>
        <w:t>-</w:t>
      </w:r>
      <w:r>
        <w:rPr>
          <w:rFonts w:ascii="Times New Roman" w:hAnsi="Times New Roman"/>
          <w:szCs w:val="28"/>
          <w:lang w:val="vi-VN"/>
        </w:rPr>
        <w:t xml:space="preserve">TTg ngày </w:t>
      </w:r>
      <w:r w:rsidR="00807CC0">
        <w:rPr>
          <w:rFonts w:ascii="Times New Roman" w:hAnsi="Times New Roman"/>
          <w:szCs w:val="28"/>
          <w:lang w:val="vi-VN"/>
        </w:rPr>
        <w:t>01/08/2022</w:t>
      </w:r>
      <w:r>
        <w:rPr>
          <w:rFonts w:ascii="Times New Roman" w:hAnsi="Times New Roman"/>
          <w:szCs w:val="28"/>
          <w:lang w:val="vi-VN"/>
        </w:rPr>
        <w:t xml:space="preserve"> của Thủ tướ</w:t>
      </w:r>
      <w:r w:rsidR="003A178A">
        <w:rPr>
          <w:rFonts w:ascii="Times New Roman" w:hAnsi="Times New Roman"/>
          <w:szCs w:val="28"/>
          <w:lang w:val="vi-VN"/>
        </w:rPr>
        <w:t>ng Chính phủ về việc phê duyệt C</w:t>
      </w:r>
      <w:r>
        <w:rPr>
          <w:rFonts w:ascii="Times New Roman" w:hAnsi="Times New Roman"/>
          <w:szCs w:val="28"/>
          <w:lang w:val="vi-VN"/>
        </w:rPr>
        <w:t xml:space="preserve">hương trình </w:t>
      </w:r>
      <w:r w:rsidR="00D0420A">
        <w:rPr>
          <w:rFonts w:ascii="Times New Roman" w:hAnsi="Times New Roman"/>
          <w:szCs w:val="28"/>
          <w:lang w:val="vi-VN"/>
        </w:rPr>
        <w:t>M</w:t>
      </w:r>
      <w:r>
        <w:rPr>
          <w:rFonts w:ascii="Times New Roman" w:hAnsi="Times New Roman"/>
          <w:szCs w:val="28"/>
          <w:lang w:val="vi-VN"/>
        </w:rPr>
        <w:t>ỗi xã một sản phẩm giai đoạn 20</w:t>
      </w:r>
      <w:r w:rsidR="00807CC0">
        <w:rPr>
          <w:rFonts w:ascii="Times New Roman" w:hAnsi="Times New Roman"/>
          <w:szCs w:val="28"/>
          <w:lang w:val="vi-VN"/>
        </w:rPr>
        <w:t>2</w:t>
      </w:r>
      <w:r>
        <w:rPr>
          <w:rFonts w:ascii="Times New Roman" w:hAnsi="Times New Roman"/>
          <w:szCs w:val="28"/>
          <w:lang w:val="vi-VN"/>
        </w:rPr>
        <w:t>1</w:t>
      </w:r>
      <w:r w:rsidR="00A82E61">
        <w:rPr>
          <w:rFonts w:ascii="Times New Roman" w:hAnsi="Times New Roman"/>
          <w:szCs w:val="28"/>
          <w:lang w:val="vi-VN"/>
        </w:rPr>
        <w:t xml:space="preserve"> </w:t>
      </w:r>
      <w:r>
        <w:rPr>
          <w:rFonts w:ascii="Times New Roman" w:hAnsi="Times New Roman"/>
          <w:szCs w:val="28"/>
          <w:lang w:val="vi-VN"/>
        </w:rPr>
        <w:t>-</w:t>
      </w:r>
      <w:r w:rsidR="00A82E61">
        <w:rPr>
          <w:rFonts w:ascii="Times New Roman" w:hAnsi="Times New Roman"/>
          <w:szCs w:val="28"/>
          <w:lang w:val="vi-VN"/>
        </w:rPr>
        <w:t xml:space="preserve"> </w:t>
      </w:r>
      <w:r>
        <w:rPr>
          <w:rFonts w:ascii="Times New Roman" w:hAnsi="Times New Roman"/>
          <w:szCs w:val="28"/>
          <w:lang w:val="vi-VN"/>
        </w:rPr>
        <w:t>202</w:t>
      </w:r>
      <w:r w:rsidR="00807CC0">
        <w:rPr>
          <w:rFonts w:ascii="Times New Roman" w:hAnsi="Times New Roman"/>
          <w:szCs w:val="28"/>
          <w:lang w:val="vi-VN"/>
        </w:rPr>
        <w:t>5</w:t>
      </w:r>
      <w:r>
        <w:rPr>
          <w:rFonts w:ascii="Times New Roman" w:hAnsi="Times New Roman"/>
          <w:szCs w:val="28"/>
          <w:lang w:val="vi-VN"/>
        </w:rPr>
        <w:t>;</w:t>
      </w:r>
    </w:p>
    <w:p w14:paraId="23D00427" w14:textId="77777777" w:rsidR="00386F9B" w:rsidRDefault="00386F9B" w:rsidP="004C62F2">
      <w:pPr>
        <w:snapToGrid w:val="0"/>
        <w:spacing w:after="120"/>
        <w:ind w:firstLine="720"/>
        <w:jc w:val="both"/>
        <w:rPr>
          <w:rFonts w:ascii="Times New Roman" w:hAnsi="Times New Roman"/>
          <w:szCs w:val="28"/>
          <w:lang w:val="nl-NL"/>
        </w:rPr>
      </w:pPr>
      <w:r>
        <w:rPr>
          <w:rStyle w:val="fontstyle01"/>
          <w:color w:val="auto"/>
          <w:lang w:val="nl-NL"/>
        </w:rPr>
        <w:t>Căn cứ Quyết định số 04/QĐ-BCĐTW-VPĐP ngày 12/10/2022 của Ban</w:t>
      </w:r>
      <w:r>
        <w:rPr>
          <w:rFonts w:ascii="Times New Roman" w:hAnsi="Times New Roman"/>
          <w:szCs w:val="28"/>
          <w:lang w:val="nl-NL"/>
        </w:rPr>
        <w:t xml:space="preserve"> </w:t>
      </w:r>
      <w:r>
        <w:rPr>
          <w:rStyle w:val="fontstyle01"/>
          <w:color w:val="auto"/>
          <w:lang w:val="nl-NL"/>
        </w:rPr>
        <w:t>Chỉ đạo Trung ương các Chương trình Mục tiêu Quốc gia giai đoạn 2021 – 2025</w:t>
      </w:r>
      <w:r>
        <w:rPr>
          <w:rFonts w:ascii="Times New Roman" w:hAnsi="Times New Roman"/>
          <w:szCs w:val="28"/>
          <w:lang w:val="nl-NL"/>
        </w:rPr>
        <w:t xml:space="preserve"> </w:t>
      </w:r>
      <w:r>
        <w:rPr>
          <w:rStyle w:val="fontstyle01"/>
          <w:color w:val="auto"/>
          <w:lang w:val="nl-NL"/>
        </w:rPr>
        <w:t>về việc Ban hành Kế hoạch triển khai Chương trình Mỗi xã một sản phẩm (OCOP)</w:t>
      </w:r>
      <w:r>
        <w:rPr>
          <w:rFonts w:ascii="Times New Roman" w:hAnsi="Times New Roman"/>
          <w:szCs w:val="28"/>
          <w:lang w:val="nl-NL"/>
        </w:rPr>
        <w:t xml:space="preserve"> </w:t>
      </w:r>
      <w:r>
        <w:rPr>
          <w:rStyle w:val="fontstyle01"/>
          <w:color w:val="auto"/>
          <w:lang w:val="nl-NL"/>
        </w:rPr>
        <w:t>giai đoạn 2021 - 2025;</w:t>
      </w:r>
    </w:p>
    <w:p w14:paraId="7E3C190A" w14:textId="77777777" w:rsidR="00386F9B" w:rsidRDefault="00386F9B" w:rsidP="004C62F2">
      <w:pPr>
        <w:snapToGrid w:val="0"/>
        <w:spacing w:after="120"/>
        <w:ind w:firstLine="720"/>
        <w:jc w:val="both"/>
        <w:rPr>
          <w:rFonts w:ascii="Times New Roman" w:hAnsi="Times New Roman"/>
          <w:szCs w:val="28"/>
          <w:lang w:val="nl-NL"/>
        </w:rPr>
      </w:pPr>
      <w:r>
        <w:rPr>
          <w:rFonts w:ascii="Times New Roman" w:hAnsi="Times New Roman"/>
          <w:szCs w:val="28"/>
          <w:lang w:val="nl-NL"/>
        </w:rPr>
        <w:t>Căn cứ Quyết định số 148/QĐ-TTg ngày 24/02/2023 của Thủ tướng Chính phủ Quyết định về việc ban hành Bộ tiêu chí và quy trình đánh giá, phân hạng sản phẩm Chương trình mỗi xã một sản phẩm;</w:t>
      </w:r>
    </w:p>
    <w:p w14:paraId="6299A2C5" w14:textId="77777777" w:rsidR="00386F9B" w:rsidRDefault="00386F9B" w:rsidP="004C62F2">
      <w:pPr>
        <w:snapToGrid w:val="0"/>
        <w:spacing w:after="120"/>
        <w:ind w:firstLine="720"/>
        <w:jc w:val="both"/>
        <w:rPr>
          <w:rFonts w:ascii="Times New Roman" w:hAnsi="Times New Roman"/>
          <w:szCs w:val="28"/>
          <w:lang w:val="vi-VN"/>
        </w:rPr>
      </w:pPr>
      <w:r>
        <w:rPr>
          <w:rFonts w:ascii="Times New Roman" w:hAnsi="Times New Roman"/>
          <w:szCs w:val="28"/>
          <w:lang w:val="nl-NL"/>
        </w:rPr>
        <w:t>Căn cứ Thông tư số 05/2022/TT-BNNPTNT ngày</w:t>
      </w:r>
      <w:r w:rsidR="00BA3A97">
        <w:rPr>
          <w:rFonts w:ascii="Times New Roman" w:hAnsi="Times New Roman"/>
          <w:szCs w:val="28"/>
          <w:lang w:val="vi-VN"/>
        </w:rPr>
        <w:t xml:space="preserve"> </w:t>
      </w:r>
      <w:r>
        <w:rPr>
          <w:rFonts w:ascii="Times New Roman" w:hAnsi="Times New Roman"/>
          <w:szCs w:val="28"/>
          <w:lang w:val="nl-NL"/>
        </w:rPr>
        <w:t>25/7/2022 của Bộ Nông nghiệp và Phát triển nông thôn về việc hướng dẫn một số</w:t>
      </w:r>
      <w:r w:rsidR="00BA3A97">
        <w:rPr>
          <w:rFonts w:ascii="Times New Roman" w:hAnsi="Times New Roman"/>
          <w:szCs w:val="28"/>
          <w:lang w:val="vi-VN"/>
        </w:rPr>
        <w:t xml:space="preserve"> </w:t>
      </w:r>
      <w:r>
        <w:rPr>
          <w:rFonts w:ascii="Times New Roman" w:hAnsi="Times New Roman"/>
          <w:szCs w:val="28"/>
          <w:lang w:val="nl-NL"/>
        </w:rPr>
        <w:t>nội dung thực hiện Chương trình mục tiêu quốc gia xây dựng nông thôn mới giai</w:t>
      </w:r>
      <w:r w:rsidR="00BA3A97">
        <w:rPr>
          <w:rFonts w:ascii="Times New Roman" w:hAnsi="Times New Roman"/>
          <w:szCs w:val="28"/>
          <w:lang w:val="vi-VN"/>
        </w:rPr>
        <w:t xml:space="preserve"> </w:t>
      </w:r>
      <w:r>
        <w:rPr>
          <w:rFonts w:ascii="Times New Roman" w:hAnsi="Times New Roman"/>
          <w:szCs w:val="28"/>
          <w:lang w:val="nl-NL"/>
        </w:rPr>
        <w:t>đoạn 2021 - 2025 thuộc phạm vi quản lý nhà nước của Bộ Nông nghiệp và Phát</w:t>
      </w:r>
      <w:r w:rsidR="00BA3A97">
        <w:rPr>
          <w:rFonts w:ascii="Times New Roman" w:hAnsi="Times New Roman"/>
          <w:szCs w:val="28"/>
          <w:lang w:val="vi-VN"/>
        </w:rPr>
        <w:t xml:space="preserve"> </w:t>
      </w:r>
      <w:r>
        <w:rPr>
          <w:rFonts w:ascii="Times New Roman" w:hAnsi="Times New Roman"/>
          <w:szCs w:val="28"/>
          <w:lang w:val="nl-NL"/>
        </w:rPr>
        <w:t xml:space="preserve">triển nông </w:t>
      </w:r>
      <w:r w:rsidR="00BA3A97">
        <w:rPr>
          <w:rFonts w:ascii="Times New Roman" w:hAnsi="Times New Roman"/>
          <w:szCs w:val="28"/>
          <w:lang w:val="nl-NL"/>
        </w:rPr>
        <w:t>thôn</w:t>
      </w:r>
      <w:r w:rsidR="00BA3A97">
        <w:rPr>
          <w:rFonts w:ascii="Times New Roman" w:hAnsi="Times New Roman"/>
          <w:szCs w:val="28"/>
          <w:lang w:val="vi-VN"/>
        </w:rPr>
        <w:t>;</w:t>
      </w:r>
    </w:p>
    <w:p w14:paraId="3B064F6F" w14:textId="77777777" w:rsidR="00CD7819" w:rsidRDefault="00C02D28" w:rsidP="004C62F2">
      <w:pPr>
        <w:snapToGrid w:val="0"/>
        <w:spacing w:after="120"/>
        <w:ind w:firstLine="720"/>
        <w:jc w:val="both"/>
        <w:rPr>
          <w:rFonts w:ascii="Times New Roman" w:hAnsi="Times New Roman"/>
          <w:szCs w:val="28"/>
          <w:lang w:val="nl-NL"/>
        </w:rPr>
      </w:pPr>
      <w:r>
        <w:rPr>
          <w:rFonts w:ascii="Times New Roman" w:hAnsi="Times New Roman"/>
          <w:szCs w:val="28"/>
          <w:lang w:val="nl-NL"/>
        </w:rPr>
        <w:t>Căn cứ Thông tư số 5</w:t>
      </w:r>
      <w:r w:rsidR="00CD7819">
        <w:rPr>
          <w:rFonts w:ascii="Times New Roman" w:hAnsi="Times New Roman"/>
          <w:szCs w:val="28"/>
          <w:lang w:val="nl-NL"/>
        </w:rPr>
        <w:t>5</w:t>
      </w:r>
      <w:r>
        <w:rPr>
          <w:rFonts w:ascii="Times New Roman" w:hAnsi="Times New Roman"/>
          <w:szCs w:val="28"/>
          <w:lang w:val="nl-NL"/>
        </w:rPr>
        <w:t>/202</w:t>
      </w:r>
      <w:r w:rsidR="00CD7819">
        <w:rPr>
          <w:rFonts w:ascii="Times New Roman" w:hAnsi="Times New Roman"/>
          <w:szCs w:val="28"/>
          <w:lang w:val="nl-NL"/>
        </w:rPr>
        <w:t>3</w:t>
      </w:r>
      <w:r>
        <w:rPr>
          <w:rFonts w:ascii="Times New Roman" w:hAnsi="Times New Roman"/>
          <w:szCs w:val="28"/>
          <w:lang w:val="nl-NL"/>
        </w:rPr>
        <w:t>/TT-BTC ngày 1</w:t>
      </w:r>
      <w:r w:rsidR="00CD7819">
        <w:rPr>
          <w:rFonts w:ascii="Times New Roman" w:hAnsi="Times New Roman"/>
          <w:szCs w:val="28"/>
          <w:lang w:val="nl-NL"/>
        </w:rPr>
        <w:t>5</w:t>
      </w:r>
      <w:r>
        <w:rPr>
          <w:rFonts w:ascii="Times New Roman" w:hAnsi="Times New Roman"/>
          <w:szCs w:val="28"/>
          <w:lang w:val="nl-NL"/>
        </w:rPr>
        <w:t>/8/202</w:t>
      </w:r>
      <w:r w:rsidR="00CD7819">
        <w:rPr>
          <w:rFonts w:ascii="Times New Roman" w:hAnsi="Times New Roman"/>
          <w:szCs w:val="28"/>
          <w:lang w:val="nl-NL"/>
        </w:rPr>
        <w:t>3</w:t>
      </w:r>
      <w:r>
        <w:rPr>
          <w:rFonts w:ascii="Times New Roman" w:hAnsi="Times New Roman"/>
          <w:szCs w:val="28"/>
          <w:lang w:val="nl-NL"/>
        </w:rPr>
        <w:t xml:space="preserve"> của Bộ Tài chính về</w:t>
      </w:r>
      <w:r w:rsidR="009B7176">
        <w:rPr>
          <w:rFonts w:ascii="Times New Roman" w:hAnsi="Times New Roman"/>
          <w:szCs w:val="28"/>
          <w:lang w:val="nl-NL"/>
        </w:rPr>
        <w:t xml:space="preserve"> </w:t>
      </w:r>
      <w:r>
        <w:rPr>
          <w:rFonts w:ascii="Times New Roman" w:hAnsi="Times New Roman"/>
          <w:szCs w:val="28"/>
          <w:lang w:val="nl-NL"/>
        </w:rPr>
        <w:t>việc Quy định quản lý</w:t>
      </w:r>
      <w:r w:rsidR="00CD7819">
        <w:rPr>
          <w:rFonts w:ascii="Times New Roman" w:hAnsi="Times New Roman"/>
          <w:szCs w:val="28"/>
          <w:lang w:val="nl-NL"/>
        </w:rPr>
        <w:t xml:space="preserve">, </w:t>
      </w:r>
      <w:r>
        <w:rPr>
          <w:rFonts w:ascii="Times New Roman" w:hAnsi="Times New Roman"/>
          <w:szCs w:val="28"/>
          <w:lang w:val="nl-NL"/>
        </w:rPr>
        <w:t>sử dụng</w:t>
      </w:r>
      <w:r w:rsidR="00CD7819">
        <w:rPr>
          <w:rFonts w:ascii="Times New Roman" w:hAnsi="Times New Roman"/>
          <w:szCs w:val="28"/>
          <w:lang w:val="nl-NL"/>
        </w:rPr>
        <w:t xml:space="preserve"> và quyết toán kinh phí sự nghiệp từ nguồn ngân sách nhà nước thực hiện các chương trình mục tiêu quốc gia giai đoạn 2021-2025;</w:t>
      </w:r>
    </w:p>
    <w:p w14:paraId="7C22366E" w14:textId="77777777" w:rsidR="00FD581D" w:rsidRDefault="00C13D57" w:rsidP="004C62F2">
      <w:pPr>
        <w:snapToGrid w:val="0"/>
        <w:spacing w:after="120"/>
        <w:ind w:firstLine="720"/>
        <w:jc w:val="both"/>
        <w:rPr>
          <w:rFonts w:ascii="Times New Roman" w:hAnsi="Times New Roman"/>
          <w:szCs w:val="28"/>
          <w:lang w:val="nl-NL"/>
        </w:rPr>
      </w:pPr>
      <w:r>
        <w:rPr>
          <w:rFonts w:ascii="Times New Roman" w:hAnsi="Times New Roman"/>
          <w:szCs w:val="28"/>
          <w:lang w:val="nl-NL"/>
        </w:rPr>
        <w:t xml:space="preserve">Căn cứ Kế hoạch số 54/KH-UBND </w:t>
      </w:r>
      <w:r w:rsidR="00FD581D">
        <w:rPr>
          <w:rFonts w:ascii="Times New Roman" w:hAnsi="Times New Roman"/>
          <w:szCs w:val="28"/>
          <w:lang w:val="nl-NL"/>
        </w:rPr>
        <w:t>ngày</w:t>
      </w:r>
      <w:r>
        <w:rPr>
          <w:rFonts w:ascii="Times New Roman" w:hAnsi="Times New Roman"/>
          <w:szCs w:val="28"/>
          <w:lang w:val="nl-NL"/>
        </w:rPr>
        <w:t xml:space="preserve"> 01/02/2023 của Uỷ ban nhân dân tỉnh An Giang về việc Triển khai thực hiện Chương trình Mỗi xã một sản phẩm (OCOP) tỉnh An Giang giai đoạn 2021</w:t>
      </w:r>
      <w:r w:rsidR="001A315F">
        <w:rPr>
          <w:rFonts w:ascii="Times New Roman" w:hAnsi="Times New Roman"/>
          <w:szCs w:val="28"/>
          <w:lang w:val="nl-NL"/>
        </w:rPr>
        <w:t xml:space="preserve"> </w:t>
      </w:r>
      <w:r>
        <w:rPr>
          <w:rFonts w:ascii="Times New Roman" w:hAnsi="Times New Roman"/>
          <w:szCs w:val="28"/>
          <w:lang w:val="nl-NL"/>
        </w:rPr>
        <w:t>-</w:t>
      </w:r>
      <w:r w:rsidR="001A315F">
        <w:rPr>
          <w:rFonts w:ascii="Times New Roman" w:hAnsi="Times New Roman"/>
          <w:szCs w:val="28"/>
          <w:lang w:val="nl-NL"/>
        </w:rPr>
        <w:t xml:space="preserve"> </w:t>
      </w:r>
      <w:r>
        <w:rPr>
          <w:rFonts w:ascii="Times New Roman" w:hAnsi="Times New Roman"/>
          <w:szCs w:val="28"/>
          <w:lang w:val="nl-NL"/>
        </w:rPr>
        <w:t>2025</w:t>
      </w:r>
      <w:r w:rsidR="00FD581D">
        <w:rPr>
          <w:rFonts w:ascii="Times New Roman" w:hAnsi="Times New Roman"/>
          <w:szCs w:val="28"/>
          <w:lang w:val="nl-NL"/>
        </w:rPr>
        <w:t>;</w:t>
      </w:r>
    </w:p>
    <w:p w14:paraId="478F0363" w14:textId="77777777" w:rsidR="00C13D57" w:rsidRDefault="00FD581D" w:rsidP="004C62F2">
      <w:pPr>
        <w:snapToGrid w:val="0"/>
        <w:spacing w:after="120"/>
        <w:ind w:firstLine="720"/>
        <w:jc w:val="both"/>
        <w:rPr>
          <w:rFonts w:ascii="Times New Roman" w:hAnsi="Times New Roman"/>
          <w:szCs w:val="28"/>
          <w:lang w:val="nl-NL"/>
        </w:rPr>
      </w:pPr>
      <w:r>
        <w:rPr>
          <w:rFonts w:ascii="Times New Roman" w:hAnsi="Times New Roman"/>
          <w:szCs w:val="28"/>
          <w:lang w:val="nl-NL"/>
        </w:rPr>
        <w:t xml:space="preserve">Căn cứ Kế hoạch số </w:t>
      </w:r>
      <w:r w:rsidR="000A3EBA">
        <w:rPr>
          <w:rFonts w:ascii="Times New Roman" w:hAnsi="Times New Roman"/>
          <w:szCs w:val="28"/>
          <w:lang w:val="nl-NL"/>
        </w:rPr>
        <w:t>77</w:t>
      </w:r>
      <w:r>
        <w:rPr>
          <w:rFonts w:ascii="Times New Roman" w:hAnsi="Times New Roman"/>
          <w:szCs w:val="28"/>
          <w:lang w:val="nl-NL"/>
        </w:rPr>
        <w:t xml:space="preserve">/KH-UBND ngày </w:t>
      </w:r>
      <w:r w:rsidR="000A3EBA">
        <w:rPr>
          <w:rFonts w:ascii="Times New Roman" w:hAnsi="Times New Roman"/>
          <w:szCs w:val="28"/>
          <w:lang w:val="nl-NL"/>
        </w:rPr>
        <w:t>21</w:t>
      </w:r>
      <w:r>
        <w:rPr>
          <w:rFonts w:ascii="Times New Roman" w:hAnsi="Times New Roman"/>
          <w:szCs w:val="28"/>
          <w:lang w:val="nl-NL"/>
        </w:rPr>
        <w:t>/</w:t>
      </w:r>
      <w:r w:rsidR="000A3EBA">
        <w:rPr>
          <w:rFonts w:ascii="Times New Roman" w:hAnsi="Times New Roman"/>
          <w:szCs w:val="28"/>
          <w:lang w:val="nl-NL"/>
        </w:rPr>
        <w:t>3</w:t>
      </w:r>
      <w:r>
        <w:rPr>
          <w:rFonts w:ascii="Times New Roman" w:hAnsi="Times New Roman"/>
          <w:szCs w:val="28"/>
          <w:lang w:val="nl-NL"/>
        </w:rPr>
        <w:t xml:space="preserve">/2023 của </w:t>
      </w:r>
      <w:r w:rsidR="000A3EBA">
        <w:rPr>
          <w:rFonts w:ascii="Times New Roman" w:hAnsi="Times New Roman"/>
          <w:szCs w:val="28"/>
          <w:lang w:val="nl-NL"/>
        </w:rPr>
        <w:t>Ủy</w:t>
      </w:r>
      <w:r>
        <w:rPr>
          <w:rFonts w:ascii="Times New Roman" w:hAnsi="Times New Roman"/>
          <w:szCs w:val="28"/>
          <w:lang w:val="nl-NL"/>
        </w:rPr>
        <w:t xml:space="preserve"> ban nhân dân thành phố Long Xuyên về việc </w:t>
      </w:r>
      <w:r w:rsidR="000A3EBA">
        <w:rPr>
          <w:rFonts w:ascii="Times New Roman" w:hAnsi="Times New Roman"/>
          <w:szCs w:val="28"/>
          <w:lang w:val="nl-NL"/>
        </w:rPr>
        <w:t>t</w:t>
      </w:r>
      <w:r>
        <w:rPr>
          <w:rFonts w:ascii="Times New Roman" w:hAnsi="Times New Roman"/>
          <w:szCs w:val="28"/>
          <w:lang w:val="nl-NL"/>
        </w:rPr>
        <w:t xml:space="preserve">hực hiện Chương trình Mỗi xã một sản phẩm (OCOP) trên địa bàn thành phố Long Xuyên </w:t>
      </w:r>
      <w:r w:rsidR="00F60D08">
        <w:rPr>
          <w:rFonts w:ascii="Times New Roman" w:hAnsi="Times New Roman"/>
          <w:szCs w:val="28"/>
          <w:lang w:val="nl-NL"/>
        </w:rPr>
        <w:t xml:space="preserve">từ nay đến năm </w:t>
      </w:r>
      <w:r>
        <w:rPr>
          <w:rFonts w:ascii="Times New Roman" w:hAnsi="Times New Roman"/>
          <w:szCs w:val="28"/>
          <w:lang w:val="nl-NL"/>
        </w:rPr>
        <w:t>2025</w:t>
      </w:r>
      <w:r w:rsidR="001A315F">
        <w:rPr>
          <w:rFonts w:ascii="Times New Roman" w:hAnsi="Times New Roman"/>
          <w:szCs w:val="28"/>
          <w:lang w:val="nl-NL"/>
        </w:rPr>
        <w:t>;</w:t>
      </w:r>
    </w:p>
    <w:p w14:paraId="5481B652" w14:textId="77777777" w:rsidR="00BA3A97" w:rsidRDefault="00FD3E5B" w:rsidP="004C62F2">
      <w:pPr>
        <w:snapToGrid w:val="0"/>
        <w:spacing w:after="120"/>
        <w:ind w:firstLine="720"/>
        <w:jc w:val="both"/>
        <w:rPr>
          <w:rFonts w:ascii="Times New Roman" w:hAnsi="Times New Roman"/>
          <w:szCs w:val="28"/>
          <w:lang w:val="vi-VN"/>
        </w:rPr>
      </w:pPr>
      <w:r>
        <w:rPr>
          <w:rFonts w:ascii="Times New Roman" w:hAnsi="Times New Roman"/>
          <w:szCs w:val="28"/>
          <w:lang w:val="nl-NL"/>
        </w:rPr>
        <w:t xml:space="preserve">Ủy ban nhân dân thành phố </w:t>
      </w:r>
      <w:r w:rsidR="00C13D57">
        <w:rPr>
          <w:rFonts w:ascii="Times New Roman" w:hAnsi="Times New Roman"/>
          <w:szCs w:val="28"/>
          <w:lang w:val="nl-NL"/>
        </w:rPr>
        <w:t xml:space="preserve">Long Xuyên xây </w:t>
      </w:r>
      <w:r>
        <w:rPr>
          <w:rFonts w:ascii="Times New Roman" w:hAnsi="Times New Roman"/>
          <w:szCs w:val="28"/>
          <w:lang w:val="nl-NL"/>
        </w:rPr>
        <w:t xml:space="preserve">dựng Kế hoạch </w:t>
      </w:r>
      <w:r w:rsidR="00A21A4A">
        <w:rPr>
          <w:rFonts w:ascii="Times New Roman" w:hAnsi="Times New Roman"/>
          <w:szCs w:val="28"/>
          <w:lang w:val="nl-NL"/>
        </w:rPr>
        <w:t>thực hiện Chương t</w:t>
      </w:r>
      <w:r w:rsidR="00807CC0">
        <w:rPr>
          <w:rFonts w:ascii="Times New Roman" w:hAnsi="Times New Roman"/>
          <w:szCs w:val="28"/>
          <w:lang w:val="nl-NL"/>
        </w:rPr>
        <w:t xml:space="preserve">rình Mỗi xã một sản phẩm (OCOP) </w:t>
      </w:r>
      <w:r>
        <w:rPr>
          <w:rFonts w:ascii="Times New Roman" w:hAnsi="Times New Roman"/>
          <w:szCs w:val="28"/>
          <w:lang w:val="nl-NL"/>
        </w:rPr>
        <w:t>trên địa bàn thành phố Long Xuyên năm 202</w:t>
      </w:r>
      <w:r w:rsidR="00DB3090">
        <w:rPr>
          <w:rFonts w:ascii="Times New Roman" w:hAnsi="Times New Roman"/>
          <w:szCs w:val="28"/>
          <w:lang w:val="nl-NL"/>
        </w:rPr>
        <w:t>4</w:t>
      </w:r>
      <w:r w:rsidR="0062228B">
        <w:rPr>
          <w:rFonts w:ascii="Times New Roman" w:hAnsi="Times New Roman"/>
          <w:szCs w:val="28"/>
          <w:lang w:val="vi-VN"/>
        </w:rPr>
        <w:t xml:space="preserve">, </w:t>
      </w:r>
      <w:r>
        <w:rPr>
          <w:rFonts w:ascii="Times New Roman" w:hAnsi="Times New Roman"/>
          <w:szCs w:val="28"/>
          <w:lang w:val="nl-NL"/>
        </w:rPr>
        <w:t xml:space="preserve">với các nội dung cụ thể </w:t>
      </w:r>
      <w:r w:rsidR="0062228B">
        <w:rPr>
          <w:rFonts w:ascii="Times New Roman" w:hAnsi="Times New Roman"/>
          <w:szCs w:val="28"/>
          <w:lang w:val="vi-VN"/>
        </w:rPr>
        <w:t>như sau:</w:t>
      </w:r>
    </w:p>
    <w:p w14:paraId="0F3C3AF6" w14:textId="77777777" w:rsidR="00A21A4A" w:rsidRDefault="00A21A4A" w:rsidP="004C62F2">
      <w:pPr>
        <w:snapToGrid w:val="0"/>
        <w:spacing w:after="120"/>
        <w:ind w:firstLine="720"/>
        <w:jc w:val="both"/>
        <w:rPr>
          <w:rFonts w:ascii="Times New Roman" w:hAnsi="Times New Roman"/>
          <w:szCs w:val="28"/>
          <w:lang w:val="vi-VN"/>
        </w:rPr>
      </w:pPr>
      <w:r>
        <w:rPr>
          <w:rFonts w:ascii="Times New Roman" w:hAnsi="Times New Roman"/>
          <w:b/>
          <w:szCs w:val="28"/>
          <w:lang w:val="vi-VN"/>
        </w:rPr>
        <w:t xml:space="preserve">I. </w:t>
      </w:r>
      <w:r w:rsidR="007279A9">
        <w:rPr>
          <w:rFonts w:ascii="Times New Roman" w:hAnsi="Times New Roman"/>
          <w:b/>
          <w:szCs w:val="28"/>
          <w:lang w:val="vi-VN"/>
        </w:rPr>
        <w:t>MỤC TIÊU VÀ YÊU CẦU</w:t>
      </w:r>
    </w:p>
    <w:p w14:paraId="14AEBAAC" w14:textId="77777777" w:rsidR="007234F2" w:rsidRDefault="00E90672" w:rsidP="004C62F2">
      <w:pPr>
        <w:snapToGrid w:val="0"/>
        <w:spacing w:after="120"/>
        <w:ind w:firstLine="720"/>
        <w:jc w:val="both"/>
        <w:rPr>
          <w:rFonts w:ascii="Times New Roman" w:hAnsi="Times New Roman"/>
          <w:b/>
          <w:szCs w:val="28"/>
          <w:lang w:val="vi-VN"/>
        </w:rPr>
      </w:pPr>
      <w:r>
        <w:rPr>
          <w:rFonts w:ascii="Times New Roman" w:hAnsi="Times New Roman"/>
          <w:b/>
          <w:szCs w:val="28"/>
          <w:lang w:val="vi-VN"/>
        </w:rPr>
        <w:t>1.</w:t>
      </w:r>
      <w:r w:rsidR="007234F2">
        <w:rPr>
          <w:rFonts w:ascii="Times New Roman" w:hAnsi="Times New Roman"/>
          <w:b/>
          <w:szCs w:val="28"/>
          <w:lang w:val="vi-VN"/>
        </w:rPr>
        <w:t xml:space="preserve"> </w:t>
      </w:r>
      <w:r>
        <w:rPr>
          <w:rFonts w:ascii="Times New Roman" w:hAnsi="Times New Roman"/>
          <w:b/>
          <w:szCs w:val="28"/>
          <w:lang w:val="vi-VN"/>
        </w:rPr>
        <w:t>Mục tiêu</w:t>
      </w:r>
    </w:p>
    <w:p w14:paraId="0E3C2105" w14:textId="77777777" w:rsidR="00E96D1A" w:rsidRDefault="00E90672"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D12C6E">
        <w:rPr>
          <w:rFonts w:ascii="Times New Roman" w:hAnsi="Times New Roman"/>
          <w:szCs w:val="28"/>
          <w:lang w:val="vi-VN"/>
        </w:rPr>
        <w:t>T</w:t>
      </w:r>
      <w:r>
        <w:rPr>
          <w:rFonts w:ascii="Times New Roman" w:hAnsi="Times New Roman"/>
          <w:szCs w:val="28"/>
          <w:lang w:val="vi-VN"/>
        </w:rPr>
        <w:t xml:space="preserve">riển khai </w:t>
      </w:r>
      <w:r w:rsidR="00D12C6E">
        <w:rPr>
          <w:rFonts w:ascii="Times New Roman" w:hAnsi="Times New Roman"/>
          <w:szCs w:val="28"/>
          <w:lang w:val="vi-VN"/>
        </w:rPr>
        <w:t xml:space="preserve">có </w:t>
      </w:r>
      <w:r w:rsidR="00E96D1A">
        <w:rPr>
          <w:rFonts w:ascii="Times New Roman" w:hAnsi="Times New Roman"/>
          <w:szCs w:val="28"/>
          <w:lang w:val="vi-VN"/>
        </w:rPr>
        <w:t>hiệu quả Chương trình OCOP trên địa bàn thành phố Long Xuyên năm 202</w:t>
      </w:r>
      <w:r w:rsidR="00DB3090">
        <w:rPr>
          <w:rFonts w:ascii="Times New Roman" w:hAnsi="Times New Roman"/>
          <w:szCs w:val="28"/>
          <w:lang w:val="vi-VN"/>
        </w:rPr>
        <w:t>4</w:t>
      </w:r>
      <w:r w:rsidR="000B357E">
        <w:rPr>
          <w:rFonts w:ascii="Times New Roman" w:hAnsi="Times New Roman"/>
          <w:szCs w:val="28"/>
          <w:lang w:val="vi-VN"/>
        </w:rPr>
        <w:t>. Nâng cao năng lực quản lý, hoạt động cho doanh nghiệp, hợp tác xã, tổ hợp tác, hộ kinh doanh tham gia OCOP;</w:t>
      </w:r>
    </w:p>
    <w:p w14:paraId="33CB69B3" w14:textId="77777777" w:rsidR="00A21A4A" w:rsidRDefault="00A21A4A" w:rsidP="004C62F2">
      <w:pPr>
        <w:snapToGrid w:val="0"/>
        <w:spacing w:after="120"/>
        <w:ind w:firstLine="720"/>
        <w:jc w:val="both"/>
        <w:rPr>
          <w:rFonts w:ascii="Times New Roman" w:hAnsi="Times New Roman"/>
          <w:szCs w:val="28"/>
          <w:lang w:val="vi-VN"/>
        </w:rPr>
      </w:pPr>
      <w:r>
        <w:rPr>
          <w:rFonts w:ascii="Times New Roman" w:hAnsi="Times New Roman"/>
          <w:szCs w:val="28"/>
          <w:lang w:val="vi-VN"/>
        </w:rPr>
        <w:lastRenderedPageBreak/>
        <w:t>- Tạo cầu nối, liên kết, quảng bá và xúc tiến thương mại hỗ trợ cho các Chủ thể kinh tế tiếp cận với các kênh bán hàng, các sàn giao dịch điện tử nhằm tiêu thụ cho các sản phẩm OCOP;</w:t>
      </w:r>
      <w:r w:rsidR="001E4620">
        <w:rPr>
          <w:rFonts w:ascii="Times New Roman" w:hAnsi="Times New Roman"/>
          <w:szCs w:val="28"/>
          <w:lang w:val="vi-VN"/>
        </w:rPr>
        <w:t xml:space="preserve"> </w:t>
      </w:r>
    </w:p>
    <w:p w14:paraId="1DA2CA4D" w14:textId="77777777" w:rsidR="00D12C6E" w:rsidRPr="008C0A0E" w:rsidRDefault="00A21A4A"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E96D1A">
        <w:rPr>
          <w:rFonts w:ascii="Times New Roman" w:hAnsi="Times New Roman"/>
          <w:szCs w:val="28"/>
          <w:lang w:val="vi-VN"/>
        </w:rPr>
        <w:t xml:space="preserve">Phấn đấu có </w:t>
      </w:r>
      <w:r w:rsidR="000E63DB">
        <w:rPr>
          <w:rFonts w:ascii="Times New Roman" w:hAnsi="Times New Roman"/>
          <w:szCs w:val="28"/>
          <w:lang w:val="vi-VN"/>
        </w:rPr>
        <w:t xml:space="preserve">thêm </w:t>
      </w:r>
      <w:r w:rsidR="00012D71">
        <w:rPr>
          <w:rFonts w:ascii="Times New Roman" w:hAnsi="Times New Roman"/>
          <w:szCs w:val="28"/>
          <w:lang w:val="vi-VN"/>
        </w:rPr>
        <w:t xml:space="preserve">từ 06 đến 08 </w:t>
      </w:r>
      <w:r w:rsidR="00E96D1A">
        <w:rPr>
          <w:rFonts w:ascii="Times New Roman" w:hAnsi="Times New Roman"/>
          <w:szCs w:val="28"/>
          <w:lang w:val="vi-VN"/>
        </w:rPr>
        <w:t xml:space="preserve">sản phẩm đạt chứng nhận OCOP từ 03 sao trở </w:t>
      </w:r>
      <w:r w:rsidR="00012D71">
        <w:rPr>
          <w:rFonts w:ascii="Times New Roman" w:hAnsi="Times New Roman"/>
          <w:szCs w:val="28"/>
          <w:lang w:val="vi-VN"/>
        </w:rPr>
        <w:t xml:space="preserve">lên; đánh giá, </w:t>
      </w:r>
      <w:r w:rsidR="000E63DB">
        <w:rPr>
          <w:rFonts w:ascii="Times New Roman" w:hAnsi="Times New Roman"/>
          <w:szCs w:val="28"/>
          <w:lang w:val="vi-VN"/>
        </w:rPr>
        <w:t>phân hạng lại</w:t>
      </w:r>
      <w:r w:rsidR="008C0A0E">
        <w:rPr>
          <w:rFonts w:ascii="Times New Roman" w:hAnsi="Times New Roman"/>
          <w:szCs w:val="28"/>
          <w:lang w:val="vi-VN"/>
        </w:rPr>
        <w:t xml:space="preserve"> </w:t>
      </w:r>
      <w:r w:rsidR="000E63DB">
        <w:rPr>
          <w:rFonts w:ascii="Times New Roman" w:hAnsi="Times New Roman"/>
          <w:szCs w:val="28"/>
          <w:lang w:val="vi-VN"/>
        </w:rPr>
        <w:t xml:space="preserve">đối với </w:t>
      </w:r>
      <w:r w:rsidR="003A28FF">
        <w:rPr>
          <w:rStyle w:val="fontstyle01"/>
          <w:color w:val="auto"/>
          <w:lang w:val="vi-VN"/>
        </w:rPr>
        <w:t>03</w:t>
      </w:r>
      <w:r w:rsidR="00D12C6E">
        <w:rPr>
          <w:rStyle w:val="fontstyle01"/>
          <w:color w:val="auto"/>
          <w:lang w:val="vi-VN"/>
        </w:rPr>
        <w:t xml:space="preserve"> sản phẩm </w:t>
      </w:r>
      <w:r w:rsidR="000E63DB">
        <w:rPr>
          <w:rStyle w:val="fontstyle01"/>
          <w:color w:val="auto"/>
          <w:lang w:val="vi-VN"/>
        </w:rPr>
        <w:t xml:space="preserve">hết thời hạn </w:t>
      </w:r>
      <w:r w:rsidR="00227C8E">
        <w:rPr>
          <w:rStyle w:val="fontstyle01"/>
          <w:color w:val="auto"/>
          <w:lang w:val="vi-VN"/>
        </w:rPr>
        <w:t>chứng nhận sản phẩm OCOP</w:t>
      </w:r>
      <w:r w:rsidR="008C0A0E">
        <w:rPr>
          <w:rStyle w:val="fontstyle01"/>
          <w:color w:val="auto"/>
          <w:lang w:val="vi-VN"/>
        </w:rPr>
        <w:t xml:space="preserve"> 36 tháng</w:t>
      </w:r>
      <w:r w:rsidR="00227C8E">
        <w:rPr>
          <w:rStyle w:val="fontstyle01"/>
          <w:color w:val="auto"/>
          <w:lang w:val="vi-VN"/>
        </w:rPr>
        <w:t xml:space="preserve"> </w:t>
      </w:r>
      <w:r w:rsidR="00012D71">
        <w:rPr>
          <w:rStyle w:val="fontstyle01"/>
          <w:color w:val="auto"/>
          <w:lang w:val="vi-VN"/>
        </w:rPr>
        <w:t>trong năm 2024</w:t>
      </w:r>
      <w:r w:rsidR="00D12C6E">
        <w:rPr>
          <w:rStyle w:val="fontstyle01"/>
          <w:color w:val="auto"/>
          <w:lang w:val="vi-VN"/>
        </w:rPr>
        <w:t>.</w:t>
      </w:r>
      <w:r w:rsidR="0043770A">
        <w:rPr>
          <w:rFonts w:ascii="Times New Roman" w:hAnsi="Times New Roman"/>
          <w:bCs/>
          <w:szCs w:val="28"/>
          <w:lang w:val="vi-VN"/>
        </w:rPr>
        <w:t xml:space="preserve"> </w:t>
      </w:r>
    </w:p>
    <w:p w14:paraId="0937B063" w14:textId="77777777" w:rsidR="00675B87" w:rsidRDefault="00675B87" w:rsidP="004C62F2">
      <w:pPr>
        <w:snapToGrid w:val="0"/>
        <w:spacing w:after="120"/>
        <w:ind w:firstLine="720"/>
        <w:jc w:val="both"/>
        <w:rPr>
          <w:rFonts w:ascii="Times New Roman" w:eastAsia="Arial" w:hAnsi="Times New Roman"/>
          <w:b/>
          <w:szCs w:val="28"/>
          <w:lang w:val="vi-VN"/>
        </w:rPr>
      </w:pPr>
      <w:r>
        <w:rPr>
          <w:rFonts w:ascii="Times New Roman" w:eastAsia="Arial" w:hAnsi="Times New Roman"/>
          <w:b/>
          <w:szCs w:val="28"/>
          <w:lang w:val="vi-VN"/>
        </w:rPr>
        <w:t>2. Yêu cầu</w:t>
      </w:r>
    </w:p>
    <w:p w14:paraId="38767339" w14:textId="77777777" w:rsidR="00934754" w:rsidRDefault="00482A8E" w:rsidP="004C62F2">
      <w:pPr>
        <w:snapToGrid w:val="0"/>
        <w:spacing w:after="120"/>
        <w:ind w:firstLine="720"/>
        <w:jc w:val="both"/>
        <w:rPr>
          <w:rStyle w:val="fontstyle01"/>
          <w:color w:val="auto"/>
          <w:lang w:val="vi-VN"/>
        </w:rPr>
      </w:pPr>
      <w:r>
        <w:rPr>
          <w:rStyle w:val="fontstyle01"/>
          <w:color w:val="auto"/>
          <w:lang w:val="vi-VN"/>
        </w:rPr>
        <w:t>-</w:t>
      </w:r>
      <w:r w:rsidR="00906295">
        <w:rPr>
          <w:rStyle w:val="fontstyle01"/>
          <w:color w:val="auto"/>
          <w:lang w:val="vi-VN"/>
        </w:rPr>
        <w:t xml:space="preserve"> </w:t>
      </w:r>
      <w:r w:rsidR="00934754">
        <w:rPr>
          <w:rStyle w:val="fontstyle01"/>
          <w:color w:val="auto"/>
          <w:lang w:val="vi-VN"/>
        </w:rPr>
        <w:t xml:space="preserve">Công tác </w:t>
      </w:r>
      <w:r w:rsidR="006E0254">
        <w:rPr>
          <w:rStyle w:val="fontstyle01"/>
          <w:color w:val="auto"/>
          <w:lang w:val="vi-VN"/>
        </w:rPr>
        <w:t>t</w:t>
      </w:r>
      <w:r w:rsidR="00934754">
        <w:rPr>
          <w:rStyle w:val="fontstyle01"/>
          <w:color w:val="auto"/>
          <w:lang w:val="vi-VN"/>
        </w:rPr>
        <w:t>riển khai thực hiện các nội dung của Chương trình Mỗi xã một sản phẩm (OCOP) thành phố Long Xuyên năm 2024</w:t>
      </w:r>
      <w:r w:rsidR="006E0254">
        <w:rPr>
          <w:rStyle w:val="fontstyle01"/>
          <w:color w:val="auto"/>
          <w:lang w:val="vi-VN"/>
        </w:rPr>
        <w:t xml:space="preserve"> phải</w:t>
      </w:r>
      <w:r w:rsidR="00934754">
        <w:rPr>
          <w:rStyle w:val="fontstyle01"/>
          <w:color w:val="auto"/>
          <w:lang w:val="vi-VN"/>
        </w:rPr>
        <w:t xml:space="preserve"> bám sát định hướng, quan điểm, mục tiêu và các giải pháp trọng tâm của Chương trình OCOP của Trung ương, tỉnh và tình hình thực tế của thành phố;</w:t>
      </w:r>
    </w:p>
    <w:p w14:paraId="332F2075" w14:textId="77777777" w:rsidR="00482A8E" w:rsidRDefault="00482A8E" w:rsidP="004C62F2">
      <w:pPr>
        <w:snapToGrid w:val="0"/>
        <w:spacing w:after="120"/>
        <w:ind w:firstLine="720"/>
        <w:jc w:val="both"/>
        <w:rPr>
          <w:rFonts w:ascii="Times New Roman" w:hAnsi="Times New Roman"/>
          <w:szCs w:val="28"/>
          <w:lang w:val="vi-VN"/>
        </w:rPr>
      </w:pPr>
      <w:r>
        <w:rPr>
          <w:rStyle w:val="fontstyle01"/>
          <w:color w:val="auto"/>
          <w:lang w:val="vi-VN"/>
        </w:rPr>
        <w:t>- Phát huy tiềm năng, lợi thế và truyền thống của địa phương để phát triển</w:t>
      </w:r>
      <w:r w:rsidR="009B7176">
        <w:rPr>
          <w:rFonts w:ascii="Times New Roman" w:hAnsi="Times New Roman"/>
          <w:szCs w:val="28"/>
          <w:lang w:val="vi-VN"/>
        </w:rPr>
        <w:t xml:space="preserve"> </w:t>
      </w:r>
      <w:r>
        <w:rPr>
          <w:rStyle w:val="fontstyle01"/>
          <w:color w:val="auto"/>
          <w:lang w:val="vi-VN"/>
        </w:rPr>
        <w:t xml:space="preserve">các sản phẩm đặc sản có giá trị cao về kinh tế và văn hóa; </w:t>
      </w:r>
    </w:p>
    <w:p w14:paraId="31FCFEAC" w14:textId="77777777" w:rsidR="00482A8E" w:rsidRDefault="00482A8E" w:rsidP="004C62F2">
      <w:pPr>
        <w:snapToGrid w:val="0"/>
        <w:spacing w:after="120"/>
        <w:ind w:firstLine="720"/>
        <w:jc w:val="both"/>
        <w:rPr>
          <w:rFonts w:ascii="Times New Roman" w:hAnsi="Times New Roman"/>
          <w:szCs w:val="28"/>
          <w:lang w:val="vi-VN"/>
        </w:rPr>
      </w:pPr>
      <w:r>
        <w:rPr>
          <w:rStyle w:val="fontstyle01"/>
          <w:color w:val="auto"/>
          <w:lang w:val="vi-VN"/>
        </w:rPr>
        <w:t>- Tăng cường ứng dụng công nghệ thông tin, chuyển đổi số trong hoạt động</w:t>
      </w:r>
      <w:r w:rsidR="009B7176">
        <w:rPr>
          <w:rFonts w:ascii="Times New Roman" w:hAnsi="Times New Roman"/>
          <w:szCs w:val="28"/>
          <w:lang w:val="vi-VN"/>
        </w:rPr>
        <w:t xml:space="preserve"> </w:t>
      </w:r>
      <w:r>
        <w:rPr>
          <w:rStyle w:val="fontstyle01"/>
          <w:color w:val="auto"/>
          <w:lang w:val="vi-VN"/>
        </w:rPr>
        <w:t>quản lý, giám sát và điều hành công tác triển khai thực hiện Chương trình OCOP;</w:t>
      </w:r>
    </w:p>
    <w:p w14:paraId="51C2E1FA" w14:textId="77777777" w:rsidR="00BB273E" w:rsidRDefault="00BB273E"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Các Phòng,</w:t>
      </w:r>
      <w:r w:rsidR="00F305FD">
        <w:rPr>
          <w:rFonts w:ascii="Times New Roman" w:hAnsi="Times New Roman"/>
          <w:szCs w:val="28"/>
          <w:lang w:val="vi-VN"/>
        </w:rPr>
        <w:t xml:space="preserve"> </w:t>
      </w:r>
      <w:r>
        <w:rPr>
          <w:rFonts w:ascii="Times New Roman" w:hAnsi="Times New Roman"/>
          <w:szCs w:val="28"/>
          <w:lang w:val="vi-VN"/>
        </w:rPr>
        <w:t>ngành</w:t>
      </w:r>
      <w:r w:rsidR="00F305FD">
        <w:rPr>
          <w:rFonts w:ascii="Times New Roman" w:hAnsi="Times New Roman"/>
          <w:szCs w:val="28"/>
          <w:lang w:val="vi-VN"/>
        </w:rPr>
        <w:t xml:space="preserve"> và </w:t>
      </w:r>
      <w:r>
        <w:rPr>
          <w:rFonts w:ascii="Times New Roman" w:hAnsi="Times New Roman"/>
          <w:szCs w:val="28"/>
          <w:lang w:val="vi-VN"/>
        </w:rPr>
        <w:t>các đơn vị có liên quan theo chức năng nhiệm vụ tích cực chỉ đạo, hướng dẫn và có kế hoạch triển khai hỗ trợ các Chủ thể kinh tế thực hiện tốt các mục tiêu, nội dung theo Kế hoạch thực hiện Chương trình OCOP</w:t>
      </w:r>
      <w:r w:rsidR="0013592A">
        <w:rPr>
          <w:rFonts w:ascii="Times New Roman" w:hAnsi="Times New Roman"/>
          <w:szCs w:val="28"/>
          <w:lang w:val="vi-VN"/>
        </w:rPr>
        <w:t xml:space="preserve"> thành phố Long Xuyên năm </w:t>
      </w:r>
      <w:r w:rsidR="006E0254">
        <w:rPr>
          <w:rFonts w:ascii="Times New Roman" w:hAnsi="Times New Roman"/>
          <w:szCs w:val="28"/>
          <w:lang w:val="vi-VN"/>
        </w:rPr>
        <w:t>2024</w:t>
      </w:r>
      <w:r w:rsidR="0013592A">
        <w:rPr>
          <w:rFonts w:ascii="Times New Roman" w:hAnsi="Times New Roman"/>
          <w:szCs w:val="28"/>
          <w:lang w:val="vi-VN"/>
        </w:rPr>
        <w:t>;</w:t>
      </w:r>
    </w:p>
    <w:p w14:paraId="3C641753" w14:textId="77777777" w:rsidR="00E47630" w:rsidRDefault="001E4620"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13592A">
        <w:rPr>
          <w:rFonts w:ascii="Times New Roman" w:hAnsi="Times New Roman"/>
          <w:szCs w:val="28"/>
          <w:lang w:val="vi-VN"/>
        </w:rPr>
        <w:t>UBND các xã</w:t>
      </w:r>
      <w:r>
        <w:rPr>
          <w:rFonts w:ascii="Times New Roman" w:hAnsi="Times New Roman"/>
          <w:szCs w:val="28"/>
          <w:lang w:val="vi-VN"/>
        </w:rPr>
        <w:t>,</w:t>
      </w:r>
      <w:r w:rsidR="0013592A">
        <w:rPr>
          <w:rFonts w:ascii="Times New Roman" w:hAnsi="Times New Roman"/>
          <w:szCs w:val="28"/>
          <w:lang w:val="vi-VN"/>
        </w:rPr>
        <w:t xml:space="preserve"> phường</w:t>
      </w:r>
      <w:r>
        <w:rPr>
          <w:rFonts w:ascii="Times New Roman" w:hAnsi="Times New Roman"/>
          <w:szCs w:val="28"/>
          <w:lang w:val="vi-VN"/>
        </w:rPr>
        <w:t xml:space="preserve"> xây dựng kế hoạch triển khai </w:t>
      </w:r>
      <w:r w:rsidR="00F305FD">
        <w:rPr>
          <w:rFonts w:ascii="Times New Roman" w:hAnsi="Times New Roman"/>
          <w:szCs w:val="28"/>
          <w:lang w:val="vi-VN"/>
        </w:rPr>
        <w:t>C</w:t>
      </w:r>
      <w:r w:rsidR="00373F28">
        <w:rPr>
          <w:rFonts w:ascii="Times New Roman" w:hAnsi="Times New Roman"/>
          <w:szCs w:val="28"/>
          <w:lang w:val="vi-VN"/>
        </w:rPr>
        <w:t>h</w:t>
      </w:r>
      <w:r w:rsidR="00F305FD">
        <w:rPr>
          <w:rFonts w:ascii="Times New Roman" w:hAnsi="Times New Roman"/>
          <w:szCs w:val="28"/>
          <w:lang w:val="vi-VN"/>
        </w:rPr>
        <w:t xml:space="preserve">ương trình OCOP năm </w:t>
      </w:r>
      <w:r w:rsidR="006E0254">
        <w:rPr>
          <w:rFonts w:ascii="Times New Roman" w:hAnsi="Times New Roman"/>
          <w:szCs w:val="28"/>
          <w:lang w:val="vi-VN"/>
        </w:rPr>
        <w:t>2024</w:t>
      </w:r>
      <w:r w:rsidR="00DA40DC">
        <w:rPr>
          <w:rFonts w:ascii="Times New Roman" w:hAnsi="Times New Roman"/>
          <w:szCs w:val="28"/>
          <w:lang w:val="vi-VN"/>
        </w:rPr>
        <w:t>; H</w:t>
      </w:r>
      <w:r w:rsidR="0013592A">
        <w:rPr>
          <w:rFonts w:ascii="Times New Roman" w:hAnsi="Times New Roman"/>
          <w:szCs w:val="28"/>
          <w:lang w:val="vi-VN"/>
        </w:rPr>
        <w:t>ỗ trợ</w:t>
      </w:r>
      <w:r w:rsidR="00FE1A7E">
        <w:rPr>
          <w:rFonts w:ascii="Times New Roman" w:hAnsi="Times New Roman"/>
          <w:szCs w:val="28"/>
          <w:lang w:val="vi-VN"/>
        </w:rPr>
        <w:t xml:space="preserve"> các</w:t>
      </w:r>
      <w:r w:rsidR="0013592A">
        <w:rPr>
          <w:rFonts w:ascii="Times New Roman" w:hAnsi="Times New Roman"/>
          <w:szCs w:val="28"/>
          <w:lang w:val="vi-VN"/>
        </w:rPr>
        <w:t xml:space="preserve"> Chủ thể kinh tế có sản phẩm tiềm năng tham gia đánh giá</w:t>
      </w:r>
      <w:r w:rsidR="00A57A30">
        <w:rPr>
          <w:rFonts w:ascii="Times New Roman" w:hAnsi="Times New Roman"/>
          <w:szCs w:val="28"/>
          <w:lang w:val="vi-VN"/>
        </w:rPr>
        <w:t xml:space="preserve"> </w:t>
      </w:r>
      <w:r w:rsidR="0013592A">
        <w:rPr>
          <w:rFonts w:ascii="Times New Roman" w:hAnsi="Times New Roman"/>
          <w:szCs w:val="28"/>
          <w:lang w:val="vi-VN"/>
        </w:rPr>
        <w:t xml:space="preserve">phân hạng </w:t>
      </w:r>
      <w:r w:rsidR="00A57A30">
        <w:rPr>
          <w:rFonts w:ascii="Times New Roman" w:hAnsi="Times New Roman"/>
          <w:szCs w:val="28"/>
          <w:lang w:val="vi-VN"/>
        </w:rPr>
        <w:t xml:space="preserve">và phân hạng lại </w:t>
      </w:r>
      <w:r w:rsidR="0013592A">
        <w:rPr>
          <w:rFonts w:ascii="Times New Roman" w:hAnsi="Times New Roman"/>
          <w:szCs w:val="28"/>
          <w:lang w:val="vi-VN"/>
        </w:rPr>
        <w:t>sản phẩm OCOP.</w:t>
      </w:r>
    </w:p>
    <w:p w14:paraId="66DFAD62" w14:textId="77777777" w:rsidR="00237E56" w:rsidRDefault="00675B87" w:rsidP="004C62F2">
      <w:pPr>
        <w:snapToGrid w:val="0"/>
        <w:spacing w:after="120"/>
        <w:ind w:firstLine="720"/>
        <w:jc w:val="both"/>
        <w:rPr>
          <w:rFonts w:ascii="Times New Roman" w:hAnsi="Times New Roman"/>
          <w:b/>
          <w:szCs w:val="28"/>
          <w:lang w:val="vi-VN"/>
        </w:rPr>
      </w:pPr>
      <w:r>
        <w:rPr>
          <w:rFonts w:ascii="Times New Roman" w:hAnsi="Times New Roman"/>
          <w:b/>
          <w:szCs w:val="28"/>
          <w:lang w:val="vi-VN"/>
        </w:rPr>
        <w:t>II.</w:t>
      </w:r>
      <w:r w:rsidR="00E80BE9">
        <w:rPr>
          <w:rFonts w:ascii="Times New Roman" w:hAnsi="Times New Roman"/>
          <w:b/>
          <w:szCs w:val="28"/>
          <w:lang w:val="vi-VN"/>
        </w:rPr>
        <w:t xml:space="preserve"> </w:t>
      </w:r>
      <w:r w:rsidR="007279A9">
        <w:rPr>
          <w:rFonts w:ascii="Times New Roman" w:hAnsi="Times New Roman"/>
          <w:b/>
          <w:szCs w:val="28"/>
          <w:lang w:val="vi-VN"/>
        </w:rPr>
        <w:t>NỘI DUNG</w:t>
      </w:r>
      <w:r w:rsidR="005E18B1">
        <w:rPr>
          <w:rFonts w:ascii="Times New Roman" w:hAnsi="Times New Roman"/>
          <w:b/>
          <w:szCs w:val="28"/>
          <w:lang w:val="vi-VN"/>
        </w:rPr>
        <w:t xml:space="preserve"> </w:t>
      </w:r>
      <w:r w:rsidR="005F37AC">
        <w:rPr>
          <w:rFonts w:ascii="Times New Roman" w:hAnsi="Times New Roman"/>
          <w:b/>
          <w:szCs w:val="28"/>
          <w:lang w:val="vi-VN"/>
        </w:rPr>
        <w:t xml:space="preserve">VÀ GIẢI PHÁP </w:t>
      </w:r>
      <w:r w:rsidR="00350541">
        <w:rPr>
          <w:rFonts w:ascii="Times New Roman" w:hAnsi="Times New Roman"/>
          <w:b/>
          <w:szCs w:val="28"/>
          <w:lang w:val="vi-VN"/>
        </w:rPr>
        <w:t>THỰC HIỆN</w:t>
      </w:r>
      <w:r w:rsidR="00967A26">
        <w:rPr>
          <w:rFonts w:ascii="Times New Roman" w:hAnsi="Times New Roman"/>
          <w:b/>
          <w:szCs w:val="28"/>
          <w:lang w:val="vi-VN"/>
        </w:rPr>
        <w:t xml:space="preserve"> </w:t>
      </w:r>
    </w:p>
    <w:p w14:paraId="2E0B6776" w14:textId="77777777" w:rsidR="005F37AC" w:rsidRDefault="005F37AC" w:rsidP="004C62F2">
      <w:pPr>
        <w:snapToGrid w:val="0"/>
        <w:spacing w:after="120"/>
        <w:ind w:firstLine="720"/>
        <w:jc w:val="both"/>
        <w:rPr>
          <w:rFonts w:ascii="Times New Roman" w:hAnsi="Times New Roman"/>
          <w:i/>
          <w:iCs/>
          <w:szCs w:val="28"/>
          <w:lang w:val="vi-VN"/>
        </w:rPr>
      </w:pPr>
      <w:r>
        <w:rPr>
          <w:rFonts w:ascii="Times New Roman" w:hAnsi="Times New Roman"/>
          <w:b/>
          <w:bCs/>
          <w:szCs w:val="28"/>
          <w:lang w:val="vi-VN"/>
        </w:rPr>
        <w:t>1. Hoạt động tuyên truyền, vận động nâng cao nhận thức về Chương trình OCOP</w:t>
      </w:r>
    </w:p>
    <w:p w14:paraId="068CF210" w14:textId="77777777" w:rsidR="005F3B57" w:rsidRDefault="005F37AC"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Đẩy mạnh công tác truyền thông, tuyên truyền triển khai thực hiện thường xuyên về Chương trình OCOP; Thường xuyên và đa dạng hoá các hoạt động truyền thông, trên các đài phát thanh; các Trang cổng thông tin điện tử, </w:t>
      </w:r>
      <w:r w:rsidR="005F3B57">
        <w:rPr>
          <w:rFonts w:ascii="Times New Roman" w:hAnsi="Times New Roman"/>
          <w:szCs w:val="28"/>
          <w:lang w:val="vi-VN"/>
        </w:rPr>
        <w:t>mạng xã hội (Facebook, zalo,…);</w:t>
      </w:r>
      <w:r w:rsidR="00334CEC">
        <w:rPr>
          <w:rFonts w:ascii="Times New Roman" w:hAnsi="Times New Roman"/>
          <w:szCs w:val="28"/>
          <w:lang w:val="vi-VN"/>
        </w:rPr>
        <w:t xml:space="preserve"> lồng ghép nội dung tuyên truyền thông qua các hội nghị, hội thảo;</w:t>
      </w:r>
    </w:p>
    <w:p w14:paraId="682EFB45" w14:textId="77777777" w:rsidR="005F3B57"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Phát triển sản phẩm OCOP gắn với xây dựng vùng nguyên liệu nông sản, đặc trưng được cấp mã số vùng trồng, theo hướng sản xuất hữu cơ, nông nghiệp sinh thái, tiết kiệm tài nguyên, bảo tồn thiên nhiên, đa dạng sinh học, đảm bảo an toàn thực phẩm và duy trì cảnh quan nông thôn và bảo vệ môi trường</w:t>
      </w:r>
      <w:r w:rsidR="00B608AA">
        <w:rPr>
          <w:rFonts w:ascii="Times New Roman" w:hAnsi="Times New Roman"/>
          <w:szCs w:val="28"/>
          <w:lang w:val="vi-VN"/>
        </w:rPr>
        <w:t>;</w:t>
      </w:r>
    </w:p>
    <w:p w14:paraId="6D6A6D64" w14:textId="77777777" w:rsidR="005F37AC" w:rsidRDefault="005F37AC"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Các phòng, </w:t>
      </w:r>
      <w:r w:rsidR="00770CD6">
        <w:rPr>
          <w:rFonts w:ascii="Times New Roman" w:hAnsi="Times New Roman"/>
          <w:szCs w:val="28"/>
          <w:lang w:val="vi-VN"/>
        </w:rPr>
        <w:t>ban</w:t>
      </w:r>
      <w:r>
        <w:rPr>
          <w:rFonts w:ascii="Times New Roman" w:hAnsi="Times New Roman"/>
          <w:szCs w:val="28"/>
          <w:lang w:val="vi-VN"/>
        </w:rPr>
        <w:t xml:space="preserve">, đoàn thể các cấp, các tổ chức liên quan cần khai thác tốt các </w:t>
      </w:r>
      <w:r>
        <w:rPr>
          <w:rFonts w:ascii="Times New Roman" w:hAnsi="Times New Roman"/>
          <w:iCs/>
          <w:szCs w:val="28"/>
          <w:lang w:val="vi-VN"/>
        </w:rPr>
        <w:t>trang thông tin điện tử</w:t>
      </w:r>
      <w:r>
        <w:rPr>
          <w:rFonts w:ascii="Times New Roman" w:hAnsi="Times New Roman"/>
          <w:szCs w:val="28"/>
          <w:lang w:val="vi-VN"/>
        </w:rPr>
        <w:t xml:space="preserve"> của đơn vị để tuyên truyền về mục đích, ý nghĩa của Chương trình OCOP đến các tầng lớp nhân dân và các hộ sản xuất kinh doanh về lợi ích, giá trị kinh tế, giá trị nhân văn, từ đó nâng cao nhận thức, tạo sự lan toả, đồng thuận và chủ động tham gia vào Chương trình OCOP</w:t>
      </w:r>
      <w:r w:rsidR="005F3B57">
        <w:rPr>
          <w:rFonts w:ascii="Times New Roman" w:hAnsi="Times New Roman"/>
          <w:szCs w:val="28"/>
          <w:lang w:val="vi-VN"/>
        </w:rPr>
        <w:t>.</w:t>
      </w:r>
    </w:p>
    <w:p w14:paraId="26F381AD" w14:textId="77777777" w:rsidR="00DF3ECD" w:rsidRDefault="00DF3ECD" w:rsidP="004C62F2">
      <w:pPr>
        <w:snapToGrid w:val="0"/>
        <w:spacing w:after="120"/>
        <w:ind w:firstLine="720"/>
        <w:jc w:val="both"/>
        <w:rPr>
          <w:rFonts w:ascii="Times New Roman" w:hAnsi="Times New Roman"/>
          <w:b/>
          <w:bCs/>
          <w:spacing w:val="-4"/>
          <w:szCs w:val="28"/>
          <w:lang w:val="vi-VN"/>
        </w:rPr>
      </w:pPr>
    </w:p>
    <w:p w14:paraId="66C2967F" w14:textId="77777777" w:rsidR="005F3B57" w:rsidRDefault="00BC16EB" w:rsidP="004C62F2">
      <w:pPr>
        <w:snapToGrid w:val="0"/>
        <w:spacing w:after="120"/>
        <w:ind w:firstLine="720"/>
        <w:jc w:val="both"/>
        <w:rPr>
          <w:rFonts w:ascii="Times New Roman" w:hAnsi="Times New Roman"/>
          <w:b/>
          <w:bCs/>
          <w:spacing w:val="-4"/>
          <w:szCs w:val="28"/>
          <w:lang w:val="vi-VN"/>
        </w:rPr>
      </w:pPr>
      <w:r>
        <w:rPr>
          <w:rFonts w:ascii="Times New Roman" w:hAnsi="Times New Roman"/>
          <w:b/>
          <w:bCs/>
          <w:spacing w:val="-4"/>
          <w:szCs w:val="28"/>
          <w:lang w:val="vi-VN"/>
        </w:rPr>
        <w:lastRenderedPageBreak/>
        <w:t>2</w:t>
      </w:r>
      <w:r w:rsidR="005F3B57">
        <w:rPr>
          <w:rFonts w:ascii="Times New Roman" w:hAnsi="Times New Roman"/>
          <w:b/>
          <w:bCs/>
          <w:spacing w:val="-4"/>
          <w:szCs w:val="28"/>
          <w:lang w:val="vi-VN"/>
        </w:rPr>
        <w:t xml:space="preserve">. Kiện toàn hệ thống chỉ đạo, điều hành thực hiện Chương trình OCOP </w:t>
      </w:r>
    </w:p>
    <w:p w14:paraId="52147F5F" w14:textId="77777777" w:rsidR="005F3B57" w:rsidRDefault="00087383" w:rsidP="004C62F2">
      <w:pPr>
        <w:snapToGrid w:val="0"/>
        <w:spacing w:after="120"/>
        <w:ind w:firstLine="720"/>
        <w:jc w:val="both"/>
        <w:rPr>
          <w:rFonts w:ascii="Times New Roman" w:hAnsi="Times New Roman"/>
          <w:bCs/>
          <w:iCs/>
          <w:szCs w:val="28"/>
          <w:lang w:val="vi-VN"/>
        </w:rPr>
      </w:pPr>
      <w:r>
        <w:rPr>
          <w:rFonts w:ascii="Times New Roman" w:hAnsi="Times New Roman"/>
          <w:bCs/>
          <w:iCs/>
          <w:szCs w:val="28"/>
          <w:lang w:val="vi-VN"/>
        </w:rPr>
        <w:t xml:space="preserve">- </w:t>
      </w:r>
      <w:r w:rsidR="005F3B57">
        <w:rPr>
          <w:rFonts w:ascii="Times New Roman" w:hAnsi="Times New Roman"/>
          <w:bCs/>
          <w:iCs/>
          <w:szCs w:val="28"/>
          <w:lang w:val="vi-VN"/>
        </w:rPr>
        <w:t>Tiếp tục kế thừa, kiện toàn bộ máy tổ chức thực hiện Chương trình OCOP đảm bảo đồng bộ, thống nhất về vị trí, chức năng, nhiệm vụ</w:t>
      </w:r>
      <w:r w:rsidR="00B608AA">
        <w:rPr>
          <w:rFonts w:ascii="Times New Roman" w:hAnsi="Times New Roman"/>
          <w:bCs/>
          <w:iCs/>
          <w:szCs w:val="28"/>
          <w:lang w:val="vi-VN"/>
        </w:rPr>
        <w:t>;</w:t>
      </w:r>
      <w:r w:rsidR="005F3B57">
        <w:rPr>
          <w:rFonts w:ascii="Times New Roman" w:hAnsi="Times New Roman"/>
          <w:bCs/>
          <w:iCs/>
          <w:szCs w:val="28"/>
          <w:lang w:val="vi-VN"/>
        </w:rPr>
        <w:t xml:space="preserve"> </w:t>
      </w:r>
    </w:p>
    <w:p w14:paraId="7767354D" w14:textId="77777777" w:rsidR="005F3B57"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Gắn nhiệm vụ thực hiện Chương trình OCOP với nhiệm vụ thực hiện Chương trình mục tiêu quốc gia xây dựng nông thôn mới và xem đây là một trong những nhiệm vụ trọng tâm nhằm phát triển kinh tế - xã hội. Thành lập Hội đồng và Tổ Giúp việc đánh giá, phân hạng sản phẩm OCOP cấp thành phố và có Quy chế hoạt động trong công tác đánh giá, phân hạng sản phẩm OCOP; cơ quan triển khai thực hiện do Văn phòng Điều phối nông thôn mới thành phố (Phòng Kinh tế) thực hiện;</w:t>
      </w:r>
    </w:p>
    <w:p w14:paraId="4D74CA5A" w14:textId="77777777" w:rsidR="000C6555"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Đối với Ủy ban nhân dân các xã, phường: </w:t>
      </w:r>
      <w:r w:rsidR="004C62F2">
        <w:rPr>
          <w:rFonts w:ascii="Times New Roman" w:hAnsi="Times New Roman"/>
          <w:szCs w:val="28"/>
        </w:rPr>
        <w:t>C</w:t>
      </w:r>
      <w:r>
        <w:rPr>
          <w:rFonts w:ascii="Times New Roman" w:hAnsi="Times New Roman"/>
          <w:szCs w:val="28"/>
          <w:lang w:val="vi-VN"/>
        </w:rPr>
        <w:t xml:space="preserve">ó sự phân công theo dõi của Chủ tịch hoặc Phó Chủ tịch phụ trách </w:t>
      </w:r>
      <w:r w:rsidR="000C6555">
        <w:rPr>
          <w:rFonts w:ascii="Times New Roman" w:hAnsi="Times New Roman"/>
          <w:szCs w:val="28"/>
          <w:lang w:val="vi-VN"/>
        </w:rPr>
        <w:t xml:space="preserve">và </w:t>
      </w:r>
      <w:r>
        <w:rPr>
          <w:rFonts w:ascii="Times New Roman" w:hAnsi="Times New Roman"/>
          <w:szCs w:val="28"/>
          <w:lang w:val="vi-VN"/>
        </w:rPr>
        <w:t xml:space="preserve">có sự phân công thực hiện đối với các ngành của xã, phường; </w:t>
      </w:r>
      <w:r w:rsidR="00761798">
        <w:rPr>
          <w:rFonts w:ascii="Times New Roman" w:hAnsi="Times New Roman"/>
          <w:szCs w:val="28"/>
          <w:lang w:val="vi-VN"/>
        </w:rPr>
        <w:t xml:space="preserve">bổ sung nhiệm vụ thực hiện Chương trình OCOP vào nhiệm vụ, quyền hạn của Tổ khuyến nông cộng đồng của  các xã, phường nông nghiệp; </w:t>
      </w:r>
      <w:r>
        <w:rPr>
          <w:rFonts w:ascii="Times New Roman" w:hAnsi="Times New Roman"/>
          <w:szCs w:val="28"/>
          <w:lang w:val="vi-VN"/>
        </w:rPr>
        <w:t xml:space="preserve">Phân công cán bộ phụ trách của xã, phường cùng cán bộ thành phố theo dõi Chương trình OCOP, rà soát, đề xuất sản phẩm tiềm năng tại địa phương và hỗ trợ các Chủ kinh tế trong công tác chuẩn hóa hồ sơ sản </w:t>
      </w:r>
      <w:r w:rsidR="007456F5">
        <w:rPr>
          <w:rFonts w:ascii="Times New Roman" w:hAnsi="Times New Roman"/>
          <w:szCs w:val="28"/>
          <w:lang w:val="vi-VN"/>
        </w:rPr>
        <w:t>phẩm;</w:t>
      </w:r>
      <w:r w:rsidR="000C6555">
        <w:rPr>
          <w:rFonts w:ascii="Times New Roman" w:hAnsi="Times New Roman"/>
          <w:szCs w:val="28"/>
          <w:lang w:val="vi-VN"/>
        </w:rPr>
        <w:t xml:space="preserve"> tổ chức đánh giá một số tiêu chí </w:t>
      </w:r>
      <w:r w:rsidR="000C6555">
        <w:rPr>
          <w:rFonts w:ascii="Times New Roman" w:hAnsi="Times New Roman"/>
          <w:i/>
          <w:iCs/>
          <w:szCs w:val="28"/>
          <w:lang w:val="vi-VN"/>
        </w:rPr>
        <w:t>(nguồn gốc sản phẩm/nguyên liệu địa phương; sử dụng lao động địa phương; nguồn gốc ý tưởng sản phẩm; bản sắn/trí tuệ địa phương)</w:t>
      </w:r>
      <w:r w:rsidR="007456F5">
        <w:rPr>
          <w:rFonts w:ascii="Times New Roman" w:hAnsi="Times New Roman"/>
          <w:szCs w:val="28"/>
          <w:lang w:val="vi-VN"/>
        </w:rPr>
        <w:t xml:space="preserve">. </w:t>
      </w:r>
      <w:r w:rsidR="000C6555">
        <w:rPr>
          <w:rFonts w:ascii="Times New Roman" w:hAnsi="Times New Roman"/>
          <w:szCs w:val="28"/>
          <w:lang w:val="vi-VN"/>
        </w:rPr>
        <w:t>Căn cứ vào điều kiện và đặc điểm thực</w:t>
      </w:r>
      <w:r w:rsidR="007456F5">
        <w:rPr>
          <w:rFonts w:ascii="Times New Roman" w:hAnsi="Times New Roman"/>
          <w:szCs w:val="28"/>
          <w:lang w:val="vi-VN"/>
        </w:rPr>
        <w:t xml:space="preserve"> </w:t>
      </w:r>
      <w:r w:rsidR="000C6555">
        <w:rPr>
          <w:rFonts w:ascii="Times New Roman" w:hAnsi="Times New Roman"/>
          <w:szCs w:val="28"/>
          <w:lang w:val="vi-VN"/>
        </w:rPr>
        <w:t xml:space="preserve">tế của địa phương, Chủ tịch UBND cấp </w:t>
      </w:r>
      <w:r w:rsidR="007456F5">
        <w:rPr>
          <w:rFonts w:ascii="Times New Roman" w:hAnsi="Times New Roman"/>
          <w:szCs w:val="28"/>
          <w:lang w:val="vi-VN"/>
        </w:rPr>
        <w:t>xã, phường</w:t>
      </w:r>
      <w:r w:rsidR="000C6555">
        <w:rPr>
          <w:rFonts w:ascii="Times New Roman" w:hAnsi="Times New Roman"/>
          <w:szCs w:val="28"/>
          <w:lang w:val="vi-VN"/>
        </w:rPr>
        <w:t xml:space="preserve"> tổ chức họp với các bộ phận liên quan để</w:t>
      </w:r>
      <w:r w:rsidR="007456F5">
        <w:rPr>
          <w:rFonts w:ascii="Times New Roman" w:hAnsi="Times New Roman"/>
          <w:szCs w:val="28"/>
          <w:lang w:val="vi-VN"/>
        </w:rPr>
        <w:t xml:space="preserve"> </w:t>
      </w:r>
      <w:r w:rsidR="000C6555">
        <w:rPr>
          <w:rFonts w:ascii="Times New Roman" w:hAnsi="Times New Roman"/>
          <w:szCs w:val="28"/>
          <w:lang w:val="vi-VN"/>
        </w:rPr>
        <w:t>lấy ý kiến về các nội dung đánh giá, sau đó ban hành Báo cáo đánh giá của UBND</w:t>
      </w:r>
      <w:r w:rsidR="007456F5">
        <w:rPr>
          <w:rFonts w:ascii="Times New Roman" w:hAnsi="Times New Roman"/>
          <w:szCs w:val="28"/>
          <w:lang w:val="vi-VN"/>
        </w:rPr>
        <w:t xml:space="preserve"> </w:t>
      </w:r>
      <w:r w:rsidR="000C6555">
        <w:rPr>
          <w:rFonts w:ascii="Times New Roman" w:hAnsi="Times New Roman"/>
          <w:szCs w:val="28"/>
          <w:lang w:val="vi-VN"/>
        </w:rPr>
        <w:t xml:space="preserve">cấp </w:t>
      </w:r>
      <w:r w:rsidR="007456F5">
        <w:rPr>
          <w:rFonts w:ascii="Times New Roman" w:hAnsi="Times New Roman"/>
          <w:szCs w:val="28"/>
          <w:lang w:val="vi-VN"/>
        </w:rPr>
        <w:t>xã, phường</w:t>
      </w:r>
      <w:r w:rsidR="000C6555">
        <w:rPr>
          <w:rFonts w:ascii="Times New Roman" w:hAnsi="Times New Roman"/>
          <w:szCs w:val="28"/>
          <w:lang w:val="vi-VN"/>
        </w:rPr>
        <w:t xml:space="preserve"> về các tiêu chí trên đề xuất đánh giá, phân hạng sản phẩm OCOP cấp huyện,</w:t>
      </w:r>
      <w:r w:rsidR="007456F5">
        <w:rPr>
          <w:rFonts w:ascii="Times New Roman" w:hAnsi="Times New Roman"/>
          <w:szCs w:val="28"/>
          <w:lang w:val="vi-VN"/>
        </w:rPr>
        <w:t xml:space="preserve"> </w:t>
      </w:r>
      <w:r w:rsidR="000C6555">
        <w:rPr>
          <w:rFonts w:ascii="Times New Roman" w:hAnsi="Times New Roman"/>
          <w:szCs w:val="28"/>
          <w:lang w:val="vi-VN"/>
        </w:rPr>
        <w:t>tỉnh. Từ đó, tạo sự thuận lợi và đồng bộ trong quá trình triển khai thực hiện, huy động</w:t>
      </w:r>
      <w:r w:rsidR="007456F5">
        <w:rPr>
          <w:rFonts w:ascii="Times New Roman" w:hAnsi="Times New Roman"/>
          <w:szCs w:val="28"/>
          <w:lang w:val="vi-VN"/>
        </w:rPr>
        <w:t xml:space="preserve"> </w:t>
      </w:r>
      <w:r w:rsidR="000C6555">
        <w:rPr>
          <w:rFonts w:ascii="Times New Roman" w:hAnsi="Times New Roman"/>
          <w:szCs w:val="28"/>
          <w:lang w:val="vi-VN"/>
        </w:rPr>
        <w:t xml:space="preserve">sự vào cuộc của cả hệ thống chính trị từ </w:t>
      </w:r>
      <w:r w:rsidR="007456F5">
        <w:rPr>
          <w:rFonts w:ascii="Times New Roman" w:hAnsi="Times New Roman"/>
          <w:szCs w:val="28"/>
          <w:lang w:val="vi-VN"/>
        </w:rPr>
        <w:t>thành phố đến xã, phường.</w:t>
      </w:r>
    </w:p>
    <w:p w14:paraId="1483B072" w14:textId="77777777" w:rsidR="005F3B57" w:rsidRDefault="00BC16EB"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t>3</w:t>
      </w:r>
      <w:r w:rsidR="005F3B57">
        <w:rPr>
          <w:rFonts w:ascii="Times New Roman" w:hAnsi="Times New Roman"/>
          <w:b/>
          <w:bCs/>
          <w:szCs w:val="28"/>
          <w:lang w:val="vi-VN"/>
        </w:rPr>
        <w:t>. Đào tạo nguồn nhân lực</w:t>
      </w:r>
    </w:p>
    <w:p w14:paraId="1B14BF69" w14:textId="77777777" w:rsidR="00EB5E8A"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EB5E8A">
        <w:rPr>
          <w:rFonts w:ascii="Times New Roman" w:hAnsi="Times New Roman"/>
          <w:szCs w:val="28"/>
          <w:lang w:val="vi-VN"/>
        </w:rPr>
        <w:t xml:space="preserve">Nâng cao năng lực cho cán bộ quản lý Chương trình OCOP từ thành phố  đến xã, phường và các chủ thể kinh tế, nội dung tập huấn của Chương trình phù hợp với từng đối tượng, nhu cầu thực tiễn và bám sát hướng dẫn của Trung ương, </w:t>
      </w:r>
      <w:r w:rsidR="008B7325">
        <w:rPr>
          <w:rFonts w:ascii="Times New Roman" w:hAnsi="Times New Roman"/>
          <w:szCs w:val="28"/>
          <w:lang w:val="vi-VN"/>
        </w:rPr>
        <w:t>tỉnh; Triển khai các thực hiện các nội dung, như: tổ chức tập huấn công tác đào tạo tập huấn nâng cao chuyên môn, nghiệp vụ cho cán bộ phụ trách Chương trình Mỗi xã một sản phẩm (OCOP) các cấp; triển khai bộ tiêu chí và quy trình đánh giá, phân hạng sản phẩm theo</w:t>
      </w:r>
      <w:r w:rsidR="001229F4">
        <w:rPr>
          <w:rFonts w:ascii="Times New Roman" w:hAnsi="Times New Roman"/>
          <w:szCs w:val="28"/>
          <w:lang w:val="vi-VN"/>
        </w:rPr>
        <w:t xml:space="preserve"> </w:t>
      </w:r>
      <w:r w:rsidR="001229F4">
        <w:rPr>
          <w:rFonts w:ascii="Times New Roman" w:hAnsi="Times New Roman"/>
          <w:szCs w:val="28"/>
          <w:lang w:val="nl-NL"/>
        </w:rPr>
        <w:t>Quyết định số 148/QĐ-TTg ngày 24/02/2023</w:t>
      </w:r>
      <w:r w:rsidR="001229F4">
        <w:rPr>
          <w:rFonts w:ascii="Times New Roman" w:hAnsi="Times New Roman"/>
          <w:szCs w:val="28"/>
          <w:lang w:val="vi-VN"/>
        </w:rPr>
        <w:t xml:space="preserve"> </w:t>
      </w:r>
      <w:r w:rsidR="008B7325">
        <w:rPr>
          <w:rFonts w:ascii="Times New Roman" w:hAnsi="Times New Roman"/>
          <w:szCs w:val="28"/>
          <w:lang w:val="vi-VN"/>
        </w:rPr>
        <w:t xml:space="preserve">và </w:t>
      </w:r>
      <w:r w:rsidR="001229F4">
        <w:rPr>
          <w:rFonts w:ascii="Times New Roman" w:hAnsi="Times New Roman"/>
          <w:szCs w:val="28"/>
          <w:lang w:val="vi-VN"/>
        </w:rPr>
        <w:t>H</w:t>
      </w:r>
      <w:r w:rsidR="008B7325">
        <w:rPr>
          <w:rFonts w:ascii="Times New Roman" w:hAnsi="Times New Roman"/>
          <w:szCs w:val="28"/>
          <w:lang w:val="vi-VN"/>
        </w:rPr>
        <w:t>ướng dẫn</w:t>
      </w:r>
      <w:r w:rsidR="001229F4">
        <w:rPr>
          <w:rFonts w:ascii="Times New Roman" w:hAnsi="Times New Roman"/>
          <w:szCs w:val="28"/>
          <w:lang w:val="vi-VN"/>
        </w:rPr>
        <w:t xml:space="preserve"> số 08/HD-SNNPTNT ngày 09/5/2023</w:t>
      </w:r>
      <w:r w:rsidR="008B7325">
        <w:rPr>
          <w:rFonts w:ascii="Times New Roman" w:hAnsi="Times New Roman"/>
          <w:szCs w:val="28"/>
          <w:lang w:val="vi-VN"/>
        </w:rPr>
        <w:t xml:space="preserve">; công tác tổ chức và họp hội đồng đánh giá, phân hạng sản phẩm OCOP cấp </w:t>
      </w:r>
      <w:r w:rsidR="001229F4">
        <w:rPr>
          <w:rFonts w:ascii="Times New Roman" w:hAnsi="Times New Roman"/>
          <w:szCs w:val="28"/>
          <w:lang w:val="vi-VN"/>
        </w:rPr>
        <w:t>thành phố;</w:t>
      </w:r>
    </w:p>
    <w:p w14:paraId="05FFE941" w14:textId="77777777" w:rsidR="00737BFC" w:rsidRDefault="00AC63D9"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Đẩy mạnh công tác đào tạo, tập huấn nâng cao năng lực về quản trị, điều hành, maketing cho các doanh nghiệp, Hợp tác xã, các cơ sở/hộ sản xuất; các nội dung liên quan đến nâng cao chất lượng, </w:t>
      </w:r>
      <w:r w:rsidR="00737BFC">
        <w:rPr>
          <w:rFonts w:ascii="Times New Roman" w:hAnsi="Times New Roman"/>
          <w:szCs w:val="28"/>
          <w:lang w:val="vi-VN"/>
        </w:rPr>
        <w:t xml:space="preserve">an toàn thực phẩm, </w:t>
      </w:r>
      <w:r>
        <w:rPr>
          <w:rFonts w:ascii="Times New Roman" w:hAnsi="Times New Roman"/>
          <w:szCs w:val="28"/>
          <w:lang w:val="vi-VN"/>
        </w:rPr>
        <w:t xml:space="preserve">thay đổi mẫu mã bao bì, sở hữu trí tuệ, truy xuất nguồn gốc theo chuỗi giá trị ứng dụng khoa học và công nghệ đối với các sản phẩm tham gia Chương trình </w:t>
      </w:r>
      <w:r w:rsidR="00737BFC">
        <w:rPr>
          <w:rFonts w:ascii="Times New Roman" w:hAnsi="Times New Roman"/>
          <w:szCs w:val="28"/>
          <w:lang w:val="vi-VN"/>
        </w:rPr>
        <w:t xml:space="preserve">OCOP, </w:t>
      </w:r>
      <w:r>
        <w:rPr>
          <w:rFonts w:ascii="Times New Roman" w:hAnsi="Times New Roman"/>
          <w:szCs w:val="28"/>
          <w:lang w:val="vi-VN"/>
        </w:rPr>
        <w:t>đặc biệt là các sản phẩm đã đạt chứng nhận “Sản phẩm OCOP”</w:t>
      </w:r>
      <w:r w:rsidR="00737BFC">
        <w:rPr>
          <w:rFonts w:ascii="Times New Roman" w:hAnsi="Times New Roman"/>
          <w:szCs w:val="28"/>
          <w:lang w:val="vi-VN"/>
        </w:rPr>
        <w:t>; tăng cường sử dụng và khai thác thương hiệu cộng đồng các sản phẩm từ khu vực nông thôn;</w:t>
      </w:r>
    </w:p>
    <w:p w14:paraId="45A40861" w14:textId="77777777" w:rsidR="005F3B57"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lastRenderedPageBreak/>
        <w:t>- Nâng cao hiệu quả hoạt động của hợp tác xã, doanh nghiệp nhỏ và vừa</w:t>
      </w:r>
      <w:r w:rsidR="007B594F">
        <w:rPr>
          <w:rFonts w:ascii="Times New Roman" w:hAnsi="Times New Roman"/>
          <w:szCs w:val="28"/>
          <w:lang w:val="vi-VN"/>
        </w:rPr>
        <w:t xml:space="preserve"> </w:t>
      </w:r>
      <w:r>
        <w:rPr>
          <w:rFonts w:ascii="Times New Roman" w:hAnsi="Times New Roman"/>
          <w:szCs w:val="28"/>
          <w:lang w:val="vi-VN"/>
        </w:rPr>
        <w:t>gắn với chuỗi liên kết giá trị sản phẩm OCOP</w:t>
      </w:r>
      <w:r w:rsidR="00B608AA">
        <w:rPr>
          <w:rFonts w:ascii="Times New Roman" w:hAnsi="Times New Roman"/>
          <w:szCs w:val="28"/>
          <w:lang w:val="vi-VN"/>
        </w:rPr>
        <w:t>;</w:t>
      </w:r>
    </w:p>
    <w:p w14:paraId="40E239B2" w14:textId="77777777" w:rsidR="005F3B57"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Tập huấn nâng cao nhận thức, tầm nhìn và chiến lược về Chuyển đổi số,</w:t>
      </w:r>
      <w:r w:rsidR="007B594F">
        <w:rPr>
          <w:rFonts w:ascii="Times New Roman" w:hAnsi="Times New Roman"/>
          <w:szCs w:val="28"/>
          <w:lang w:val="vi-VN"/>
        </w:rPr>
        <w:t xml:space="preserve"> </w:t>
      </w:r>
      <w:r>
        <w:rPr>
          <w:rFonts w:ascii="Times New Roman" w:hAnsi="Times New Roman"/>
          <w:szCs w:val="28"/>
          <w:lang w:val="vi-VN"/>
        </w:rPr>
        <w:t>ứng dụng công nghệ số trong quản trị, điều hành, tiếp cận thị trường cho cán bộ</w:t>
      </w:r>
      <w:r w:rsidR="007B594F">
        <w:rPr>
          <w:rFonts w:ascii="Times New Roman" w:hAnsi="Times New Roman"/>
          <w:szCs w:val="28"/>
          <w:lang w:val="vi-VN"/>
        </w:rPr>
        <w:t xml:space="preserve"> </w:t>
      </w:r>
      <w:r>
        <w:rPr>
          <w:rFonts w:ascii="Times New Roman" w:hAnsi="Times New Roman"/>
          <w:szCs w:val="28"/>
          <w:lang w:val="vi-VN"/>
        </w:rPr>
        <w:t>quản lý, điều hành của các doanh nghiệp, hợp tác xã, các cơ sở/hộ sản xuất</w:t>
      </w:r>
      <w:r w:rsidR="00B608AA">
        <w:rPr>
          <w:rFonts w:ascii="Times New Roman" w:hAnsi="Times New Roman"/>
          <w:szCs w:val="28"/>
          <w:lang w:val="vi-VN"/>
        </w:rPr>
        <w:t>.</w:t>
      </w:r>
    </w:p>
    <w:p w14:paraId="41CC2DF1" w14:textId="77777777" w:rsidR="005F3B57" w:rsidRDefault="00BC16EB"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t>4</w:t>
      </w:r>
      <w:r w:rsidR="005F3B57">
        <w:rPr>
          <w:rFonts w:ascii="Times New Roman" w:hAnsi="Times New Roman"/>
          <w:b/>
          <w:bCs/>
          <w:szCs w:val="28"/>
          <w:lang w:val="vi-VN"/>
        </w:rPr>
        <w:t xml:space="preserve">. Tổ chức triển khai </w:t>
      </w:r>
      <w:r w:rsidR="00D04256">
        <w:rPr>
          <w:rFonts w:ascii="Times New Roman" w:hAnsi="Times New Roman"/>
          <w:b/>
          <w:bCs/>
          <w:szCs w:val="28"/>
          <w:lang w:val="vi-VN"/>
        </w:rPr>
        <w:t>đánh giá, phân hạng sản phẩm OCOP; nâng hạng và đánh giá lại cho các sản phẩm đã đạt chứng nhận OCOP</w:t>
      </w:r>
    </w:p>
    <w:p w14:paraId="510B4CF1" w14:textId="77777777" w:rsidR="00D04256" w:rsidRDefault="00D04256"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Xây dựng và triển khai các đề tài, dự án nghiên cứu khoa học và phát triển, hoàn thiện, ứng dụng công nghệ vào sản xuất, kinh doanh các sản phẩm OCOP, đặc biệt là ứng dụng các công nghệ hiện đại, thân thiện với môi trường. Các đề tài, dự án dựa trên nhu cầu cụ thể của các tổ chức kinh tế ưu tiên các hợp tác xã, các doanh nghiệp nhỏ và vừa, có địa chỉ ứng dụng cụ thể.</w:t>
      </w:r>
    </w:p>
    <w:p w14:paraId="3993A3F3" w14:textId="77777777" w:rsidR="002079DB" w:rsidRDefault="00D04256"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Hỗ trợ tổ chức, doanh nghiệp, hộ kinh doanh nâng cao năng suất, chất lượng sản phẩm, xác lập và đăng ký bảo hộ quyền sở hữu trí tuệ; đăng ký chất lượng sản phẩm. Hỗ trợ đầu tư, đổi mới công nghệ, chuyển giao công nghệ, nâng cao năng suất, chất lượng sản phẩm</w:t>
      </w:r>
    </w:p>
    <w:p w14:paraId="7005786B" w14:textId="77777777" w:rsidR="00642596" w:rsidRDefault="00642596"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Tiếp nhận đăng ký ý tưởng sản phẩm của các chủ thể có sản phẩm tiềm năng để hỗ trợ nâng cấp, hoàn thiện và tham gia đánh giá, phân hạng sản phẩm OCOP trong năm </w:t>
      </w:r>
      <w:r w:rsidR="002A76E2">
        <w:rPr>
          <w:rFonts w:ascii="Times New Roman" w:hAnsi="Times New Roman"/>
          <w:szCs w:val="28"/>
          <w:lang w:val="vi-VN"/>
        </w:rPr>
        <w:t>2024;</w:t>
      </w:r>
    </w:p>
    <w:p w14:paraId="1CE9843A" w14:textId="77777777" w:rsidR="00BB24F4" w:rsidRDefault="002A76E2"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Kiện toàn Hội đồng và Tổ giúp việc Hội đồng đánh giá phân hạng sản phẩm thành phố Long Xuyên; </w:t>
      </w:r>
      <w:r w:rsidR="00BB24F4">
        <w:rPr>
          <w:rFonts w:ascii="Times New Roman" w:hAnsi="Times New Roman"/>
          <w:szCs w:val="28"/>
          <w:lang w:val="vi-VN"/>
        </w:rPr>
        <w:t xml:space="preserve">Tổ chức đánh giá, phân hạng sản phẩm OCOP thường niên; </w:t>
      </w:r>
    </w:p>
    <w:p w14:paraId="45827984" w14:textId="77777777" w:rsidR="00BB24F4" w:rsidRDefault="00BB24F4"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Tổ chức công bố, trao Giấy chứng nhận và giải thưởng cho các sản phẩm đạt 03 </w:t>
      </w:r>
      <w:r w:rsidR="002A76E2">
        <w:rPr>
          <w:rFonts w:ascii="Times New Roman" w:hAnsi="Times New Roman"/>
          <w:szCs w:val="28"/>
          <w:lang w:val="vi-VN"/>
        </w:rPr>
        <w:t>sao; đề xuất các sản phẩm đủ kiện 4 sao tham gia đánh giá, phân hạng sản phẩm cấp tỉnh</w:t>
      </w:r>
    </w:p>
    <w:p w14:paraId="397C8BA1" w14:textId="77777777" w:rsidR="005F3B57"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671225">
        <w:rPr>
          <w:rFonts w:ascii="Times New Roman" w:hAnsi="Times New Roman"/>
          <w:szCs w:val="28"/>
          <w:lang w:val="vi-VN"/>
        </w:rPr>
        <w:t xml:space="preserve">Tổ chức Đoàn kiểm tra, giám sát các hoạt động sản xuất sản phẩm của các chủ thể theo quy định về an toàn thực phẩm, quy trình sản xuất, chất lượng sản phẩm, bao bì, nhãn mác,..trong quá trình đánh giá, phân hạng sản phẩm; </w:t>
      </w:r>
      <w:r w:rsidR="00EA2FB0">
        <w:rPr>
          <w:rFonts w:ascii="Times New Roman" w:hAnsi="Times New Roman"/>
          <w:szCs w:val="28"/>
          <w:lang w:val="vi-VN"/>
        </w:rPr>
        <w:t>D</w:t>
      </w:r>
      <w:r>
        <w:rPr>
          <w:rFonts w:ascii="Times New Roman" w:hAnsi="Times New Roman"/>
          <w:szCs w:val="28"/>
          <w:lang w:val="vi-VN"/>
        </w:rPr>
        <w:t>uy trì</w:t>
      </w:r>
      <w:r w:rsidR="007B594F">
        <w:rPr>
          <w:rFonts w:ascii="Times New Roman" w:hAnsi="Times New Roman"/>
          <w:szCs w:val="28"/>
          <w:lang w:val="vi-VN"/>
        </w:rPr>
        <w:t xml:space="preserve"> </w:t>
      </w:r>
      <w:r>
        <w:rPr>
          <w:rFonts w:ascii="Times New Roman" w:hAnsi="Times New Roman"/>
          <w:szCs w:val="28"/>
          <w:lang w:val="vi-VN"/>
        </w:rPr>
        <w:t>điều kiện sản xuất của các chủ thể kinh tế và chất lượng sản phẩm OCOP sau khi</w:t>
      </w:r>
      <w:r w:rsidR="007B594F">
        <w:rPr>
          <w:rFonts w:ascii="Times New Roman" w:hAnsi="Times New Roman"/>
          <w:szCs w:val="28"/>
          <w:lang w:val="vi-VN"/>
        </w:rPr>
        <w:t xml:space="preserve"> </w:t>
      </w:r>
      <w:r>
        <w:rPr>
          <w:rFonts w:ascii="Times New Roman" w:hAnsi="Times New Roman"/>
          <w:szCs w:val="28"/>
          <w:lang w:val="vi-VN"/>
        </w:rPr>
        <w:t>được đánh giá, công nhận</w:t>
      </w:r>
      <w:r w:rsidR="001F37C9">
        <w:rPr>
          <w:rFonts w:ascii="Times New Roman" w:hAnsi="Times New Roman"/>
          <w:szCs w:val="28"/>
          <w:lang w:val="vi-VN"/>
        </w:rPr>
        <w:t>;</w:t>
      </w:r>
    </w:p>
    <w:p w14:paraId="7A056EAF" w14:textId="77777777" w:rsidR="005F3B57" w:rsidRDefault="00BC16EB" w:rsidP="004C62F2">
      <w:pPr>
        <w:tabs>
          <w:tab w:val="left" w:pos="3024"/>
        </w:tabs>
        <w:snapToGrid w:val="0"/>
        <w:spacing w:after="120"/>
        <w:ind w:firstLine="720"/>
        <w:jc w:val="both"/>
        <w:rPr>
          <w:rFonts w:ascii="Times New Roman" w:hAnsi="Times New Roman"/>
          <w:b/>
          <w:bCs/>
          <w:szCs w:val="28"/>
          <w:lang w:val="vi-VN"/>
        </w:rPr>
      </w:pPr>
      <w:r>
        <w:rPr>
          <w:rFonts w:ascii="Times New Roman" w:hAnsi="Times New Roman"/>
          <w:b/>
          <w:bCs/>
          <w:szCs w:val="28"/>
          <w:lang w:val="vi-VN"/>
        </w:rPr>
        <w:t>5</w:t>
      </w:r>
      <w:r w:rsidR="005F3B57">
        <w:rPr>
          <w:rFonts w:ascii="Times New Roman" w:hAnsi="Times New Roman"/>
          <w:b/>
          <w:bCs/>
          <w:szCs w:val="28"/>
          <w:lang w:val="vi-VN"/>
        </w:rPr>
        <w:t>. Giải pháp về khoa học công nghệ</w:t>
      </w:r>
    </w:p>
    <w:p w14:paraId="3D742F8D" w14:textId="77777777" w:rsidR="006229C7" w:rsidRDefault="006229C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Đẩy mạnh ứng dụng khoa học công nghệ, đổi mới, hoàn thiện công nghệ chế biến quy mô nhỏ và vừa, đặc biệt là các sản phẩm đã đạt chứng nhận “Sản phẩm OCOP” từ 3 sao trở lên;</w:t>
      </w:r>
    </w:p>
    <w:p w14:paraId="2D51175B" w14:textId="77777777" w:rsidR="00EB0451" w:rsidRDefault="006E38E4"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Hướng dẫn, tư vấn, kiểm tra các đơn vị sản xuất sử dụng, khai thác thương hiệu, nhãn hiệu, kiểu dáng công nghiệp đã được bảo hộ; tư vấn hướng dẫn khai thác và phát triển thương hiệu sản phẩm OCOP.</w:t>
      </w:r>
    </w:p>
    <w:p w14:paraId="1AF9BD73" w14:textId="77777777" w:rsidR="0061283F" w:rsidRDefault="006229C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EB0451">
        <w:rPr>
          <w:rFonts w:ascii="Times New Roman" w:hAnsi="Times New Roman"/>
          <w:szCs w:val="28"/>
          <w:lang w:val="vi-VN"/>
        </w:rPr>
        <w:t>Hỗ trợ triển khai các mô hình ứng dụng khoa học công nghệ trong sản xuất;</w:t>
      </w:r>
      <w:r>
        <w:rPr>
          <w:rFonts w:ascii="Times New Roman" w:hAnsi="Times New Roman"/>
          <w:szCs w:val="28"/>
          <w:lang w:val="vi-VN"/>
        </w:rPr>
        <w:t xml:space="preserve"> chuyển giao ứng dụng công nghệ, chuyển đổi số trong sản xuất, kết nối thị trường, truy xuất nguồn gốc, </w:t>
      </w:r>
      <w:r w:rsidR="00EB0451">
        <w:rPr>
          <w:rFonts w:ascii="Times New Roman" w:hAnsi="Times New Roman"/>
          <w:szCs w:val="28"/>
          <w:lang w:val="vi-VN"/>
        </w:rPr>
        <w:t xml:space="preserve">nhân rộng các sáng kiến, giải pháp kỹ thuật, mô hình </w:t>
      </w:r>
      <w:r w:rsidR="00EB0451">
        <w:rPr>
          <w:rFonts w:ascii="Times New Roman" w:hAnsi="Times New Roman"/>
          <w:szCs w:val="28"/>
          <w:lang w:val="vi-VN"/>
        </w:rPr>
        <w:lastRenderedPageBreak/>
        <w:t>khởi nghiệp sáng tạo trong phát triển các sản phẩm OCOP; Phối hợp với các đơn vị, đoàn thể tư vấn, hỗ trợ các ý tưởng khởi nghiệp tham gia OCOP từ các mô hình khởi nghiệp ở nông thôn;</w:t>
      </w:r>
    </w:p>
    <w:p w14:paraId="79E5B1E0" w14:textId="77777777" w:rsidR="00BC2463" w:rsidRDefault="0061283F"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Khuyến khích, hỗ trợ các chủ thể đăng ký </w:t>
      </w:r>
      <w:r w:rsidR="00BC2463">
        <w:rPr>
          <w:rFonts w:ascii="Times New Roman" w:hAnsi="Times New Roman"/>
          <w:szCs w:val="28"/>
          <w:lang w:val="vi-VN"/>
        </w:rPr>
        <w:t>đăng ký xác lập và bảo vệ quyền sở hữu công nghiệp, ứng dụng khoa học tiên tiến vào hoạt động sản xuất, kinh doanh,… khai thác hiệu quả giá trị tài sản trí tuệ (</w:t>
      </w:r>
      <w:r w:rsidR="00BC2463">
        <w:rPr>
          <w:rFonts w:ascii="Times New Roman" w:hAnsi="Times New Roman"/>
          <w:i/>
          <w:iCs/>
          <w:szCs w:val="28"/>
          <w:lang w:val="vi-VN"/>
        </w:rPr>
        <w:t>chỉ dẫn địa lý, nhãn hiệu tập thể, nhãn hiệu chứng nhận</w:t>
      </w:r>
      <w:r w:rsidR="00BC2463">
        <w:rPr>
          <w:rFonts w:ascii="Times New Roman" w:hAnsi="Times New Roman"/>
          <w:szCs w:val="28"/>
          <w:lang w:val="vi-VN"/>
        </w:rPr>
        <w:t>) cho sản phẩm OCOP;</w:t>
      </w:r>
    </w:p>
    <w:p w14:paraId="7BE5DB0D" w14:textId="77777777" w:rsidR="006229C7" w:rsidRDefault="006229C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Đẩy mạnh ứng dụng công nghệ thông tin và chuyển đổi số trong truyền thông; xây dựng hồ sơ và quản lý dữ liệu sản phẩm OCOP, số hóa quá trình tiếp nhận hồ sơ, chấm điểm, phân hạng sản phẩm OCOP; số hóa sản phẩm và xây dựng hệ thống truy xuất nguồn gốc theo chuỗi giá trị sản phẩm OCOP.</w:t>
      </w:r>
    </w:p>
    <w:p w14:paraId="3C118B84" w14:textId="77777777" w:rsidR="005F3B57" w:rsidRDefault="00BC16EB"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t>6</w:t>
      </w:r>
      <w:r w:rsidR="005F3B57">
        <w:rPr>
          <w:rFonts w:ascii="Times New Roman" w:hAnsi="Times New Roman"/>
          <w:b/>
          <w:bCs/>
          <w:szCs w:val="28"/>
          <w:lang w:val="vi-VN"/>
        </w:rPr>
        <w:t xml:space="preserve">. </w:t>
      </w:r>
      <w:r w:rsidR="00043141">
        <w:rPr>
          <w:rFonts w:ascii="Times New Roman" w:hAnsi="Times New Roman"/>
          <w:b/>
          <w:bCs/>
          <w:szCs w:val="28"/>
          <w:lang w:val="vi-VN"/>
        </w:rPr>
        <w:t>Xúc tiến thương mại sản phẩm Chương trình OCOP</w:t>
      </w:r>
    </w:p>
    <w:p w14:paraId="0822224B" w14:textId="77777777" w:rsidR="00043141" w:rsidRDefault="00043141"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Đẩy mạnh hoạt động xúc tiến thương mại, kết nối cung - cầu cho sản phẩm OCOP bằng nhiều hình thức: hội chợ, triển lãm, sự kiện tôn vinh, quảng bá, giới thiệu sản phẩm OCOP đặc sắc thường niên; tăng cường bảo hộ sở hữu trí tuệ, nâng cao hình ảnh, khả năng nhận diện và giá trị sản phẩm OCOP trên thị trường;</w:t>
      </w:r>
    </w:p>
    <w:p w14:paraId="208A5AD5" w14:textId="77777777" w:rsidR="00043141" w:rsidRDefault="00043141"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Hỗ trợ các chủ thể tham gia các các sự kiện, hội chợ trong và ngoài tỉnh: Ngày hội sản phẩm OCOP và hàng hóa đặc trưng các tỉnh, thành; Phiên chợ OCOP tại thành phố Long Xuyên và một số huyện, thị xã, thành phố;</w:t>
      </w:r>
    </w:p>
    <w:p w14:paraId="76CB7112" w14:textId="77777777" w:rsidR="00CE0BEE" w:rsidRDefault="00043141"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CE0BEE">
        <w:rPr>
          <w:rFonts w:ascii="Times New Roman" w:hAnsi="Times New Roman"/>
          <w:szCs w:val="28"/>
          <w:lang w:val="vi-VN"/>
        </w:rPr>
        <w:t xml:space="preserve">Hỗ trợ xây dựng điểm trưng bày, giới thiệu sản phẩm OCOP, sản phẩm tiềm năng, </w:t>
      </w:r>
      <w:r>
        <w:rPr>
          <w:rFonts w:ascii="Times New Roman" w:hAnsi="Times New Roman"/>
          <w:szCs w:val="28"/>
          <w:lang w:val="vi-VN"/>
        </w:rPr>
        <w:t>nhân rộng mô hình điểm bán hàng OCOP</w:t>
      </w:r>
      <w:r w:rsidR="002E64D7">
        <w:rPr>
          <w:rFonts w:ascii="Times New Roman" w:hAnsi="Times New Roman"/>
          <w:szCs w:val="28"/>
          <w:lang w:val="vi-VN"/>
        </w:rPr>
        <w:t xml:space="preserve"> gắn với khai thác lợi thế về du lịch nông thôn; tuyên truyền, quảng bá sản phẩm OCOP thông qua các combo quà tặng, quà biếu từ sản phẩm OCOP, đặc sản địa phương</w:t>
      </w:r>
    </w:p>
    <w:p w14:paraId="75BDBB9E" w14:textId="77777777" w:rsidR="002E64D7" w:rsidRDefault="00BC16EB"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t>7</w:t>
      </w:r>
      <w:r w:rsidR="005F3B57">
        <w:rPr>
          <w:rFonts w:ascii="Times New Roman" w:hAnsi="Times New Roman"/>
          <w:b/>
          <w:bCs/>
          <w:szCs w:val="28"/>
          <w:lang w:val="vi-VN"/>
        </w:rPr>
        <w:t xml:space="preserve">. </w:t>
      </w:r>
      <w:r w:rsidR="002E64D7">
        <w:rPr>
          <w:rFonts w:ascii="Times New Roman" w:hAnsi="Times New Roman"/>
          <w:b/>
          <w:bCs/>
          <w:szCs w:val="28"/>
          <w:lang w:val="vi-VN"/>
        </w:rPr>
        <w:t>Tăng cường công tác quản lý chất lượng sản phẩm OCOP</w:t>
      </w:r>
    </w:p>
    <w:p w14:paraId="0AD394D0" w14:textId="77777777" w:rsidR="00060176" w:rsidRDefault="005F3B57"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060176">
        <w:rPr>
          <w:rFonts w:ascii="Times New Roman" w:hAnsi="Times New Roman"/>
          <w:szCs w:val="28"/>
          <w:lang w:val="vi-VN"/>
        </w:rPr>
        <w:t>Đẩy mạnh công tác tuyên truyền, nâng cao nhận thức của người dân, chủ thể sản xuất về vệ sinh môi trường trong sản xuất và kiến thức về an toàn vệ sinh thực phẩm.</w:t>
      </w:r>
    </w:p>
    <w:p w14:paraId="72009F24" w14:textId="77777777" w:rsidR="00BF7ACE" w:rsidRDefault="00060176"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 </w:t>
      </w:r>
      <w:r w:rsidR="00BF7ACE">
        <w:rPr>
          <w:rFonts w:ascii="Times New Roman" w:hAnsi="Times New Roman"/>
          <w:szCs w:val="28"/>
          <w:lang w:val="vi-VN"/>
        </w:rPr>
        <w:t>Giám</w:t>
      </w:r>
      <w:r>
        <w:rPr>
          <w:rFonts w:ascii="Times New Roman" w:hAnsi="Times New Roman"/>
          <w:szCs w:val="28"/>
          <w:lang w:val="vi-VN"/>
        </w:rPr>
        <w:t xml:space="preserve"> </w:t>
      </w:r>
      <w:r w:rsidR="00701371">
        <w:rPr>
          <w:rFonts w:ascii="Times New Roman" w:hAnsi="Times New Roman"/>
          <w:szCs w:val="28"/>
          <w:lang w:val="vi-VN"/>
        </w:rPr>
        <w:t>sát sản phẩm OCOP về chất lượng sản phẩm</w:t>
      </w:r>
      <w:r w:rsidR="00BF7ACE">
        <w:rPr>
          <w:rFonts w:ascii="Times New Roman" w:hAnsi="Times New Roman"/>
          <w:szCs w:val="28"/>
          <w:lang w:val="vi-VN"/>
        </w:rPr>
        <w:t xml:space="preserve"> và </w:t>
      </w:r>
      <w:r w:rsidR="005849BC">
        <w:rPr>
          <w:rFonts w:ascii="Times New Roman" w:hAnsi="Times New Roman"/>
          <w:szCs w:val="28"/>
          <w:lang w:val="vi-VN"/>
        </w:rPr>
        <w:t>các hoạt động liên quan đến môi trường tại đơn vị sản xuất, kinh doanhh</w:t>
      </w:r>
      <w:r w:rsidR="00997893">
        <w:rPr>
          <w:rFonts w:ascii="Times New Roman" w:hAnsi="Times New Roman"/>
          <w:szCs w:val="28"/>
          <w:lang w:val="vi-VN"/>
        </w:rPr>
        <w:t xml:space="preserve">; </w:t>
      </w:r>
      <w:r w:rsidR="00BF7ACE">
        <w:rPr>
          <w:rFonts w:ascii="Times New Roman" w:hAnsi="Times New Roman"/>
          <w:szCs w:val="28"/>
          <w:lang w:val="vi-VN"/>
        </w:rPr>
        <w:t>Tăng cường kiểm tra, đôn đốc các tổ chức, cá nhân thực hiện nghiêm túc đảm bảo theo đúng chu trình thường niên và tuân thủ quy chế quản lý sản phẩm, hàng hóa tham gia Chương trình OCOP trong quá trình kiểm tra nếu phát hiện vi phạm, không đảm bảo tiêu chuẩn thì đề xuất thu hồi giấy chứng nhận hoặc giảm sao (theo Bộ tiêu chí đánh giá, phân hạng sản phẩm OCOP) và xử lý theo quy định;</w:t>
      </w:r>
    </w:p>
    <w:p w14:paraId="1CE60F08" w14:textId="77777777" w:rsidR="00BF7ACE" w:rsidRDefault="00BF7ACE"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Tích cực hướng dẫn cho các chủ thể tham gia Chương trình OCOP lập thủ tục hồ sơ bảo vệ môi trường và tổ chức thực hiện đúng quy định;</w:t>
      </w:r>
      <w:r w:rsidR="00EE61F5">
        <w:rPr>
          <w:rFonts w:ascii="Times New Roman" w:hAnsi="Times New Roman"/>
          <w:szCs w:val="28"/>
          <w:lang w:val="vi-VN"/>
        </w:rPr>
        <w:t xml:space="preserve"> duy trì sự đặc sắc, nét văn hóa của các sản phẩm địa phương; phát triển vùng sản xuất nguyên liệu, sử dụng lao động địa phương.</w:t>
      </w:r>
    </w:p>
    <w:p w14:paraId="40DB6F90" w14:textId="77777777" w:rsidR="00EE61F5" w:rsidRDefault="009E701F"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br w:type="page"/>
      </w:r>
      <w:r w:rsidR="00EE61F5">
        <w:rPr>
          <w:rFonts w:ascii="Times New Roman" w:hAnsi="Times New Roman"/>
          <w:b/>
          <w:bCs/>
          <w:szCs w:val="28"/>
          <w:lang w:val="vi-VN"/>
        </w:rPr>
        <w:lastRenderedPageBreak/>
        <w:t>8. Nghiên cứu học tập kinh nghiệm</w:t>
      </w:r>
    </w:p>
    <w:p w14:paraId="3D53AFFE" w14:textId="77777777" w:rsidR="00EE61F5" w:rsidRDefault="00EE61F5" w:rsidP="004C62F2">
      <w:pPr>
        <w:pStyle w:val="NormalWeb"/>
        <w:shd w:val="clear" w:color="auto" w:fill="FFFFFF"/>
        <w:snapToGrid w:val="0"/>
        <w:spacing w:before="0" w:beforeAutospacing="0" w:after="120" w:afterAutospacing="0"/>
        <w:ind w:firstLine="720"/>
        <w:jc w:val="both"/>
        <w:rPr>
          <w:sz w:val="28"/>
          <w:szCs w:val="28"/>
          <w:lang w:eastAsia="en-US"/>
        </w:rPr>
      </w:pPr>
      <w:r>
        <w:rPr>
          <w:sz w:val="28"/>
          <w:szCs w:val="28"/>
          <w:lang w:eastAsia="en-US"/>
        </w:rPr>
        <w:t xml:space="preserve">Tổ chức các đoàn công tác cho </w:t>
      </w:r>
      <w:r w:rsidR="0061369F">
        <w:rPr>
          <w:sz w:val="28"/>
          <w:szCs w:val="28"/>
          <w:lang w:eastAsia="en-US"/>
        </w:rPr>
        <w:t>các</w:t>
      </w:r>
      <w:r w:rsidR="00F83317">
        <w:rPr>
          <w:sz w:val="28"/>
          <w:szCs w:val="28"/>
          <w:lang w:eastAsia="en-US"/>
        </w:rPr>
        <w:t xml:space="preserve"> </w:t>
      </w:r>
      <w:r>
        <w:rPr>
          <w:sz w:val="28"/>
          <w:szCs w:val="28"/>
          <w:lang w:eastAsia="en-US"/>
        </w:rPr>
        <w:t>thành viên Hội đồng và Tổ Giúp việc Chương trình OCOP t</w:t>
      </w:r>
      <w:r w:rsidR="00F83317">
        <w:rPr>
          <w:sz w:val="28"/>
          <w:szCs w:val="28"/>
          <w:lang w:eastAsia="en-US"/>
        </w:rPr>
        <w:t>hành phố</w:t>
      </w:r>
      <w:r>
        <w:rPr>
          <w:sz w:val="28"/>
          <w:szCs w:val="28"/>
          <w:lang w:eastAsia="en-US"/>
        </w:rPr>
        <w:t xml:space="preserve"> và các</w:t>
      </w:r>
      <w:r w:rsidR="00F83317">
        <w:rPr>
          <w:sz w:val="28"/>
          <w:szCs w:val="28"/>
          <w:lang w:eastAsia="en-US"/>
        </w:rPr>
        <w:t xml:space="preserve"> </w:t>
      </w:r>
      <w:r>
        <w:rPr>
          <w:sz w:val="28"/>
          <w:szCs w:val="28"/>
          <w:lang w:eastAsia="en-US"/>
        </w:rPr>
        <w:t>địa phương</w:t>
      </w:r>
      <w:r w:rsidR="0061369F">
        <w:rPr>
          <w:sz w:val="28"/>
          <w:szCs w:val="28"/>
          <w:lang w:eastAsia="en-US"/>
        </w:rPr>
        <w:t>, chủ thể kinh tế trên địa bàn thành phố</w:t>
      </w:r>
      <w:r>
        <w:rPr>
          <w:sz w:val="28"/>
          <w:szCs w:val="28"/>
          <w:lang w:eastAsia="en-US"/>
        </w:rPr>
        <w:t xml:space="preserve"> đi</w:t>
      </w:r>
      <w:r w:rsidR="0061369F">
        <w:rPr>
          <w:sz w:val="28"/>
          <w:szCs w:val="28"/>
          <w:lang w:eastAsia="en-US"/>
        </w:rPr>
        <w:t xml:space="preserve"> khảo sát, </w:t>
      </w:r>
      <w:r>
        <w:rPr>
          <w:sz w:val="28"/>
          <w:szCs w:val="28"/>
          <w:lang w:eastAsia="en-US"/>
        </w:rPr>
        <w:t>nghiên cứu học tập kinh nghiệm về công tác triển khai thực hiện</w:t>
      </w:r>
      <w:r w:rsidR="00F83317">
        <w:rPr>
          <w:sz w:val="28"/>
          <w:szCs w:val="28"/>
          <w:lang w:eastAsia="en-US"/>
        </w:rPr>
        <w:t xml:space="preserve"> </w:t>
      </w:r>
      <w:r>
        <w:rPr>
          <w:sz w:val="28"/>
          <w:szCs w:val="28"/>
          <w:lang w:eastAsia="en-US"/>
        </w:rPr>
        <w:t>Chương trình OCOP, công tác chuẩn hoá hồ sơ, công tác đánh giá, phân hạng sản</w:t>
      </w:r>
      <w:r w:rsidR="00F83317">
        <w:rPr>
          <w:sz w:val="28"/>
          <w:szCs w:val="28"/>
          <w:lang w:eastAsia="en-US"/>
        </w:rPr>
        <w:t xml:space="preserve"> </w:t>
      </w:r>
      <w:r>
        <w:rPr>
          <w:sz w:val="28"/>
          <w:szCs w:val="28"/>
          <w:lang w:eastAsia="en-US"/>
        </w:rPr>
        <w:t>phẩm OCOP; các mô hình hay, các cơ chế chính sách trong việc hỗ trợ Chủ thể</w:t>
      </w:r>
      <w:r w:rsidR="00F83317">
        <w:rPr>
          <w:sz w:val="28"/>
          <w:szCs w:val="28"/>
          <w:lang w:eastAsia="en-US"/>
        </w:rPr>
        <w:t xml:space="preserve"> </w:t>
      </w:r>
      <w:r>
        <w:rPr>
          <w:sz w:val="28"/>
          <w:szCs w:val="28"/>
          <w:lang w:eastAsia="en-US"/>
        </w:rPr>
        <w:t>sản xuất tham gia Chương trình OCOP tại các tỉnh, thành khác.</w:t>
      </w:r>
    </w:p>
    <w:p w14:paraId="4E938474" w14:textId="77777777" w:rsidR="00546B9C" w:rsidRDefault="00BC16EB" w:rsidP="004C62F2">
      <w:pPr>
        <w:pStyle w:val="NormalWeb"/>
        <w:shd w:val="clear" w:color="auto" w:fill="FFFFFF"/>
        <w:snapToGrid w:val="0"/>
        <w:spacing w:before="0" w:beforeAutospacing="0" w:after="120" w:afterAutospacing="0"/>
        <w:ind w:firstLine="720"/>
        <w:jc w:val="both"/>
        <w:rPr>
          <w:b/>
          <w:sz w:val="28"/>
          <w:szCs w:val="28"/>
        </w:rPr>
      </w:pPr>
      <w:r>
        <w:rPr>
          <w:b/>
          <w:sz w:val="28"/>
          <w:szCs w:val="28"/>
        </w:rPr>
        <w:t>9</w:t>
      </w:r>
      <w:r w:rsidR="00546B9C">
        <w:rPr>
          <w:b/>
          <w:sz w:val="28"/>
          <w:szCs w:val="28"/>
        </w:rPr>
        <w:t xml:space="preserve">. Tổng kết nhiệm vụ thực hiện </w:t>
      </w:r>
    </w:p>
    <w:p w14:paraId="0C4D4689" w14:textId="77777777" w:rsidR="00546B9C" w:rsidRDefault="00546B9C" w:rsidP="004C62F2">
      <w:pPr>
        <w:pStyle w:val="NormalWeb"/>
        <w:shd w:val="clear" w:color="auto" w:fill="FFFFFF"/>
        <w:snapToGrid w:val="0"/>
        <w:spacing w:before="0" w:beforeAutospacing="0" w:after="120" w:afterAutospacing="0"/>
        <w:ind w:firstLine="720"/>
        <w:jc w:val="both"/>
        <w:rPr>
          <w:sz w:val="28"/>
          <w:szCs w:val="28"/>
        </w:rPr>
      </w:pPr>
      <w:r>
        <w:rPr>
          <w:sz w:val="28"/>
          <w:szCs w:val="28"/>
        </w:rPr>
        <w:t>Tổ chức Hội nghị tổng kết công tác triển khai và kết quả đạt được theo kế hoạch đề ra năm 202</w:t>
      </w:r>
      <w:r w:rsidR="00F83317">
        <w:rPr>
          <w:sz w:val="28"/>
          <w:szCs w:val="28"/>
        </w:rPr>
        <w:t>4</w:t>
      </w:r>
      <w:r>
        <w:rPr>
          <w:sz w:val="28"/>
          <w:szCs w:val="28"/>
        </w:rPr>
        <w:t xml:space="preserve"> và đề ra phương hướng, nhiệm vụ và giải pháp triển khai thực hiện Chương trình Mỗi xã một sản phẩm tỉnh An Giang trên địa bàn thành phố Long Xuyên năm 202</w:t>
      </w:r>
      <w:r w:rsidR="00F83317">
        <w:rPr>
          <w:sz w:val="28"/>
          <w:szCs w:val="28"/>
        </w:rPr>
        <w:t>5</w:t>
      </w:r>
      <w:r>
        <w:rPr>
          <w:sz w:val="28"/>
          <w:szCs w:val="28"/>
        </w:rPr>
        <w:t xml:space="preserve">. </w:t>
      </w:r>
    </w:p>
    <w:p w14:paraId="0B97BAEF" w14:textId="77777777" w:rsidR="005E18B1" w:rsidRDefault="005E18B1"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vi-VN"/>
        </w:rPr>
        <w:t>IV. KINH PHÍ THỰC HIỆN</w:t>
      </w:r>
    </w:p>
    <w:p w14:paraId="56EB0909" w14:textId="77777777" w:rsidR="00EB35E2" w:rsidRDefault="0061369F" w:rsidP="004C62F2">
      <w:pPr>
        <w:snapToGrid w:val="0"/>
        <w:spacing w:after="120"/>
        <w:ind w:firstLine="720"/>
        <w:jc w:val="both"/>
        <w:rPr>
          <w:rFonts w:ascii="Times New Roman" w:hAnsi="Times New Roman"/>
          <w:szCs w:val="28"/>
          <w:lang w:val="vi-VN"/>
        </w:rPr>
      </w:pPr>
      <w:r>
        <w:rPr>
          <w:rFonts w:ascii="Times New Roman" w:hAnsi="Times New Roman"/>
          <w:szCs w:val="28"/>
          <w:lang w:val="vi-VN"/>
        </w:rPr>
        <w:t xml:space="preserve">Nguồn vốn triển khai thực hiện Chương trình Mỗi xã một sản phẩm </w:t>
      </w:r>
      <w:r w:rsidR="00EB35E2">
        <w:rPr>
          <w:rFonts w:ascii="Times New Roman" w:hAnsi="Times New Roman"/>
          <w:szCs w:val="28"/>
          <w:lang w:val="vi-VN"/>
        </w:rPr>
        <w:t>thành phố Long Xuyên</w:t>
      </w:r>
      <w:r w:rsidR="00290A1E">
        <w:rPr>
          <w:rFonts w:ascii="Times New Roman" w:hAnsi="Times New Roman"/>
          <w:szCs w:val="28"/>
          <w:lang w:val="vi-VN"/>
        </w:rPr>
        <w:t xml:space="preserve"> được thực hiện lồng ghép nguồn vốn sự nghiệp trung ương và địa phương của Chương trình OCOP được bố trí trong kế hoạch vốn ngân sách trung ương của Chương trình MTQG xây dựng nông thôn mới giai đoạn 2021 – 2025, </w:t>
      </w:r>
      <w:r>
        <w:rPr>
          <w:rFonts w:ascii="Times New Roman" w:hAnsi="Times New Roman"/>
          <w:szCs w:val="28"/>
          <w:lang w:val="vi-VN"/>
        </w:rPr>
        <w:t>vốn từ các chương trình, dự án và vốn đối ứng của</w:t>
      </w:r>
      <w:r w:rsidR="00290A1E">
        <w:rPr>
          <w:rFonts w:ascii="Times New Roman" w:hAnsi="Times New Roman"/>
          <w:szCs w:val="28"/>
          <w:lang w:val="vi-VN"/>
        </w:rPr>
        <w:t xml:space="preserve"> </w:t>
      </w:r>
      <w:r>
        <w:rPr>
          <w:rFonts w:ascii="Times New Roman" w:hAnsi="Times New Roman"/>
          <w:szCs w:val="28"/>
          <w:lang w:val="vi-VN"/>
        </w:rPr>
        <w:t>các Chủ thể tham gia Chương trình OCOP theo các quy định hiện hành</w:t>
      </w:r>
    </w:p>
    <w:p w14:paraId="11C6908A" w14:textId="77777777" w:rsidR="007234F2" w:rsidRDefault="00B011F9" w:rsidP="004C62F2">
      <w:pPr>
        <w:snapToGrid w:val="0"/>
        <w:spacing w:after="120"/>
        <w:ind w:firstLine="720"/>
        <w:jc w:val="both"/>
        <w:rPr>
          <w:rFonts w:ascii="Times New Roman" w:hAnsi="Times New Roman"/>
          <w:b/>
          <w:szCs w:val="28"/>
          <w:lang w:val="vi-VN"/>
        </w:rPr>
      </w:pPr>
      <w:r>
        <w:rPr>
          <w:rFonts w:ascii="Times New Roman" w:hAnsi="Times New Roman"/>
          <w:b/>
          <w:bCs/>
          <w:szCs w:val="28"/>
          <w:lang w:val="vi-VN"/>
        </w:rPr>
        <w:t>V.</w:t>
      </w:r>
      <w:r w:rsidR="007234F2">
        <w:rPr>
          <w:rFonts w:ascii="Times New Roman" w:hAnsi="Times New Roman"/>
          <w:b/>
          <w:szCs w:val="28"/>
          <w:lang w:val="nl-NL"/>
        </w:rPr>
        <w:t xml:space="preserve"> TỔ CHỨC THỰC HIỆN</w:t>
      </w:r>
    </w:p>
    <w:p w14:paraId="09A3B1B0" w14:textId="77777777" w:rsidR="007234F2" w:rsidRDefault="007234F2" w:rsidP="004C62F2">
      <w:pPr>
        <w:pStyle w:val="2"/>
        <w:snapToGrid w:val="0"/>
        <w:ind w:firstLine="720"/>
        <w:rPr>
          <w:sz w:val="28"/>
          <w:szCs w:val="28"/>
          <w:lang w:val="vi-VN"/>
        </w:rPr>
      </w:pPr>
      <w:bookmarkStart w:id="0" w:name="_Toc11661788"/>
      <w:bookmarkStart w:id="1" w:name="_Toc11943278"/>
      <w:r>
        <w:rPr>
          <w:sz w:val="28"/>
          <w:szCs w:val="28"/>
          <w:lang w:val="nl-NL"/>
        </w:rPr>
        <w:t xml:space="preserve">1. </w:t>
      </w:r>
      <w:bookmarkEnd w:id="0"/>
      <w:bookmarkEnd w:id="1"/>
      <w:r w:rsidR="00FA286B">
        <w:rPr>
          <w:sz w:val="28"/>
          <w:szCs w:val="28"/>
          <w:lang w:val="vi-VN"/>
        </w:rPr>
        <w:t>Phòng Kinh t</w:t>
      </w:r>
      <w:r w:rsidR="00B639CA">
        <w:rPr>
          <w:sz w:val="28"/>
          <w:szCs w:val="28"/>
          <w:lang w:val="vi-VN"/>
        </w:rPr>
        <w:t>ế thành phố</w:t>
      </w:r>
    </w:p>
    <w:p w14:paraId="67E45F36" w14:textId="77777777" w:rsidR="0015525B" w:rsidRDefault="007234F2"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t xml:space="preserve">- Là cơ quan đầu mối tham mưu UBND </w:t>
      </w:r>
      <w:r w:rsidR="00FA286B">
        <w:rPr>
          <w:rFonts w:ascii="Times New Roman" w:hAnsi="Times New Roman"/>
          <w:szCs w:val="28"/>
          <w:lang w:val="vi-VN" w:eastAsia="vi-VN"/>
        </w:rPr>
        <w:t>thành phố</w:t>
      </w:r>
      <w:r>
        <w:rPr>
          <w:rFonts w:ascii="Times New Roman" w:hAnsi="Times New Roman"/>
          <w:szCs w:val="28"/>
          <w:lang w:val="vi-VN" w:eastAsia="vi-VN"/>
        </w:rPr>
        <w:t xml:space="preserve"> phối hợp với các </w:t>
      </w:r>
      <w:r w:rsidR="00FA286B">
        <w:rPr>
          <w:rFonts w:ascii="Times New Roman" w:hAnsi="Times New Roman"/>
          <w:szCs w:val="28"/>
          <w:lang w:val="vi-VN" w:eastAsia="vi-VN"/>
        </w:rPr>
        <w:t>phòng</w:t>
      </w:r>
      <w:r>
        <w:rPr>
          <w:rFonts w:ascii="Times New Roman" w:hAnsi="Times New Roman"/>
          <w:szCs w:val="28"/>
          <w:lang w:val="vi-VN" w:eastAsia="vi-VN"/>
        </w:rPr>
        <w:t xml:space="preserve">, ban, ngành và địa phương </w:t>
      </w:r>
      <w:r w:rsidR="00E22020">
        <w:rPr>
          <w:rFonts w:ascii="Times New Roman" w:hAnsi="Times New Roman"/>
          <w:szCs w:val="28"/>
          <w:lang w:val="vi-VN" w:eastAsia="vi-VN"/>
        </w:rPr>
        <w:t>triển khai kế hoạch thực hiện Chương trình Mỗi xã một sản phẩm (OCOP) trên địa bàn thành phố Long Xuyên năm 2024;</w:t>
      </w:r>
    </w:p>
    <w:p w14:paraId="3F259640" w14:textId="77777777" w:rsidR="00A110B0" w:rsidRDefault="00E22020" w:rsidP="004C62F2">
      <w:pPr>
        <w:snapToGrid w:val="0"/>
        <w:spacing w:after="120"/>
        <w:ind w:firstLine="720"/>
        <w:jc w:val="both"/>
        <w:rPr>
          <w:rFonts w:ascii="Times New Roman" w:hAnsi="Times New Roman"/>
          <w:bCs/>
          <w:szCs w:val="28"/>
          <w:lang w:val="vi-VN"/>
        </w:rPr>
      </w:pPr>
      <w:r>
        <w:rPr>
          <w:rFonts w:ascii="Times New Roman" w:hAnsi="Times New Roman"/>
          <w:bCs/>
          <w:szCs w:val="28"/>
          <w:lang w:val="vi-VN"/>
        </w:rPr>
        <w:t>- Chủ trì phối hợp với phòng Tài chính – Kế hoạch phân bổ kinh phí để chủ động triển khai thực hiện;</w:t>
      </w:r>
      <w:r w:rsidR="00A110B0">
        <w:rPr>
          <w:rFonts w:ascii="Times New Roman" w:hAnsi="Times New Roman"/>
          <w:bCs/>
          <w:szCs w:val="28"/>
          <w:lang w:val="vi-VN"/>
        </w:rPr>
        <w:t xml:space="preserve"> Lồng ghép các nội dung hỗ trợ thực hiện Chương trình OCOP gắn với Chương trình mục tiêu quốc gia xây dựng nông thôn mới.</w:t>
      </w:r>
    </w:p>
    <w:p w14:paraId="2001E3DA" w14:textId="77777777" w:rsidR="00B01889" w:rsidRDefault="00E22020" w:rsidP="004C62F2">
      <w:pPr>
        <w:snapToGrid w:val="0"/>
        <w:spacing w:after="120"/>
        <w:ind w:firstLine="720"/>
        <w:jc w:val="both"/>
        <w:rPr>
          <w:rFonts w:ascii="Times New Roman" w:hAnsi="Times New Roman"/>
          <w:szCs w:val="28"/>
          <w:lang w:val="vi-VN" w:eastAsia="vi-VN"/>
        </w:rPr>
      </w:pPr>
      <w:r>
        <w:rPr>
          <w:rFonts w:ascii="Times New Roman" w:hAnsi="Times New Roman"/>
          <w:bCs/>
          <w:szCs w:val="28"/>
          <w:lang w:val="vi-VN"/>
        </w:rPr>
        <w:t xml:space="preserve">- Chủ trì, phối hợp với các </w:t>
      </w:r>
      <w:r w:rsidR="006F32A5">
        <w:rPr>
          <w:rFonts w:ascii="Times New Roman" w:hAnsi="Times New Roman"/>
          <w:bCs/>
          <w:szCs w:val="28"/>
          <w:lang w:val="vi-VN"/>
        </w:rPr>
        <w:t xml:space="preserve">phòng, ban, ngành, địa phương liên quan trong công tác </w:t>
      </w:r>
      <w:r w:rsidR="00694C22">
        <w:rPr>
          <w:rFonts w:ascii="Times New Roman" w:hAnsi="Times New Roman"/>
          <w:szCs w:val="28"/>
          <w:lang w:val="vi-VN" w:eastAsia="vi-VN"/>
        </w:rPr>
        <w:t>rà soát, đánh giá sản phẩm tiềm năng trên địa bàn thành phố; hỗ trợ công tác chuẩn hoá hồ sơ sản phẩm;</w:t>
      </w:r>
      <w:r w:rsidR="00A110B0">
        <w:rPr>
          <w:rFonts w:ascii="Times New Roman" w:hAnsi="Times New Roman"/>
          <w:szCs w:val="28"/>
          <w:lang w:val="vi-VN" w:eastAsia="vi-VN"/>
        </w:rPr>
        <w:t xml:space="preserve"> </w:t>
      </w:r>
    </w:p>
    <w:p w14:paraId="038EEA6E" w14:textId="77777777" w:rsidR="00694C22" w:rsidRDefault="00B01889"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t>- T</w:t>
      </w:r>
      <w:r w:rsidR="00A110B0">
        <w:rPr>
          <w:rFonts w:ascii="Times New Roman" w:hAnsi="Times New Roman"/>
          <w:szCs w:val="28"/>
          <w:lang w:val="vi-VN" w:eastAsia="vi-VN"/>
        </w:rPr>
        <w:t xml:space="preserve">ham mưu UBND thành phố tổ chức Hội đồng đánh giá, phân hạng sản phẩm OCOP </w:t>
      </w:r>
      <w:r>
        <w:rPr>
          <w:rFonts w:ascii="Times New Roman" w:hAnsi="Times New Roman"/>
          <w:szCs w:val="28"/>
          <w:lang w:val="vi-VN" w:eastAsia="vi-VN"/>
        </w:rPr>
        <w:t>thành phố</w:t>
      </w:r>
      <w:r w:rsidRPr="00A74A15">
        <w:rPr>
          <w:rFonts w:ascii="Times New Roman" w:hAnsi="Times New Roman"/>
          <w:szCs w:val="28"/>
          <w:lang w:val="vi-VN" w:eastAsia="vi-VN"/>
        </w:rPr>
        <w:t>,</w:t>
      </w:r>
      <w:r w:rsidR="00A110B0" w:rsidRPr="00A74A15">
        <w:rPr>
          <w:rFonts w:ascii="Times New Roman" w:hAnsi="Times New Roman"/>
          <w:szCs w:val="28"/>
          <w:lang w:val="vi-VN" w:eastAsia="vi-VN"/>
        </w:rPr>
        <w:t xml:space="preserve"> </w:t>
      </w:r>
      <w:r w:rsidR="00A74A15" w:rsidRPr="00A74A15">
        <w:rPr>
          <w:rFonts w:ascii="Times New Roman" w:hAnsi="Times New Roman"/>
          <w:szCs w:val="28"/>
          <w:lang w:eastAsia="vi-VN"/>
        </w:rPr>
        <w:t xml:space="preserve">Kiện toàn </w:t>
      </w:r>
      <w:r w:rsidRPr="00A74A15">
        <w:rPr>
          <w:rFonts w:ascii="Times New Roman" w:hAnsi="Times New Roman"/>
          <w:bCs/>
          <w:szCs w:val="28"/>
          <w:lang w:val="vi-VN"/>
        </w:rPr>
        <w:t>Hội đồng đánh giá, phân hạng sản phẩm OCOP cấp thành phố và Tổ giúp vệc cấp thành phố,</w:t>
      </w:r>
      <w:r w:rsidR="00A110B0">
        <w:rPr>
          <w:rFonts w:ascii="Times New Roman" w:hAnsi="Times New Roman"/>
          <w:szCs w:val="28"/>
          <w:lang w:val="vi-VN" w:eastAsia="vi-VN"/>
        </w:rPr>
        <w:t xml:space="preserve"> Quyết định phê duyệt kết quả đánh giá và Giấy chứng nhận cho các sản phẩm đạt 3 sao</w:t>
      </w:r>
      <w:r>
        <w:rPr>
          <w:rFonts w:ascii="Times New Roman" w:hAnsi="Times New Roman"/>
          <w:szCs w:val="28"/>
          <w:lang w:val="vi-VN" w:eastAsia="vi-VN"/>
        </w:rPr>
        <w:t>; T</w:t>
      </w:r>
      <w:r w:rsidR="00A110B0">
        <w:rPr>
          <w:rFonts w:ascii="Times New Roman" w:hAnsi="Times New Roman"/>
          <w:szCs w:val="28"/>
          <w:lang w:val="vi-VN" w:eastAsia="vi-VN"/>
        </w:rPr>
        <w:t>ổ chức công bố kết quả, hoàn chỉnh hồ sơ theo quy định và đề xuất Hội đồng đánh giá, phân hạng sản phẩm OCOP cấp tỉnh xem xét, đánh giá sản phẩm OCOP đạt 4 sao</w:t>
      </w:r>
      <w:r>
        <w:rPr>
          <w:rFonts w:ascii="Times New Roman" w:hAnsi="Times New Roman"/>
          <w:szCs w:val="28"/>
          <w:lang w:val="vi-VN" w:eastAsia="vi-VN"/>
        </w:rPr>
        <w:t>;</w:t>
      </w:r>
    </w:p>
    <w:p w14:paraId="1CC43556" w14:textId="77777777" w:rsidR="00A110B0" w:rsidRDefault="00A110B0"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t>- Chủ trì, phối hợp với các đơn vị có liên quan tổ chức các hoạt động tuyên truyền, vận động và đào tạ</w:t>
      </w:r>
      <w:r w:rsidR="00082970">
        <w:rPr>
          <w:rFonts w:ascii="Times New Roman" w:hAnsi="Times New Roman"/>
          <w:szCs w:val="28"/>
          <w:lang w:val="vi-VN" w:eastAsia="vi-VN"/>
        </w:rPr>
        <w:t>o, tạp huấn nâng cao nhận thức và kỹ năng quản lý, thực hiện đối với cán bộ cấp xã, phường và chủ thể sản xuất trong tham gia Chương trình OCOP;</w:t>
      </w:r>
      <w:r w:rsidR="00B01889">
        <w:rPr>
          <w:rFonts w:ascii="Times New Roman" w:hAnsi="Times New Roman"/>
          <w:szCs w:val="28"/>
          <w:lang w:val="vi-VN" w:eastAsia="vi-VN"/>
        </w:rPr>
        <w:t xml:space="preserve"> </w:t>
      </w:r>
    </w:p>
    <w:p w14:paraId="2E3EE0A3" w14:textId="77777777" w:rsidR="00082970" w:rsidRDefault="00082970"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lastRenderedPageBreak/>
        <w:t>- Thực hiện hướng dẫn, kiểm tra, giám sát các hoạt động sản xuất kinh doanh các doanh nghiệp, hợp tác xã, tổ chức quản lý sản phẩm OCOP trên địa bàn thành phố</w:t>
      </w:r>
      <w:r>
        <w:rPr>
          <w:rFonts w:ascii="Times New Roman" w:hAnsi="Times New Roman"/>
          <w:bCs/>
          <w:szCs w:val="28"/>
          <w:lang w:val="vi-VN"/>
        </w:rPr>
        <w:t xml:space="preserve"> về điều kiện sản xuất đảm bảo an toàn thực phẩm lĩnh vực nông lâm thủy sản; hỗ trợ phát triển các hợp tác xã, làng nghề sản xuất chế biến kinh doanh sản phẩm;</w:t>
      </w:r>
    </w:p>
    <w:p w14:paraId="3D3C9020" w14:textId="77777777" w:rsidR="001348AA" w:rsidRDefault="00B01889"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t xml:space="preserve">- </w:t>
      </w:r>
      <w:r w:rsidR="001348AA">
        <w:rPr>
          <w:rFonts w:ascii="Times New Roman" w:hAnsi="Times New Roman"/>
          <w:szCs w:val="28"/>
          <w:lang w:val="vi-VN" w:eastAsia="vi-VN"/>
        </w:rPr>
        <w:t>Đẩy mạnh</w:t>
      </w:r>
      <w:r w:rsidR="00EB0C19">
        <w:rPr>
          <w:rFonts w:ascii="Times New Roman" w:hAnsi="Times New Roman"/>
          <w:szCs w:val="28"/>
          <w:lang w:val="vi-VN" w:eastAsia="vi-VN"/>
        </w:rPr>
        <w:t xml:space="preserve"> tuyên truyền</w:t>
      </w:r>
      <w:r w:rsidR="001348AA">
        <w:rPr>
          <w:rFonts w:ascii="Times New Roman" w:hAnsi="Times New Roman"/>
          <w:szCs w:val="28"/>
          <w:lang w:val="vi-VN" w:eastAsia="vi-VN"/>
        </w:rPr>
        <w:t xml:space="preserve"> hoạt động khuyến công, hỗ trợ các chủ thể kinh tế phát triển sản xuất, xúc tiến thương mại, kết nối cung cầu và hỗ trợ kết nối tiêu thụ cho các sản phẩm OCOP. </w:t>
      </w:r>
      <w:r w:rsidR="00EB0C19">
        <w:rPr>
          <w:rFonts w:ascii="Times New Roman" w:hAnsi="Times New Roman"/>
          <w:szCs w:val="28"/>
          <w:lang w:val="vi-VN" w:eastAsia="vi-VN"/>
        </w:rPr>
        <w:t>D</w:t>
      </w:r>
      <w:r w:rsidR="001348AA">
        <w:rPr>
          <w:rFonts w:ascii="Times New Roman" w:hAnsi="Times New Roman"/>
          <w:szCs w:val="28"/>
          <w:lang w:val="vi-VN" w:eastAsia="vi-VN"/>
        </w:rPr>
        <w:t>uy trì, nâng cao chất lượng các sản phẩm đạt chứng nhận “Sản phẩm OCOP” từ 3 sao trở lên;</w:t>
      </w:r>
    </w:p>
    <w:p w14:paraId="5771FD55" w14:textId="77777777" w:rsidR="00A110B0" w:rsidRDefault="001348AA" w:rsidP="004C62F2">
      <w:pPr>
        <w:snapToGrid w:val="0"/>
        <w:spacing w:after="120"/>
        <w:ind w:firstLine="720"/>
        <w:jc w:val="both"/>
        <w:rPr>
          <w:rFonts w:ascii="Times New Roman" w:hAnsi="Times New Roman"/>
          <w:szCs w:val="28"/>
          <w:lang w:val="vi-VN" w:eastAsia="vi-VN"/>
        </w:rPr>
      </w:pPr>
      <w:r>
        <w:rPr>
          <w:rFonts w:ascii="Times New Roman" w:hAnsi="Times New Roman"/>
          <w:szCs w:val="28"/>
          <w:lang w:val="vi-VN" w:eastAsia="vi-VN"/>
        </w:rPr>
        <w:t>- H</w:t>
      </w:r>
      <w:r w:rsidR="00831B25">
        <w:rPr>
          <w:rFonts w:ascii="Times New Roman" w:hAnsi="Times New Roman"/>
          <w:szCs w:val="28"/>
          <w:lang w:val="vi-VN" w:eastAsia="vi-VN"/>
        </w:rPr>
        <w:t>ướng dẫn, h</w:t>
      </w:r>
      <w:r>
        <w:rPr>
          <w:rFonts w:ascii="Times New Roman" w:hAnsi="Times New Roman"/>
          <w:szCs w:val="28"/>
          <w:lang w:val="vi-VN" w:eastAsia="vi-VN"/>
        </w:rPr>
        <w:t>ỗ trợ các chủ thể kinh tế hoàn thiện quy trình sản xuất, xây dựng các chỉ tiêu phân tích về ATTP đúng, đủ theo các quy định hiện hành, hoàn chỉnh hồ sơ tự công bố</w:t>
      </w:r>
      <w:r w:rsidR="00EB0C19">
        <w:rPr>
          <w:rFonts w:ascii="Times New Roman" w:hAnsi="Times New Roman"/>
          <w:szCs w:val="28"/>
          <w:lang w:val="vi-VN" w:eastAsia="vi-VN"/>
        </w:rPr>
        <w:t xml:space="preserve">; </w:t>
      </w:r>
    </w:p>
    <w:p w14:paraId="4B107A53" w14:textId="77777777" w:rsidR="00960FFC" w:rsidRDefault="00960FFC" w:rsidP="004C62F2">
      <w:pPr>
        <w:pStyle w:val="NormalWeb"/>
        <w:shd w:val="clear" w:color="auto" w:fill="FFFFFF"/>
        <w:snapToGrid w:val="0"/>
        <w:spacing w:before="0" w:beforeAutospacing="0" w:after="120" w:afterAutospacing="0"/>
        <w:ind w:firstLine="720"/>
        <w:jc w:val="both"/>
        <w:rPr>
          <w:sz w:val="28"/>
          <w:szCs w:val="28"/>
        </w:rPr>
      </w:pPr>
      <w:r>
        <w:rPr>
          <w:sz w:val="28"/>
          <w:szCs w:val="28"/>
        </w:rPr>
        <w:t>- Tiếp tục thông tin, tuyên truyền về hoạt động hỗ trợ chi phí thay đổi mẫu mã, kiểu dáng bao bì đối với các sản phẩm đã đạt chứng nhận sản phẩm OCOP nhằm hỗ trợ tổ chức cá nhân nâng cao giá trị sản phẩm; Hỗ trợ các tổ chức kinh tế, cộng đồng đẩy mạnh ứng dụng khoa học, công nghệ trong phát triển sản phẩm nâng cao năng suất, chất lượng, giá trị sản phẩm OCOP</w:t>
      </w:r>
      <w:r w:rsidR="000C5037">
        <w:rPr>
          <w:sz w:val="28"/>
          <w:szCs w:val="28"/>
        </w:rPr>
        <w:t>;</w:t>
      </w:r>
    </w:p>
    <w:p w14:paraId="523190D4" w14:textId="77777777" w:rsidR="00842DB9" w:rsidRDefault="00842DB9" w:rsidP="004C62F2">
      <w:pPr>
        <w:pStyle w:val="NormalWeb"/>
        <w:shd w:val="clear" w:color="auto" w:fill="FFFFFF"/>
        <w:snapToGrid w:val="0"/>
        <w:spacing w:before="0" w:beforeAutospacing="0" w:after="120" w:afterAutospacing="0"/>
        <w:ind w:firstLine="720"/>
        <w:jc w:val="both"/>
        <w:rPr>
          <w:sz w:val="28"/>
          <w:szCs w:val="28"/>
        </w:rPr>
      </w:pPr>
      <w:r>
        <w:rPr>
          <w:sz w:val="28"/>
          <w:szCs w:val="28"/>
        </w:rPr>
        <w:t xml:space="preserve">- </w:t>
      </w:r>
      <w:r w:rsidR="00522BA2">
        <w:rPr>
          <w:sz w:val="28"/>
          <w:szCs w:val="28"/>
        </w:rPr>
        <w:t xml:space="preserve">Thông tin và hỗ trợ các cơ sở, tổ hợp tác, hợp tác xã, doanh nghiệp tham gia chương trình OCOP tham dự các chương trình như: Hội thảo, hội nghị kết nối cung cầu trong và ngoài tỉnh. Hỗ trợ các cơ sở, tổ hợp tác, hợp tác xã, doanh nghiệp có sản phẩm tham gia </w:t>
      </w:r>
      <w:r w:rsidR="00522BA2">
        <w:rPr>
          <w:sz w:val="28"/>
          <w:szCs w:val="28"/>
          <w:lang w:val="nb-NO"/>
        </w:rPr>
        <w:t xml:space="preserve">chương trình </w:t>
      </w:r>
      <w:r w:rsidR="00522BA2">
        <w:rPr>
          <w:sz w:val="28"/>
          <w:szCs w:val="28"/>
        </w:rPr>
        <w:t>OCOP xúc tiến thị trường tại các kỳ hội chợ trong và ngoài tỉnh nhằm quảng bá, tiêu thụ sản phẩm....</w:t>
      </w:r>
    </w:p>
    <w:p w14:paraId="528DE437" w14:textId="77777777" w:rsidR="00CD3C5E" w:rsidRDefault="00B639CA" w:rsidP="004C62F2">
      <w:pPr>
        <w:pStyle w:val="doan"/>
        <w:snapToGrid w:val="0"/>
        <w:spacing w:before="0" w:after="120"/>
        <w:rPr>
          <w:b/>
          <w:bCs/>
          <w:iCs/>
          <w:color w:val="auto"/>
          <w:szCs w:val="28"/>
          <w:lang w:val="vi-VN"/>
        </w:rPr>
      </w:pPr>
      <w:r>
        <w:rPr>
          <w:b/>
          <w:bCs/>
          <w:iCs/>
          <w:color w:val="auto"/>
          <w:szCs w:val="28"/>
          <w:lang w:val="nl-NL"/>
        </w:rPr>
        <w:t>2. Phòng Tài chính – Kế hoạch</w:t>
      </w:r>
    </w:p>
    <w:p w14:paraId="2878EB99" w14:textId="77777777" w:rsidR="00CD3C5E" w:rsidRDefault="00CD3C5E" w:rsidP="004C62F2">
      <w:pPr>
        <w:pStyle w:val="2"/>
        <w:snapToGrid w:val="0"/>
        <w:ind w:firstLine="720"/>
        <w:rPr>
          <w:b w:val="0"/>
          <w:spacing w:val="-2"/>
          <w:sz w:val="28"/>
          <w:szCs w:val="28"/>
          <w:lang w:val="nb-NO"/>
        </w:rPr>
      </w:pPr>
      <w:r>
        <w:rPr>
          <w:b w:val="0"/>
          <w:iCs/>
          <w:spacing w:val="-2"/>
          <w:sz w:val="28"/>
          <w:szCs w:val="28"/>
          <w:lang w:val="nb-NO"/>
        </w:rPr>
        <w:t xml:space="preserve">Trên cơ sở dự toán của các cơ quan, đơn vị có liên quan được giao nhiệm vụ </w:t>
      </w:r>
      <w:r w:rsidR="00522BA2">
        <w:rPr>
          <w:b w:val="0"/>
          <w:iCs/>
          <w:spacing w:val="-2"/>
          <w:sz w:val="28"/>
          <w:szCs w:val="28"/>
          <w:lang w:val="nb-NO"/>
        </w:rPr>
        <w:t>thực hiện Chương trình OCOP</w:t>
      </w:r>
      <w:r>
        <w:rPr>
          <w:b w:val="0"/>
          <w:iCs/>
          <w:spacing w:val="-2"/>
          <w:sz w:val="28"/>
          <w:szCs w:val="28"/>
          <w:lang w:val="nb-NO"/>
        </w:rPr>
        <w:t xml:space="preserve">, </w:t>
      </w:r>
      <w:r w:rsidR="00B40F7C">
        <w:rPr>
          <w:b w:val="0"/>
          <w:iCs/>
          <w:spacing w:val="-2"/>
          <w:sz w:val="28"/>
          <w:szCs w:val="28"/>
          <w:lang w:val="nb-NO"/>
        </w:rPr>
        <w:t>P</w:t>
      </w:r>
      <w:r w:rsidR="00F5701D">
        <w:rPr>
          <w:b w:val="0"/>
          <w:iCs/>
          <w:spacing w:val="-2"/>
          <w:sz w:val="28"/>
          <w:szCs w:val="28"/>
          <w:lang w:val="nb-NO"/>
        </w:rPr>
        <w:t xml:space="preserve">hòng Tài chính – Kế hoạch </w:t>
      </w:r>
      <w:r>
        <w:rPr>
          <w:b w:val="0"/>
          <w:iCs/>
          <w:spacing w:val="-2"/>
          <w:sz w:val="28"/>
          <w:szCs w:val="28"/>
          <w:lang w:val="nb-NO"/>
        </w:rPr>
        <w:t>xem xét thẩm định</w:t>
      </w:r>
      <w:r w:rsidR="00B40F7C">
        <w:rPr>
          <w:b w:val="0"/>
          <w:iCs/>
          <w:spacing w:val="-2"/>
          <w:sz w:val="28"/>
          <w:szCs w:val="28"/>
          <w:lang w:val="nb-NO"/>
        </w:rPr>
        <w:t xml:space="preserve"> định mức chi tiết các nội dung chi theo dự toán kèm kế hoạch được duyệt</w:t>
      </w:r>
      <w:r>
        <w:rPr>
          <w:b w:val="0"/>
          <w:iCs/>
          <w:spacing w:val="-2"/>
          <w:sz w:val="28"/>
          <w:szCs w:val="28"/>
          <w:lang w:val="nb-NO"/>
        </w:rPr>
        <w:t xml:space="preserve"> và tham mưu UBND </w:t>
      </w:r>
      <w:r w:rsidR="00F5701D">
        <w:rPr>
          <w:b w:val="0"/>
          <w:iCs/>
          <w:spacing w:val="-2"/>
          <w:sz w:val="28"/>
          <w:szCs w:val="28"/>
          <w:lang w:val="nb-NO"/>
        </w:rPr>
        <w:t>thành phố về kinh phí thực hiện</w:t>
      </w:r>
      <w:r w:rsidR="00B40F7C">
        <w:rPr>
          <w:b w:val="0"/>
          <w:iCs/>
          <w:spacing w:val="-2"/>
          <w:sz w:val="28"/>
          <w:szCs w:val="28"/>
          <w:lang w:val="nb-NO"/>
        </w:rPr>
        <w:t xml:space="preserve"> </w:t>
      </w:r>
      <w:r w:rsidR="00B40F7C">
        <w:rPr>
          <w:b w:val="0"/>
          <w:spacing w:val="-2"/>
          <w:sz w:val="28"/>
          <w:szCs w:val="28"/>
          <w:lang w:val="vi-VN"/>
        </w:rPr>
        <w:t>kế hoạch trên cơ sở lồng ghép với các chương trình, dự án và theo phân cấp hiện hành của Luật ngân sách Nhà nước.</w:t>
      </w:r>
    </w:p>
    <w:p w14:paraId="41F30959" w14:textId="77777777" w:rsidR="00842DB9" w:rsidRDefault="00B639CA"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nb-NO"/>
        </w:rPr>
        <w:t>3. Phòng Y tế</w:t>
      </w:r>
    </w:p>
    <w:p w14:paraId="23BA8116" w14:textId="77777777" w:rsidR="00960FFC" w:rsidRDefault="00960FFC" w:rsidP="004C62F2">
      <w:pPr>
        <w:pStyle w:val="NormalWeb"/>
        <w:shd w:val="clear" w:color="auto" w:fill="FFFFFF"/>
        <w:snapToGrid w:val="0"/>
        <w:spacing w:before="0" w:beforeAutospacing="0" w:after="120" w:afterAutospacing="0"/>
        <w:ind w:firstLine="720"/>
        <w:jc w:val="both"/>
        <w:rPr>
          <w:sz w:val="28"/>
          <w:szCs w:val="28"/>
        </w:rPr>
      </w:pPr>
      <w:r>
        <w:rPr>
          <w:sz w:val="28"/>
          <w:szCs w:val="28"/>
        </w:rPr>
        <w:t>- Chủ trì, phối hợp với các cơ quan liên quan hỗ trợ các tổ chức kinh tế thực hiện các quy trình liên quan đến an toàn thực phẩm, công bố chất lượng sản phẩm; đánh giá các sản phẩm thuộc phạm vi quản lý của ngành Y tế</w:t>
      </w:r>
      <w:r w:rsidR="000C5037">
        <w:rPr>
          <w:sz w:val="28"/>
          <w:szCs w:val="28"/>
        </w:rPr>
        <w:t>;</w:t>
      </w:r>
    </w:p>
    <w:p w14:paraId="44F6F618" w14:textId="77777777" w:rsidR="00D81258" w:rsidRDefault="00D81258" w:rsidP="004C62F2">
      <w:pPr>
        <w:pStyle w:val="doan"/>
        <w:snapToGrid w:val="0"/>
        <w:spacing w:before="0" w:after="120"/>
        <w:rPr>
          <w:color w:val="auto"/>
          <w:szCs w:val="28"/>
          <w:lang w:val="nb-NO"/>
        </w:rPr>
      </w:pPr>
      <w:r>
        <w:rPr>
          <w:color w:val="auto"/>
          <w:szCs w:val="28"/>
          <w:lang w:val="nb-NO"/>
        </w:rPr>
        <w:t>- Phối hợp với các phòng, ban, ngành liên quan tổ chức các kỳ đánh giá</w:t>
      </w:r>
      <w:r w:rsidR="00BE085E">
        <w:rPr>
          <w:color w:val="auto"/>
          <w:szCs w:val="28"/>
          <w:lang w:val="nb-NO"/>
        </w:rPr>
        <w:t>,</w:t>
      </w:r>
      <w:r>
        <w:rPr>
          <w:color w:val="auto"/>
          <w:szCs w:val="28"/>
          <w:lang w:val="nb-NO"/>
        </w:rPr>
        <w:t xml:space="preserve"> phân hạng sản phẩm </w:t>
      </w:r>
      <w:r w:rsidR="00BE085E">
        <w:rPr>
          <w:color w:val="auto"/>
          <w:szCs w:val="28"/>
          <w:lang w:val="nb-NO"/>
        </w:rPr>
        <w:t>OCOP thành phố</w:t>
      </w:r>
      <w:r>
        <w:rPr>
          <w:color w:val="auto"/>
          <w:szCs w:val="28"/>
          <w:lang w:val="nb-NO"/>
        </w:rPr>
        <w:t>.</w:t>
      </w:r>
    </w:p>
    <w:p w14:paraId="514BCD09" w14:textId="77777777" w:rsidR="00842DB9" w:rsidRDefault="00D81258" w:rsidP="004C62F2">
      <w:pPr>
        <w:snapToGrid w:val="0"/>
        <w:spacing w:after="120"/>
        <w:ind w:firstLine="720"/>
        <w:jc w:val="both"/>
        <w:rPr>
          <w:rFonts w:ascii="Times New Roman" w:hAnsi="Times New Roman"/>
          <w:b/>
          <w:bCs/>
          <w:szCs w:val="28"/>
          <w:lang w:val="vi-VN"/>
        </w:rPr>
      </w:pPr>
      <w:r>
        <w:rPr>
          <w:rFonts w:ascii="Times New Roman" w:hAnsi="Times New Roman"/>
          <w:b/>
          <w:bCs/>
          <w:szCs w:val="28"/>
          <w:lang w:val="nb-NO"/>
        </w:rPr>
        <w:t xml:space="preserve">4. Phòng Văn hóa </w:t>
      </w:r>
      <w:r w:rsidR="00B639CA">
        <w:rPr>
          <w:rFonts w:ascii="Times New Roman" w:hAnsi="Times New Roman"/>
          <w:b/>
          <w:bCs/>
          <w:szCs w:val="28"/>
          <w:lang w:val="vi-VN"/>
        </w:rPr>
        <w:t>và</w:t>
      </w:r>
      <w:r w:rsidR="00B639CA">
        <w:rPr>
          <w:rFonts w:ascii="Times New Roman" w:hAnsi="Times New Roman"/>
          <w:b/>
          <w:bCs/>
          <w:szCs w:val="28"/>
          <w:lang w:val="nb-NO"/>
        </w:rPr>
        <w:t xml:space="preserve"> Thông tin</w:t>
      </w:r>
    </w:p>
    <w:p w14:paraId="6405B5B3" w14:textId="77777777" w:rsidR="00D81258" w:rsidRDefault="00D81258" w:rsidP="004C62F2">
      <w:pPr>
        <w:tabs>
          <w:tab w:val="left" w:pos="5670"/>
        </w:tabs>
        <w:snapToGrid w:val="0"/>
        <w:spacing w:after="120"/>
        <w:ind w:firstLine="720"/>
        <w:jc w:val="both"/>
        <w:rPr>
          <w:rFonts w:ascii="Times New Roman" w:hAnsi="Times New Roman"/>
          <w:szCs w:val="28"/>
          <w:lang w:val="vi-VN"/>
        </w:rPr>
      </w:pPr>
      <w:r>
        <w:rPr>
          <w:rFonts w:ascii="Times New Roman" w:hAnsi="Times New Roman"/>
          <w:szCs w:val="28"/>
          <w:lang w:val="nl-NL"/>
        </w:rPr>
        <w:t xml:space="preserve">- Chủ trì, phối hợp với các </w:t>
      </w:r>
      <w:r w:rsidR="00D74CDB">
        <w:rPr>
          <w:rFonts w:ascii="Times New Roman" w:hAnsi="Times New Roman"/>
          <w:szCs w:val="28"/>
          <w:lang w:val="nl-NL"/>
        </w:rPr>
        <w:t>phòng, ban</w:t>
      </w:r>
      <w:r>
        <w:rPr>
          <w:rFonts w:ascii="Times New Roman" w:hAnsi="Times New Roman"/>
          <w:szCs w:val="28"/>
          <w:lang w:val="nl-NL"/>
        </w:rPr>
        <w:t>, ngành liên quan h</w:t>
      </w:r>
      <w:r>
        <w:rPr>
          <w:rFonts w:ascii="Times New Roman" w:hAnsi="Times New Roman"/>
          <w:szCs w:val="28"/>
          <w:lang w:val="vi-VN"/>
        </w:rPr>
        <w:t xml:space="preserve">ỗ trợ các tổ chức kinh tế, nhóm cộng đồng nghiên cứu phát triển, quảng bá các sản phẩm du lịch nông thôn trên cơ sở phát huy thế mạnh về địa danh, di tích văn hóa lịch sử, truyền thống văn hóa của dân tộc và </w:t>
      </w:r>
      <w:r>
        <w:rPr>
          <w:rFonts w:ascii="Times New Roman" w:hAnsi="Times New Roman"/>
          <w:szCs w:val="28"/>
          <w:lang w:val="nl-NL"/>
        </w:rPr>
        <w:t>đặc trưng của địa phương</w:t>
      </w:r>
      <w:r w:rsidR="00387A16">
        <w:rPr>
          <w:rFonts w:ascii="Times New Roman" w:hAnsi="Times New Roman"/>
          <w:szCs w:val="28"/>
          <w:lang w:val="vi-VN"/>
        </w:rPr>
        <w:t>;</w:t>
      </w:r>
      <w:r>
        <w:rPr>
          <w:rFonts w:ascii="Times New Roman" w:hAnsi="Times New Roman"/>
          <w:szCs w:val="28"/>
          <w:lang w:val="vi-VN"/>
        </w:rPr>
        <w:t xml:space="preserve"> </w:t>
      </w:r>
    </w:p>
    <w:p w14:paraId="4A186F4A" w14:textId="77777777" w:rsidR="00960FFC" w:rsidRDefault="00D81258" w:rsidP="004C62F2">
      <w:pPr>
        <w:tabs>
          <w:tab w:val="left" w:pos="5670"/>
        </w:tabs>
        <w:snapToGrid w:val="0"/>
        <w:spacing w:after="120"/>
        <w:ind w:firstLine="720"/>
        <w:jc w:val="both"/>
        <w:rPr>
          <w:rFonts w:ascii="Times New Roman" w:hAnsi="Times New Roman"/>
          <w:szCs w:val="28"/>
          <w:lang w:val="vi-VN"/>
        </w:rPr>
      </w:pPr>
      <w:r>
        <w:rPr>
          <w:rFonts w:ascii="Times New Roman" w:hAnsi="Times New Roman"/>
          <w:szCs w:val="28"/>
          <w:lang w:val="nl-NL"/>
        </w:rPr>
        <w:lastRenderedPageBreak/>
        <w:t xml:space="preserve">- Chủ trì, phối hợp với </w:t>
      </w:r>
      <w:r w:rsidR="00D74CDB">
        <w:rPr>
          <w:rFonts w:ascii="Times New Roman" w:hAnsi="Times New Roman"/>
          <w:szCs w:val="28"/>
          <w:lang w:val="nl-NL"/>
        </w:rPr>
        <w:t>các đơn vị liên quan</w:t>
      </w:r>
      <w:r>
        <w:rPr>
          <w:rFonts w:ascii="Times New Roman" w:hAnsi="Times New Roman"/>
          <w:szCs w:val="28"/>
          <w:lang w:val="nl-NL"/>
        </w:rPr>
        <w:t xml:space="preserve"> tổ chức các khóa đào tạo, tập huấn cho các doanh nghiệp hoạt động, kinh doanh du lịch về phát triển du lịch nông nghiệp</w:t>
      </w:r>
      <w:r w:rsidR="00D74CDB">
        <w:rPr>
          <w:rFonts w:ascii="Times New Roman" w:hAnsi="Times New Roman"/>
          <w:szCs w:val="28"/>
          <w:lang w:val="nb-NO"/>
        </w:rPr>
        <w:t xml:space="preserve"> và đề xuất chính sách liên quan Du lịch, bảo tồn - bảo tàng gắn với dấu</w:t>
      </w:r>
      <w:r w:rsidR="00387A16">
        <w:rPr>
          <w:rFonts w:ascii="Times New Roman" w:hAnsi="Times New Roman"/>
          <w:szCs w:val="28"/>
          <w:lang w:val="nb-NO"/>
        </w:rPr>
        <w:t xml:space="preserve"> ấn lịch sử, giai thoại, di sản;</w:t>
      </w:r>
      <w:r w:rsidR="00D74CDB">
        <w:rPr>
          <w:rFonts w:ascii="Times New Roman" w:hAnsi="Times New Roman"/>
          <w:szCs w:val="28"/>
          <w:lang w:val="nb-NO"/>
        </w:rPr>
        <w:t xml:space="preserve"> </w:t>
      </w:r>
      <w:r w:rsidR="00960FFC">
        <w:rPr>
          <w:rFonts w:ascii="Times New Roman" w:hAnsi="Times New Roman"/>
          <w:szCs w:val="28"/>
          <w:lang w:val="vi-VN"/>
        </w:rPr>
        <w:t>Hỗ trợ các chủ thể sản xuất trong thực hiện hồ sơ sản phẩm, đặc biệt là vấn đề sản phẩm tham gia Chương trình OCOP;</w:t>
      </w:r>
    </w:p>
    <w:p w14:paraId="26724CDD" w14:textId="77777777" w:rsidR="00960FFC" w:rsidRDefault="00960FFC" w:rsidP="004C62F2">
      <w:pPr>
        <w:tabs>
          <w:tab w:val="left" w:pos="5670"/>
        </w:tabs>
        <w:snapToGrid w:val="0"/>
        <w:spacing w:after="120"/>
        <w:ind w:firstLine="720"/>
        <w:jc w:val="both"/>
        <w:rPr>
          <w:rFonts w:ascii="Times New Roman" w:hAnsi="Times New Roman"/>
          <w:szCs w:val="28"/>
          <w:lang w:val="vi-VN"/>
        </w:rPr>
      </w:pPr>
      <w:r>
        <w:rPr>
          <w:rFonts w:ascii="Times New Roman" w:hAnsi="Times New Roman"/>
          <w:szCs w:val="28"/>
          <w:lang w:val="vi-VN"/>
        </w:rPr>
        <w:t xml:space="preserve">- Chủ trì, phối hợp với Phòng Kinh tế nghiên cứu, tư vấn, triển khai các dự án ứng dụng công nghệ thông tin nhằm hỗ trợ, nâng cao và đẩy mạnh thực hiện </w:t>
      </w:r>
      <w:r w:rsidR="009332DB">
        <w:rPr>
          <w:rFonts w:ascii="Times New Roman" w:hAnsi="Times New Roman"/>
          <w:szCs w:val="28"/>
          <w:lang w:val="vi-VN"/>
        </w:rPr>
        <w:t>Chương trình</w:t>
      </w:r>
      <w:r>
        <w:rPr>
          <w:rFonts w:ascii="Times New Roman" w:hAnsi="Times New Roman"/>
          <w:szCs w:val="28"/>
          <w:lang w:val="vi-VN"/>
        </w:rPr>
        <w:t xml:space="preserve"> Mỗi xã một sản phẩm tỉnh An Giang trên địa bàn thành phố Long Xuyên</w:t>
      </w:r>
      <w:r w:rsidR="000C5037">
        <w:rPr>
          <w:rFonts w:ascii="Times New Roman" w:hAnsi="Times New Roman"/>
          <w:szCs w:val="28"/>
          <w:lang w:val="vi-VN"/>
        </w:rPr>
        <w:t>;</w:t>
      </w:r>
    </w:p>
    <w:p w14:paraId="09FB921B" w14:textId="77777777" w:rsidR="00D74CDB" w:rsidRDefault="00D74CDB" w:rsidP="004C62F2">
      <w:pPr>
        <w:pStyle w:val="doan"/>
        <w:snapToGrid w:val="0"/>
        <w:spacing w:before="0" w:after="120"/>
        <w:rPr>
          <w:color w:val="auto"/>
          <w:szCs w:val="28"/>
          <w:lang w:val="nb-NO"/>
        </w:rPr>
      </w:pPr>
      <w:r>
        <w:rPr>
          <w:color w:val="auto"/>
          <w:szCs w:val="28"/>
          <w:lang w:val="nb-NO"/>
        </w:rPr>
        <w:t>- Phối hợp với các phòng, ban, ngành liên quan tổ chức các kỳ đánh giá</w:t>
      </w:r>
      <w:r w:rsidR="00BE085E">
        <w:rPr>
          <w:color w:val="auto"/>
          <w:szCs w:val="28"/>
          <w:lang w:val="nb-NO"/>
        </w:rPr>
        <w:t>,</w:t>
      </w:r>
      <w:r>
        <w:rPr>
          <w:color w:val="auto"/>
          <w:szCs w:val="28"/>
          <w:lang w:val="nb-NO"/>
        </w:rPr>
        <w:t xml:space="preserve"> phân hạng sản phẩm </w:t>
      </w:r>
      <w:r w:rsidR="00BE085E">
        <w:rPr>
          <w:color w:val="auto"/>
          <w:szCs w:val="28"/>
          <w:lang w:val="nb-NO"/>
        </w:rPr>
        <w:t>OCOP thành phố</w:t>
      </w:r>
      <w:r>
        <w:rPr>
          <w:color w:val="auto"/>
          <w:szCs w:val="28"/>
          <w:lang w:val="nb-NO"/>
        </w:rPr>
        <w:t>.</w:t>
      </w:r>
    </w:p>
    <w:p w14:paraId="1320C4CB" w14:textId="77777777" w:rsidR="00310C0C" w:rsidRDefault="00310C0C" w:rsidP="004C62F2">
      <w:pPr>
        <w:pStyle w:val="doan"/>
        <w:snapToGrid w:val="0"/>
        <w:spacing w:before="0" w:after="120"/>
        <w:rPr>
          <w:b/>
          <w:color w:val="auto"/>
          <w:szCs w:val="28"/>
          <w:lang w:val="vi-VN"/>
        </w:rPr>
      </w:pPr>
      <w:r>
        <w:rPr>
          <w:b/>
          <w:color w:val="auto"/>
          <w:szCs w:val="28"/>
          <w:lang w:val="nb-NO"/>
        </w:rPr>
        <w:t xml:space="preserve">5. Phòng Tài nguyên </w:t>
      </w:r>
      <w:r w:rsidR="00B639CA">
        <w:rPr>
          <w:b/>
          <w:color w:val="auto"/>
          <w:szCs w:val="28"/>
          <w:lang w:val="vi-VN"/>
        </w:rPr>
        <w:t>và</w:t>
      </w:r>
      <w:r w:rsidR="00B639CA">
        <w:rPr>
          <w:b/>
          <w:color w:val="auto"/>
          <w:szCs w:val="28"/>
          <w:lang w:val="nb-NO"/>
        </w:rPr>
        <w:t xml:space="preserve"> Môi trường</w:t>
      </w:r>
    </w:p>
    <w:p w14:paraId="6B2A4EF3" w14:textId="77777777" w:rsidR="007A2A1A" w:rsidRDefault="0046181F" w:rsidP="004C62F2">
      <w:pPr>
        <w:pStyle w:val="doan"/>
        <w:snapToGrid w:val="0"/>
        <w:spacing w:before="0" w:after="120"/>
        <w:rPr>
          <w:color w:val="auto"/>
          <w:szCs w:val="28"/>
          <w:lang w:val="vi-VN"/>
        </w:rPr>
      </w:pPr>
      <w:r>
        <w:rPr>
          <w:color w:val="auto"/>
          <w:szCs w:val="28"/>
          <w:lang w:val="vi-VN"/>
        </w:rPr>
        <w:t xml:space="preserve">- </w:t>
      </w:r>
      <w:r w:rsidR="006446BE">
        <w:rPr>
          <w:color w:val="auto"/>
          <w:szCs w:val="28"/>
          <w:lang w:val="vi-VN"/>
        </w:rPr>
        <w:t xml:space="preserve">Chủ trì, phối hợp với các đơn vị liên quan </w:t>
      </w:r>
      <w:r w:rsidR="007A2A1A">
        <w:rPr>
          <w:color w:val="auto"/>
          <w:szCs w:val="28"/>
          <w:lang w:val="vi-VN"/>
        </w:rPr>
        <w:t>hướng dẫn việc thực hiện các quy định của pháp luật về bảo vệ môi trường đối với hoạt động của chủ thể OCOP, hướng dẫn thực hiện các nội dung về môi trường đánh giá, công nhận sản phẩm OCOP;</w:t>
      </w:r>
    </w:p>
    <w:p w14:paraId="5123AAC0" w14:textId="77777777" w:rsidR="007A2A1A" w:rsidRDefault="007A2A1A" w:rsidP="004C62F2">
      <w:pPr>
        <w:pStyle w:val="doan"/>
        <w:snapToGrid w:val="0"/>
        <w:spacing w:before="0" w:after="120"/>
        <w:rPr>
          <w:color w:val="auto"/>
          <w:szCs w:val="28"/>
          <w:lang w:val="nb-NO"/>
        </w:rPr>
      </w:pPr>
      <w:r>
        <w:rPr>
          <w:color w:val="auto"/>
          <w:szCs w:val="28"/>
          <w:lang w:val="nb-NO"/>
        </w:rPr>
        <w:t>- Phối hợp với các phòng, ban, ngành liên quan tổ chức các kỳ đánh giá, phân hạng sản phẩm OCOP thành phố.</w:t>
      </w:r>
    </w:p>
    <w:p w14:paraId="605A65EF" w14:textId="77777777" w:rsidR="0046181F" w:rsidRDefault="009A3270" w:rsidP="004C62F2">
      <w:pPr>
        <w:pStyle w:val="rtejustify"/>
        <w:shd w:val="clear" w:color="auto" w:fill="FFFFFF"/>
        <w:snapToGrid w:val="0"/>
        <w:spacing w:before="0" w:beforeAutospacing="0" w:after="120" w:afterAutospacing="0"/>
        <w:ind w:firstLine="720"/>
        <w:jc w:val="both"/>
        <w:rPr>
          <w:rStyle w:val="Strong"/>
          <w:sz w:val="28"/>
          <w:szCs w:val="28"/>
          <w:lang w:val="vi-VN"/>
        </w:rPr>
      </w:pPr>
      <w:r>
        <w:rPr>
          <w:rStyle w:val="Strong"/>
          <w:sz w:val="28"/>
          <w:szCs w:val="28"/>
          <w:lang w:val="nb-NO"/>
        </w:rPr>
        <w:t>6</w:t>
      </w:r>
      <w:r w:rsidR="0046181F">
        <w:rPr>
          <w:rStyle w:val="Strong"/>
          <w:sz w:val="28"/>
          <w:szCs w:val="28"/>
          <w:lang w:val="nb-NO"/>
        </w:rPr>
        <w:t xml:space="preserve">. Đề nghị Ủy ban Mặt trận Tổ quốc Việt Nam thành phố và các tổ chức chính trị </w:t>
      </w:r>
      <w:r w:rsidR="00387A16">
        <w:rPr>
          <w:rStyle w:val="Strong"/>
          <w:sz w:val="28"/>
          <w:szCs w:val="28"/>
          <w:lang w:val="nb-NO"/>
        </w:rPr>
        <w:t xml:space="preserve">- </w:t>
      </w:r>
      <w:r w:rsidR="00B639CA">
        <w:rPr>
          <w:rStyle w:val="Strong"/>
          <w:sz w:val="28"/>
          <w:szCs w:val="28"/>
          <w:lang w:val="nb-NO"/>
        </w:rPr>
        <w:t>xã hội thành phố</w:t>
      </w:r>
    </w:p>
    <w:p w14:paraId="07056808" w14:textId="77777777" w:rsidR="0046181F" w:rsidRDefault="0046181F" w:rsidP="004C62F2">
      <w:pPr>
        <w:shd w:val="clear" w:color="auto" w:fill="FFFFFF"/>
        <w:snapToGrid w:val="0"/>
        <w:spacing w:after="120"/>
        <w:ind w:firstLine="720"/>
        <w:jc w:val="both"/>
        <w:rPr>
          <w:rFonts w:ascii="Times New Roman" w:hAnsi="Times New Roman"/>
          <w:szCs w:val="28"/>
          <w:lang w:val="vi-VN"/>
        </w:rPr>
      </w:pPr>
      <w:r>
        <w:rPr>
          <w:rFonts w:ascii="Times New Roman" w:hAnsi="Times New Roman"/>
          <w:szCs w:val="28"/>
          <w:shd w:val="clear" w:color="auto" w:fill="FFFFFF"/>
          <w:lang w:val="vi-VN"/>
        </w:rPr>
        <w:t xml:space="preserve">- </w:t>
      </w:r>
      <w:r w:rsidR="003D01A3">
        <w:rPr>
          <w:rFonts w:ascii="Times New Roman" w:hAnsi="Times New Roman"/>
          <w:szCs w:val="28"/>
          <w:shd w:val="clear" w:color="auto" w:fill="FFFFFF"/>
          <w:lang w:val="vi-VN"/>
        </w:rPr>
        <w:t>Thường xuyên</w:t>
      </w:r>
      <w:r>
        <w:rPr>
          <w:rFonts w:ascii="Times New Roman" w:hAnsi="Times New Roman"/>
          <w:szCs w:val="28"/>
          <w:shd w:val="clear" w:color="auto" w:fill="FFFFFF"/>
          <w:lang w:val="vi-VN"/>
        </w:rPr>
        <w:t xml:space="preserve"> tuyên truyền sâu rộng đến các hội viên, tổ hợp tác, hợp tác xã về mục đích, ý nghĩa của Chương trình OCOP trên phạm vi thành phố để các tổ chức chính trị </w:t>
      </w:r>
      <w:r w:rsidR="00387A16">
        <w:rPr>
          <w:rFonts w:ascii="Times New Roman" w:hAnsi="Times New Roman"/>
          <w:szCs w:val="28"/>
          <w:shd w:val="clear" w:color="auto" w:fill="FFFFFF"/>
          <w:lang w:val="vi-VN"/>
        </w:rPr>
        <w:t xml:space="preserve">- </w:t>
      </w:r>
      <w:r>
        <w:rPr>
          <w:rFonts w:ascii="Times New Roman" w:hAnsi="Times New Roman"/>
          <w:szCs w:val="28"/>
          <w:shd w:val="clear" w:color="auto" w:fill="FFFFFF"/>
          <w:lang w:val="vi-VN"/>
        </w:rPr>
        <w:t>xã hội và người dân thấy được lợi ích, giá trị kinh tế, giá trị nhân văn khi thực hiện Chương trình OCOP</w:t>
      </w:r>
      <w:r w:rsidR="00387A16">
        <w:rPr>
          <w:rFonts w:ascii="Times New Roman" w:hAnsi="Times New Roman"/>
          <w:szCs w:val="28"/>
          <w:shd w:val="clear" w:color="auto" w:fill="FFFFFF"/>
          <w:lang w:val="vi-VN"/>
        </w:rPr>
        <w:t>;</w:t>
      </w:r>
      <w:r w:rsidR="00281039">
        <w:rPr>
          <w:rFonts w:ascii="Times New Roman" w:hAnsi="Times New Roman"/>
          <w:szCs w:val="28"/>
          <w:shd w:val="clear" w:color="auto" w:fill="FFFFFF"/>
          <w:lang w:val="vi-VN"/>
        </w:rPr>
        <w:t xml:space="preserve"> phát hiện những sản phẩm đặc trưng của địa phương và đề xuất cho UBND thành phố thông qua cơ quan thường trực triển khai chương trình OCOP</w:t>
      </w:r>
      <w:r w:rsidR="000C5037">
        <w:rPr>
          <w:rFonts w:ascii="Times New Roman" w:hAnsi="Times New Roman"/>
          <w:szCs w:val="28"/>
          <w:shd w:val="clear" w:color="auto" w:fill="FFFFFF"/>
          <w:lang w:val="vi-VN"/>
        </w:rPr>
        <w:t>;</w:t>
      </w:r>
      <w:r w:rsidR="00281039">
        <w:rPr>
          <w:rFonts w:ascii="Times New Roman" w:hAnsi="Times New Roman"/>
          <w:szCs w:val="28"/>
          <w:shd w:val="clear" w:color="auto" w:fill="FFFFFF"/>
          <w:lang w:val="vi-VN"/>
        </w:rPr>
        <w:t xml:space="preserve"> </w:t>
      </w:r>
    </w:p>
    <w:p w14:paraId="7574A517" w14:textId="77777777" w:rsidR="007234F2" w:rsidRDefault="009A3270" w:rsidP="004C62F2">
      <w:pPr>
        <w:pStyle w:val="2"/>
        <w:snapToGrid w:val="0"/>
        <w:ind w:firstLine="720"/>
        <w:rPr>
          <w:sz w:val="28"/>
          <w:szCs w:val="28"/>
          <w:lang w:val="vi-VN"/>
        </w:rPr>
      </w:pPr>
      <w:bookmarkStart w:id="2" w:name="_Toc519692732"/>
      <w:bookmarkStart w:id="3" w:name="_Toc519771688"/>
      <w:bookmarkStart w:id="4" w:name="_Toc521938211"/>
      <w:bookmarkStart w:id="5" w:name="_Toc11943292"/>
      <w:r>
        <w:rPr>
          <w:sz w:val="28"/>
          <w:szCs w:val="28"/>
          <w:lang w:val="nb-NO"/>
        </w:rPr>
        <w:t>7</w:t>
      </w:r>
      <w:r w:rsidR="007234F2">
        <w:rPr>
          <w:sz w:val="28"/>
          <w:szCs w:val="28"/>
          <w:lang w:val="nb-NO"/>
        </w:rPr>
        <w:t>. Ủy ban nhân dân các xã</w:t>
      </w:r>
      <w:bookmarkEnd w:id="5"/>
      <w:r w:rsidR="00B639CA">
        <w:rPr>
          <w:sz w:val="28"/>
          <w:szCs w:val="28"/>
          <w:lang w:val="nb-NO"/>
        </w:rPr>
        <w:t>, phường</w:t>
      </w:r>
    </w:p>
    <w:bookmarkEnd w:id="2"/>
    <w:bookmarkEnd w:id="3"/>
    <w:bookmarkEnd w:id="4"/>
    <w:p w14:paraId="16EE4750" w14:textId="77777777" w:rsidR="00281039" w:rsidRDefault="00281039" w:rsidP="004C62F2">
      <w:pPr>
        <w:snapToGrid w:val="0"/>
        <w:spacing w:after="120"/>
        <w:ind w:firstLine="720"/>
        <w:jc w:val="both"/>
        <w:rPr>
          <w:rFonts w:ascii="Times New Roman" w:hAnsi="Times New Roman"/>
          <w:szCs w:val="28"/>
          <w:lang w:val="pt-BR"/>
        </w:rPr>
      </w:pPr>
      <w:r>
        <w:rPr>
          <w:rFonts w:ascii="Times New Roman" w:hAnsi="Times New Roman"/>
          <w:szCs w:val="28"/>
          <w:lang w:val="nl-NL"/>
        </w:rPr>
        <w:t>-</w:t>
      </w:r>
      <w:r>
        <w:rPr>
          <w:rFonts w:ascii="Times New Roman" w:hAnsi="Times New Roman"/>
          <w:b/>
          <w:szCs w:val="28"/>
          <w:lang w:val="vi-VN"/>
        </w:rPr>
        <w:t xml:space="preserve"> </w:t>
      </w:r>
      <w:r>
        <w:rPr>
          <w:rFonts w:ascii="Times New Roman" w:hAnsi="Times New Roman"/>
          <w:szCs w:val="28"/>
          <w:lang w:val="vi-VN"/>
        </w:rPr>
        <w:t>Đẩy mạnh công tác thông tin, tuyên truyền sâu rộng nội dung của Chương trình OCOP đến các tầng lớp nhân dân, các tổ chức kinh tế</w:t>
      </w:r>
      <w:r>
        <w:rPr>
          <w:rFonts w:ascii="Times New Roman" w:hAnsi="Times New Roman"/>
          <w:szCs w:val="28"/>
          <w:lang w:val="nl-NL"/>
        </w:rPr>
        <w:t xml:space="preserve"> và</w:t>
      </w:r>
      <w:r>
        <w:rPr>
          <w:rFonts w:ascii="Times New Roman" w:hAnsi="Times New Roman"/>
          <w:szCs w:val="28"/>
          <w:lang w:val="vi-VN"/>
        </w:rPr>
        <w:t xml:space="preserve"> vận động, khuyến khích các thành phần kinh tế, hộ gia đình</w:t>
      </w:r>
      <w:r>
        <w:rPr>
          <w:rFonts w:ascii="Times New Roman" w:hAnsi="Times New Roman"/>
          <w:szCs w:val="28"/>
          <w:lang w:val="nl-NL"/>
        </w:rPr>
        <w:t>, người dân</w:t>
      </w:r>
      <w:r>
        <w:rPr>
          <w:rFonts w:ascii="Times New Roman" w:hAnsi="Times New Roman"/>
          <w:szCs w:val="28"/>
          <w:lang w:val="vi-VN"/>
        </w:rPr>
        <w:t xml:space="preserve"> </w:t>
      </w:r>
      <w:r>
        <w:rPr>
          <w:rFonts w:ascii="Times New Roman" w:hAnsi="Times New Roman"/>
          <w:szCs w:val="28"/>
          <w:lang w:val="nl-NL"/>
        </w:rPr>
        <w:t xml:space="preserve">tại địa phương </w:t>
      </w:r>
      <w:r>
        <w:rPr>
          <w:rFonts w:ascii="Times New Roman" w:hAnsi="Times New Roman"/>
          <w:szCs w:val="28"/>
          <w:lang w:val="vi-VN"/>
        </w:rPr>
        <w:t xml:space="preserve">tham gia </w:t>
      </w:r>
      <w:r w:rsidR="009332DB">
        <w:rPr>
          <w:rFonts w:ascii="Times New Roman" w:hAnsi="Times New Roman"/>
          <w:szCs w:val="28"/>
          <w:lang w:val="pt-BR"/>
        </w:rPr>
        <w:t>Chương trình</w:t>
      </w:r>
      <w:r w:rsidR="00DE04FE">
        <w:rPr>
          <w:rFonts w:ascii="Times New Roman" w:hAnsi="Times New Roman"/>
          <w:szCs w:val="28"/>
          <w:lang w:val="pt-BR"/>
        </w:rPr>
        <w:t xml:space="preserve"> Mỗi xã một sản phẩm năm 202</w:t>
      </w:r>
      <w:r w:rsidR="00B420A7">
        <w:rPr>
          <w:rFonts w:ascii="Times New Roman" w:hAnsi="Times New Roman"/>
          <w:szCs w:val="28"/>
          <w:lang w:val="pt-BR"/>
        </w:rPr>
        <w:t>4</w:t>
      </w:r>
      <w:r w:rsidR="003021F0">
        <w:rPr>
          <w:rFonts w:ascii="Times New Roman" w:hAnsi="Times New Roman"/>
          <w:szCs w:val="28"/>
          <w:lang w:val="pt-BR"/>
        </w:rPr>
        <w:t>;</w:t>
      </w:r>
    </w:p>
    <w:p w14:paraId="4E328787" w14:textId="77777777" w:rsidR="003021F0" w:rsidRDefault="003021F0" w:rsidP="004C62F2">
      <w:pPr>
        <w:snapToGrid w:val="0"/>
        <w:spacing w:after="120"/>
        <w:ind w:firstLine="720"/>
        <w:jc w:val="both"/>
        <w:rPr>
          <w:rFonts w:ascii="Times New Roman" w:hAnsi="Times New Roman"/>
          <w:szCs w:val="28"/>
          <w:lang w:val="vi-VN"/>
        </w:rPr>
      </w:pPr>
      <w:r>
        <w:rPr>
          <w:rFonts w:ascii="Times New Roman" w:hAnsi="Times New Roman"/>
          <w:szCs w:val="28"/>
          <w:lang w:val="pt-BR"/>
        </w:rPr>
        <w:t>- Xây dựng Kế hoạch triển khai</w:t>
      </w:r>
      <w:r w:rsidR="00347C87">
        <w:rPr>
          <w:rFonts w:ascii="Times New Roman" w:hAnsi="Times New Roman"/>
          <w:szCs w:val="28"/>
          <w:lang w:val="pt-BR"/>
        </w:rPr>
        <w:t xml:space="preserve"> thực hiện</w:t>
      </w:r>
      <w:r>
        <w:rPr>
          <w:rFonts w:ascii="Times New Roman" w:hAnsi="Times New Roman"/>
          <w:szCs w:val="28"/>
          <w:lang w:val="pt-BR"/>
        </w:rPr>
        <w:t xml:space="preserve"> </w:t>
      </w:r>
      <w:r w:rsidR="00347C87">
        <w:rPr>
          <w:rFonts w:ascii="Times New Roman" w:hAnsi="Times New Roman"/>
          <w:szCs w:val="28"/>
          <w:lang w:val="pt-BR"/>
        </w:rPr>
        <w:t>C</w:t>
      </w:r>
      <w:r>
        <w:rPr>
          <w:rFonts w:ascii="Times New Roman" w:hAnsi="Times New Roman"/>
          <w:szCs w:val="28"/>
          <w:lang w:val="pt-BR"/>
        </w:rPr>
        <w:t>hương trình</w:t>
      </w:r>
      <w:r w:rsidR="00347C87">
        <w:rPr>
          <w:rFonts w:ascii="Times New Roman" w:hAnsi="Times New Roman"/>
          <w:szCs w:val="28"/>
          <w:lang w:val="pt-BR"/>
        </w:rPr>
        <w:t xml:space="preserve"> Mỗi xã một sản phẩm (</w:t>
      </w:r>
      <w:r>
        <w:rPr>
          <w:rFonts w:ascii="Times New Roman" w:hAnsi="Times New Roman"/>
          <w:szCs w:val="28"/>
          <w:lang w:val="pt-BR"/>
        </w:rPr>
        <w:t>OCOP</w:t>
      </w:r>
      <w:r w:rsidR="00347C87">
        <w:rPr>
          <w:rFonts w:ascii="Times New Roman" w:hAnsi="Times New Roman"/>
          <w:szCs w:val="28"/>
          <w:lang w:val="pt-BR"/>
        </w:rPr>
        <w:t>) năm 202</w:t>
      </w:r>
      <w:r w:rsidR="00B420A7">
        <w:rPr>
          <w:rFonts w:ascii="Times New Roman" w:hAnsi="Times New Roman"/>
          <w:szCs w:val="28"/>
          <w:lang w:val="pt-BR"/>
        </w:rPr>
        <w:t>4</w:t>
      </w:r>
      <w:r w:rsidR="00347C87">
        <w:rPr>
          <w:rFonts w:ascii="Times New Roman" w:hAnsi="Times New Roman"/>
          <w:szCs w:val="28"/>
          <w:lang w:val="pt-BR"/>
        </w:rPr>
        <w:t>;</w:t>
      </w:r>
      <w:r w:rsidR="008817C1">
        <w:rPr>
          <w:rFonts w:ascii="Times New Roman" w:hAnsi="Times New Roman"/>
          <w:szCs w:val="28"/>
          <w:lang w:val="pt-BR"/>
        </w:rPr>
        <w:t xml:space="preserve"> </w:t>
      </w:r>
    </w:p>
    <w:p w14:paraId="03861A1E" w14:textId="77777777" w:rsidR="009A3270" w:rsidRDefault="005973E9" w:rsidP="004C62F2">
      <w:pPr>
        <w:snapToGrid w:val="0"/>
        <w:spacing w:after="120"/>
        <w:ind w:firstLine="720"/>
        <w:jc w:val="both"/>
        <w:rPr>
          <w:rFonts w:ascii="Times New Roman" w:hAnsi="Times New Roman"/>
          <w:szCs w:val="28"/>
          <w:lang w:val="nl-NL"/>
        </w:rPr>
      </w:pPr>
      <w:r>
        <w:rPr>
          <w:rFonts w:ascii="Times New Roman" w:hAnsi="Times New Roman"/>
          <w:szCs w:val="28"/>
          <w:lang w:val="vi-VN"/>
        </w:rPr>
        <w:t xml:space="preserve">- </w:t>
      </w:r>
      <w:r w:rsidR="00CD047B">
        <w:rPr>
          <w:rFonts w:ascii="Times New Roman" w:hAnsi="Times New Roman"/>
          <w:szCs w:val="28"/>
          <w:lang w:val="vi-VN"/>
        </w:rPr>
        <w:t>Rà soát các sản phẩm tiềm năng tại địa phương, p</w:t>
      </w:r>
      <w:r>
        <w:rPr>
          <w:rFonts w:ascii="Times New Roman" w:hAnsi="Times New Roman"/>
          <w:szCs w:val="28"/>
          <w:lang w:val="vi-VN"/>
        </w:rPr>
        <w:t xml:space="preserve">hát triển các nhóm sản phẩm </w:t>
      </w:r>
      <w:r>
        <w:rPr>
          <w:rFonts w:ascii="Times New Roman" w:hAnsi="Times New Roman"/>
          <w:szCs w:val="28"/>
          <w:lang w:val="nb-NO"/>
        </w:rPr>
        <w:t>đặc trưng</w:t>
      </w:r>
      <w:r>
        <w:rPr>
          <w:rFonts w:ascii="Times New Roman" w:hAnsi="Times New Roman"/>
          <w:szCs w:val="28"/>
          <w:lang w:val="vi-VN"/>
        </w:rPr>
        <w:t>, có lợi thế và phát triển du lịch nông thôn ở địa phương</w:t>
      </w:r>
      <w:r w:rsidR="00B71CD3">
        <w:rPr>
          <w:rFonts w:ascii="Times New Roman" w:hAnsi="Times New Roman"/>
          <w:szCs w:val="28"/>
          <w:lang w:val="vi-VN"/>
        </w:rPr>
        <w:t xml:space="preserve"> đề xuất tham gia đánh giá, phân hạng</w:t>
      </w:r>
      <w:r w:rsidR="00CD047B">
        <w:rPr>
          <w:rFonts w:ascii="Times New Roman" w:hAnsi="Times New Roman"/>
          <w:szCs w:val="28"/>
          <w:lang w:val="vi-VN"/>
        </w:rPr>
        <w:t xml:space="preserve"> sản phẩm OCOP</w:t>
      </w:r>
      <w:r w:rsidR="002C3ECD">
        <w:rPr>
          <w:rFonts w:ascii="Times New Roman" w:hAnsi="Times New Roman"/>
          <w:szCs w:val="28"/>
          <w:lang w:val="vi-VN"/>
        </w:rPr>
        <w:t xml:space="preserve"> thành phố</w:t>
      </w:r>
      <w:r>
        <w:rPr>
          <w:rFonts w:ascii="Times New Roman" w:hAnsi="Times New Roman"/>
          <w:szCs w:val="28"/>
          <w:lang w:val="nl-NL"/>
        </w:rPr>
        <w:t>;</w:t>
      </w:r>
    </w:p>
    <w:p w14:paraId="4AA49CBB" w14:textId="77777777" w:rsidR="005973E9" w:rsidRPr="004C62F2" w:rsidRDefault="005973E9" w:rsidP="004C62F2">
      <w:pPr>
        <w:snapToGrid w:val="0"/>
        <w:spacing w:after="120"/>
        <w:ind w:firstLine="720"/>
        <w:jc w:val="both"/>
        <w:rPr>
          <w:rFonts w:ascii="Times New Roman" w:hAnsi="Times New Roman"/>
          <w:szCs w:val="28"/>
          <w:lang w:val="nl-NL"/>
        </w:rPr>
      </w:pPr>
      <w:r>
        <w:rPr>
          <w:rFonts w:ascii="Times New Roman" w:hAnsi="Times New Roman"/>
          <w:szCs w:val="28"/>
          <w:lang w:val="nl-NL"/>
        </w:rPr>
        <w:t xml:space="preserve">- </w:t>
      </w:r>
      <w:r>
        <w:rPr>
          <w:rFonts w:ascii="Times New Roman" w:hAnsi="Times New Roman"/>
          <w:szCs w:val="28"/>
          <w:lang w:val="vi-VN"/>
        </w:rPr>
        <w:t xml:space="preserve">Phối hợp các phòng, ban, ngành thực hiện công tác kiểm tra và hỗ trợ các tổ chức kinh tế, cơ sở, hộ sản xuất sản phẩm tham gia </w:t>
      </w:r>
      <w:r w:rsidR="009332DB">
        <w:rPr>
          <w:rFonts w:ascii="Times New Roman" w:hAnsi="Times New Roman"/>
          <w:szCs w:val="28"/>
          <w:lang w:val="vi-VN"/>
        </w:rPr>
        <w:t>Chương trình</w:t>
      </w:r>
      <w:r>
        <w:rPr>
          <w:rFonts w:ascii="Times New Roman" w:hAnsi="Times New Roman"/>
          <w:szCs w:val="28"/>
          <w:lang w:val="vi-VN"/>
        </w:rPr>
        <w:t xml:space="preserve"> OCOP</w:t>
      </w:r>
      <w:r w:rsidR="002C3ECD">
        <w:rPr>
          <w:rFonts w:ascii="Times New Roman" w:hAnsi="Times New Roman"/>
          <w:szCs w:val="28"/>
          <w:lang w:val="nl-NL"/>
        </w:rPr>
        <w:t xml:space="preserve"> và </w:t>
      </w:r>
      <w:r w:rsidR="00CD047B">
        <w:rPr>
          <w:rFonts w:ascii="Times New Roman" w:hAnsi="Times New Roman"/>
          <w:szCs w:val="28"/>
          <w:lang w:val="vi-VN"/>
        </w:rPr>
        <w:t xml:space="preserve">Tổ </w:t>
      </w:r>
      <w:r w:rsidR="00CD047B" w:rsidRPr="004C62F2">
        <w:rPr>
          <w:rFonts w:ascii="Times New Roman" w:hAnsi="Times New Roman"/>
          <w:spacing w:val="-6"/>
          <w:szCs w:val="28"/>
          <w:lang w:val="vi-VN"/>
        </w:rPr>
        <w:t xml:space="preserve">chức đánh giá một số tiêu chí </w:t>
      </w:r>
      <w:r w:rsidR="00CD047B" w:rsidRPr="004C62F2">
        <w:rPr>
          <w:rFonts w:ascii="Times New Roman" w:hAnsi="Times New Roman"/>
          <w:i/>
          <w:iCs/>
          <w:spacing w:val="-6"/>
          <w:szCs w:val="28"/>
          <w:lang w:val="vi-VN"/>
        </w:rPr>
        <w:t xml:space="preserve">(nguồn gốc sản phẩm/nguyên liệu địa phương; sử dụng </w:t>
      </w:r>
      <w:r w:rsidR="00CD047B" w:rsidRPr="004C62F2">
        <w:rPr>
          <w:rFonts w:ascii="Times New Roman" w:hAnsi="Times New Roman"/>
          <w:i/>
          <w:iCs/>
          <w:szCs w:val="28"/>
          <w:lang w:val="vi-VN"/>
        </w:rPr>
        <w:t>lao động địa phương; nguồn gốc ý tưởng sản phẩm; bản sắ</w:t>
      </w:r>
      <w:r w:rsidR="004C62F2">
        <w:rPr>
          <w:rFonts w:ascii="Times New Roman" w:hAnsi="Times New Roman"/>
          <w:i/>
          <w:iCs/>
          <w:szCs w:val="28"/>
        </w:rPr>
        <w:t>c</w:t>
      </w:r>
      <w:r w:rsidR="00CD047B" w:rsidRPr="004C62F2">
        <w:rPr>
          <w:rFonts w:ascii="Times New Roman" w:hAnsi="Times New Roman"/>
          <w:i/>
          <w:iCs/>
          <w:szCs w:val="28"/>
          <w:lang w:val="vi-VN"/>
        </w:rPr>
        <w:t>/trí tuệ địa phương)</w:t>
      </w:r>
      <w:r w:rsidR="002C3ECD" w:rsidRPr="004C62F2">
        <w:rPr>
          <w:rFonts w:ascii="Times New Roman" w:hAnsi="Times New Roman"/>
          <w:szCs w:val="28"/>
          <w:lang w:val="nl-NL"/>
        </w:rPr>
        <w:t>.</w:t>
      </w:r>
    </w:p>
    <w:p w14:paraId="281D95BD" w14:textId="77777777" w:rsidR="00341674" w:rsidRDefault="00341674" w:rsidP="004C62F2">
      <w:pPr>
        <w:snapToGrid w:val="0"/>
        <w:spacing w:after="120"/>
        <w:ind w:firstLine="720"/>
        <w:jc w:val="both"/>
        <w:rPr>
          <w:rFonts w:ascii="Times New Roman" w:hAnsi="Times New Roman"/>
          <w:b/>
          <w:bCs/>
          <w:szCs w:val="28"/>
          <w:lang w:val="nl-NL"/>
        </w:rPr>
      </w:pPr>
      <w:r>
        <w:rPr>
          <w:rFonts w:ascii="Times New Roman" w:hAnsi="Times New Roman"/>
          <w:b/>
          <w:bCs/>
          <w:szCs w:val="28"/>
          <w:lang w:val="nl-NL"/>
        </w:rPr>
        <w:lastRenderedPageBreak/>
        <w:t>8. Các chủ thể OCOP</w:t>
      </w:r>
    </w:p>
    <w:p w14:paraId="12064B68" w14:textId="77777777" w:rsidR="00341674" w:rsidRDefault="00341674" w:rsidP="004C62F2">
      <w:pPr>
        <w:snapToGrid w:val="0"/>
        <w:spacing w:after="120"/>
        <w:ind w:firstLine="720"/>
        <w:jc w:val="both"/>
        <w:rPr>
          <w:rFonts w:ascii="Times New Roman" w:hAnsi="Times New Roman"/>
          <w:color w:val="000000"/>
          <w:szCs w:val="28"/>
          <w:lang w:val="vi-VN" w:eastAsia="zh-CN"/>
        </w:rPr>
      </w:pPr>
      <w:r>
        <w:rPr>
          <w:rFonts w:ascii="Times New Roman" w:hAnsi="Times New Roman"/>
          <w:color w:val="000000"/>
          <w:szCs w:val="28"/>
          <w:lang w:val="vi-VN" w:eastAsia="zh-CN"/>
        </w:rPr>
        <w:t>- Phối hợp với cán bộ phụ trách OCOP cấp xã</w:t>
      </w:r>
      <w:r>
        <w:rPr>
          <w:rFonts w:ascii="Times New Roman" w:hAnsi="Times New Roman"/>
          <w:color w:val="000000"/>
          <w:szCs w:val="28"/>
          <w:lang w:val="nl-NL" w:eastAsia="zh-CN"/>
        </w:rPr>
        <w:t xml:space="preserve"> và phòng Kinh tế</w:t>
      </w:r>
      <w:r>
        <w:rPr>
          <w:rFonts w:ascii="Times New Roman" w:hAnsi="Times New Roman"/>
          <w:color w:val="000000"/>
          <w:szCs w:val="28"/>
          <w:lang w:val="vi-VN" w:eastAsia="zh-CN"/>
        </w:rPr>
        <w:t xml:space="preserve"> thường xuyên cập nhật các hồ sơ, thủ tục sản phẩm theo quy định;</w:t>
      </w:r>
    </w:p>
    <w:p w14:paraId="16877CCC" w14:textId="77777777" w:rsidR="00341674" w:rsidRDefault="00341674" w:rsidP="004C62F2">
      <w:pPr>
        <w:snapToGrid w:val="0"/>
        <w:spacing w:after="120"/>
        <w:ind w:firstLine="720"/>
        <w:jc w:val="both"/>
        <w:rPr>
          <w:rFonts w:ascii="Times New Roman" w:hAnsi="Times New Roman"/>
          <w:color w:val="000000"/>
          <w:szCs w:val="28"/>
          <w:lang w:val="vi-VN" w:eastAsia="zh-CN"/>
        </w:rPr>
      </w:pPr>
      <w:r>
        <w:rPr>
          <w:rFonts w:ascii="Times New Roman" w:hAnsi="Times New Roman"/>
          <w:color w:val="000000"/>
          <w:szCs w:val="28"/>
          <w:lang w:val="vi-VN" w:eastAsia="zh-CN"/>
        </w:rPr>
        <w:t>- Xây dựng kiểm soát và quản lý chất lượng sản phẩm tại cơ sở theo đúng hồ sơ sản phẩm và Bộ tiêu chí đánh giá, phân hạng sản phẩm Chương trình OCOP, định kỳ kiểm nghiệm các chỉ tiêu an toàn chất lượng theo quy định;</w:t>
      </w:r>
    </w:p>
    <w:p w14:paraId="66CB516F" w14:textId="77777777" w:rsidR="00341674" w:rsidRDefault="00341674" w:rsidP="004C62F2">
      <w:pPr>
        <w:snapToGrid w:val="0"/>
        <w:spacing w:after="120"/>
        <w:ind w:firstLine="720"/>
        <w:jc w:val="both"/>
        <w:rPr>
          <w:rFonts w:ascii="Times New Roman" w:hAnsi="Times New Roman"/>
          <w:szCs w:val="28"/>
          <w:lang w:val="nl-NL"/>
        </w:rPr>
      </w:pPr>
      <w:r>
        <w:rPr>
          <w:rFonts w:ascii="Times New Roman" w:hAnsi="Times New Roman"/>
          <w:color w:val="000000"/>
          <w:szCs w:val="28"/>
          <w:lang w:val="vi-VN" w:eastAsia="zh-CN"/>
        </w:rPr>
        <w:t>- Tiếp tục nâng cao chất lượng, quảng bá hình ảnh và xúc tiến thương mại kết nối sản phẩm OCOP.</w:t>
      </w:r>
    </w:p>
    <w:p w14:paraId="20FFF96D" w14:textId="77777777" w:rsidR="009A3270" w:rsidRDefault="00D41A01" w:rsidP="004C62F2">
      <w:pPr>
        <w:shd w:val="clear" w:color="auto" w:fill="FFFFFF"/>
        <w:snapToGrid w:val="0"/>
        <w:spacing w:after="120"/>
        <w:ind w:firstLine="720"/>
        <w:jc w:val="both"/>
        <w:rPr>
          <w:rFonts w:ascii="Times New Roman" w:hAnsi="Times New Roman"/>
          <w:szCs w:val="28"/>
          <w:lang w:val="vi-VN"/>
        </w:rPr>
      </w:pPr>
      <w:r>
        <w:rPr>
          <w:rFonts w:ascii="Times New Roman" w:hAnsi="Times New Roman"/>
          <w:szCs w:val="28"/>
          <w:lang w:val="nl-NL"/>
        </w:rPr>
        <w:t>Trên đây là Kế hoạch thực hiện triển khai Chương trình Mỗi xã một sản phẩm (OCOP) trên địa b</w:t>
      </w:r>
      <w:r w:rsidR="00DE04FE">
        <w:rPr>
          <w:rFonts w:ascii="Times New Roman" w:hAnsi="Times New Roman"/>
          <w:szCs w:val="28"/>
          <w:lang w:val="nl-NL"/>
        </w:rPr>
        <w:t>àn thành phố Long Xuyên năm 202</w:t>
      </w:r>
      <w:r w:rsidR="005F3933">
        <w:rPr>
          <w:rFonts w:ascii="Times New Roman" w:hAnsi="Times New Roman"/>
          <w:szCs w:val="28"/>
          <w:lang w:val="nl-NL"/>
        </w:rPr>
        <w:t>4</w:t>
      </w:r>
      <w:r>
        <w:rPr>
          <w:rFonts w:ascii="Times New Roman" w:hAnsi="Times New Roman"/>
          <w:szCs w:val="28"/>
          <w:lang w:val="nl-NL"/>
        </w:rPr>
        <w:t xml:space="preserve">. </w:t>
      </w:r>
      <w:r w:rsidR="009A3270">
        <w:rPr>
          <w:rFonts w:ascii="Times New Roman" w:hAnsi="Times New Roman"/>
          <w:szCs w:val="28"/>
          <w:lang w:val="vi-VN"/>
        </w:rPr>
        <w:t xml:space="preserve">Yêu cầu Thủ trưởng các </w:t>
      </w:r>
      <w:r w:rsidR="009A3270">
        <w:rPr>
          <w:rFonts w:ascii="Times New Roman" w:hAnsi="Times New Roman"/>
          <w:szCs w:val="28"/>
          <w:lang w:val="nl-NL"/>
        </w:rPr>
        <w:t>phòng</w:t>
      </w:r>
      <w:r w:rsidR="009A3270">
        <w:rPr>
          <w:rFonts w:ascii="Times New Roman" w:hAnsi="Times New Roman"/>
          <w:szCs w:val="28"/>
          <w:lang w:val="vi-VN"/>
        </w:rPr>
        <w:t>, ban ngành, địa phương và các tổ chức, cá nhân có liên quan tổ chức triển khai thực h</w:t>
      </w:r>
      <w:r w:rsidR="004C62F2">
        <w:rPr>
          <w:rFonts w:ascii="Times New Roman" w:hAnsi="Times New Roman"/>
          <w:szCs w:val="28"/>
          <w:lang w:val="vi-VN"/>
        </w:rPr>
        <w:t xml:space="preserve">iện. Trong quá trình triển khai, trường hợp khó khăn, </w:t>
      </w:r>
      <w:r w:rsidR="009A3270">
        <w:rPr>
          <w:rFonts w:ascii="Times New Roman" w:hAnsi="Times New Roman"/>
          <w:szCs w:val="28"/>
          <w:lang w:val="vi-VN"/>
        </w:rPr>
        <w:t>vướng mắc</w:t>
      </w:r>
      <w:r w:rsidR="00523EBE">
        <w:rPr>
          <w:rFonts w:ascii="Times New Roman" w:hAnsi="Times New Roman"/>
          <w:szCs w:val="28"/>
          <w:lang w:val="vi-VN"/>
        </w:rPr>
        <w:t>,</w:t>
      </w:r>
      <w:r w:rsidR="009A3270">
        <w:rPr>
          <w:rFonts w:ascii="Times New Roman" w:hAnsi="Times New Roman"/>
          <w:szCs w:val="28"/>
          <w:lang w:val="vi-VN"/>
        </w:rPr>
        <w:t xml:space="preserve"> đề nghị phản ánh về Ủy ban nhân dân thành phố thông qua Phòng Kinh tế để tổng hợp</w:t>
      </w:r>
      <w:r w:rsidR="00523EBE">
        <w:rPr>
          <w:rFonts w:ascii="Times New Roman" w:hAnsi="Times New Roman"/>
          <w:szCs w:val="28"/>
          <w:lang w:val="vi-VN"/>
        </w:rPr>
        <w:t>,</w:t>
      </w:r>
      <w:r w:rsidR="009A3270">
        <w:rPr>
          <w:rFonts w:ascii="Times New Roman" w:hAnsi="Times New Roman"/>
          <w:szCs w:val="28"/>
          <w:lang w:val="vi-VN"/>
        </w:rPr>
        <w:t xml:space="preserve"> báo cáo UBND thành phố quyết định./.</w:t>
      </w:r>
    </w:p>
    <w:p w14:paraId="171085DE" w14:textId="77777777" w:rsidR="009A3270" w:rsidRPr="00BC16EB" w:rsidRDefault="009A3270" w:rsidP="009A3270">
      <w:pPr>
        <w:ind w:firstLine="567"/>
        <w:jc w:val="both"/>
        <w:rPr>
          <w:rFonts w:ascii="Times New Roman" w:hAnsi="Times New Roman"/>
          <w:bCs/>
          <w:sz w:val="44"/>
          <w:szCs w:val="28"/>
          <w:lang w:val="vi-VN"/>
        </w:rPr>
      </w:pPr>
    </w:p>
    <w:tbl>
      <w:tblPr>
        <w:tblW w:w="9120" w:type="dxa"/>
        <w:tblLook w:val="01E0" w:firstRow="1" w:lastRow="1" w:firstColumn="1" w:lastColumn="1" w:noHBand="0" w:noVBand="0"/>
      </w:tblPr>
      <w:tblGrid>
        <w:gridCol w:w="4361"/>
        <w:gridCol w:w="4759"/>
      </w:tblGrid>
      <w:tr w:rsidR="005973E9" w:rsidRPr="00BC16EB" w14:paraId="5D8B6F5C" w14:textId="77777777" w:rsidTr="00332D04">
        <w:trPr>
          <w:trHeight w:val="1875"/>
        </w:trPr>
        <w:tc>
          <w:tcPr>
            <w:tcW w:w="4361" w:type="dxa"/>
          </w:tcPr>
          <w:p w14:paraId="6FEC631F" w14:textId="77777777" w:rsidR="009A3270" w:rsidRPr="00BC16EB" w:rsidRDefault="009A3270" w:rsidP="00332D04">
            <w:pPr>
              <w:tabs>
                <w:tab w:val="left" w:pos="6390"/>
              </w:tabs>
              <w:jc w:val="both"/>
              <w:rPr>
                <w:rFonts w:ascii="Times New Roman" w:hAnsi="Times New Roman"/>
                <w:b/>
                <w:i/>
                <w:sz w:val="24"/>
                <w:szCs w:val="22"/>
                <w:lang w:val="vi-VN"/>
              </w:rPr>
            </w:pPr>
            <w:r w:rsidRPr="00BC16EB">
              <w:rPr>
                <w:rFonts w:ascii="Times New Roman" w:hAnsi="Times New Roman"/>
                <w:b/>
                <w:i/>
                <w:sz w:val="24"/>
                <w:szCs w:val="22"/>
                <w:lang w:val="vi-VN"/>
              </w:rPr>
              <w:t>Nơi nhận:</w:t>
            </w:r>
          </w:p>
          <w:p w14:paraId="5AA3956B"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UBND tỉnh;</w:t>
            </w:r>
          </w:p>
          <w:p w14:paraId="50A81F22"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Sở Nông nghiệp và PTNT</w:t>
            </w:r>
            <w:r w:rsidR="004C62F2">
              <w:rPr>
                <w:rFonts w:ascii="Times New Roman" w:hAnsi="Times New Roman"/>
                <w:sz w:val="22"/>
                <w:szCs w:val="22"/>
                <w:lang w:val="it-IT"/>
              </w:rPr>
              <w:t xml:space="preserve"> AG</w:t>
            </w:r>
            <w:r w:rsidRPr="00BC16EB">
              <w:rPr>
                <w:rFonts w:ascii="Times New Roman" w:hAnsi="Times New Roman"/>
                <w:sz w:val="22"/>
                <w:szCs w:val="22"/>
                <w:lang w:val="it-IT"/>
              </w:rPr>
              <w:t>;</w:t>
            </w:r>
          </w:p>
          <w:p w14:paraId="5CBF3F74" w14:textId="77777777" w:rsidR="00522BA2" w:rsidRPr="00BC16EB" w:rsidRDefault="00522BA2" w:rsidP="00332D04">
            <w:pPr>
              <w:rPr>
                <w:rFonts w:ascii="Times New Roman" w:hAnsi="Times New Roman"/>
                <w:sz w:val="22"/>
                <w:szCs w:val="22"/>
                <w:lang w:val="it-IT"/>
              </w:rPr>
            </w:pPr>
            <w:r w:rsidRPr="00BC16EB">
              <w:rPr>
                <w:rFonts w:ascii="Times New Roman" w:hAnsi="Times New Roman"/>
                <w:sz w:val="22"/>
                <w:szCs w:val="22"/>
                <w:lang w:val="it-IT"/>
              </w:rPr>
              <w:t>- Văn phòng Điều phối NTM tỉnh</w:t>
            </w:r>
            <w:r w:rsidR="004C62F2">
              <w:rPr>
                <w:rFonts w:ascii="Times New Roman" w:hAnsi="Times New Roman"/>
                <w:sz w:val="22"/>
                <w:szCs w:val="22"/>
                <w:lang w:val="it-IT"/>
              </w:rPr>
              <w:t xml:space="preserve"> AG</w:t>
            </w:r>
            <w:r w:rsidRPr="00BC16EB">
              <w:rPr>
                <w:rFonts w:ascii="Times New Roman" w:hAnsi="Times New Roman"/>
                <w:sz w:val="22"/>
                <w:szCs w:val="22"/>
                <w:lang w:val="it-IT"/>
              </w:rPr>
              <w:t>;</w:t>
            </w:r>
          </w:p>
          <w:p w14:paraId="2FF238C2"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TT. Thành ủy;</w:t>
            </w:r>
          </w:p>
          <w:p w14:paraId="7A78285D"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xml:space="preserve">- TT. HĐND </w:t>
            </w:r>
            <w:r w:rsidR="004C62F2">
              <w:rPr>
                <w:rFonts w:ascii="Times New Roman" w:hAnsi="Times New Roman"/>
                <w:sz w:val="22"/>
                <w:szCs w:val="22"/>
                <w:lang w:val="it-IT"/>
              </w:rPr>
              <w:t>-</w:t>
            </w:r>
            <w:r w:rsidRPr="00BC16EB">
              <w:rPr>
                <w:rFonts w:ascii="Times New Roman" w:hAnsi="Times New Roman"/>
                <w:sz w:val="22"/>
                <w:szCs w:val="22"/>
                <w:lang w:val="it-IT"/>
              </w:rPr>
              <w:t xml:space="preserve"> UBND TP;</w:t>
            </w:r>
          </w:p>
          <w:p w14:paraId="6EB17955"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UBMTTQ VN TP;</w:t>
            </w:r>
          </w:p>
          <w:p w14:paraId="2988B455" w14:textId="77777777" w:rsidR="00523EBE" w:rsidRPr="00BC16EB" w:rsidRDefault="00523EBE" w:rsidP="00332D04">
            <w:pPr>
              <w:rPr>
                <w:rFonts w:ascii="Times New Roman" w:hAnsi="Times New Roman"/>
                <w:sz w:val="22"/>
                <w:szCs w:val="22"/>
                <w:lang w:val="vi-VN"/>
              </w:rPr>
            </w:pPr>
            <w:r w:rsidRPr="00BC16EB">
              <w:rPr>
                <w:rFonts w:ascii="Times New Roman" w:hAnsi="Times New Roman"/>
                <w:sz w:val="22"/>
                <w:szCs w:val="22"/>
                <w:lang w:val="it-IT"/>
              </w:rPr>
              <w:t>- Các Tổ chức chính trị - xã hội</w:t>
            </w:r>
            <w:r w:rsidR="00B639CA" w:rsidRPr="00BC16EB">
              <w:rPr>
                <w:rFonts w:ascii="Times New Roman" w:hAnsi="Times New Roman"/>
                <w:sz w:val="22"/>
                <w:szCs w:val="22"/>
                <w:lang w:val="vi-VN"/>
              </w:rPr>
              <w:t>;</w:t>
            </w:r>
          </w:p>
          <w:p w14:paraId="7C7ADD7E" w14:textId="77777777" w:rsidR="009A3270" w:rsidRPr="00BC16EB" w:rsidRDefault="009A3270" w:rsidP="00332D04">
            <w:pPr>
              <w:rPr>
                <w:rFonts w:ascii="Times New Roman" w:hAnsi="Times New Roman"/>
                <w:sz w:val="22"/>
                <w:szCs w:val="22"/>
                <w:lang w:val="it-IT"/>
              </w:rPr>
            </w:pPr>
            <w:r w:rsidRPr="00BC16EB">
              <w:rPr>
                <w:rFonts w:ascii="Times New Roman" w:hAnsi="Times New Roman"/>
                <w:sz w:val="22"/>
                <w:szCs w:val="22"/>
                <w:lang w:val="it-IT"/>
              </w:rPr>
              <w:t>- Các phòng, ban, ngành TP;</w:t>
            </w:r>
          </w:p>
          <w:p w14:paraId="109028F5" w14:textId="77777777" w:rsidR="00D50FBA" w:rsidRPr="00BC16EB" w:rsidRDefault="00D50FBA" w:rsidP="00332D04">
            <w:pPr>
              <w:rPr>
                <w:rFonts w:ascii="Times New Roman" w:hAnsi="Times New Roman"/>
                <w:sz w:val="22"/>
                <w:szCs w:val="22"/>
                <w:lang w:val="it-IT"/>
              </w:rPr>
            </w:pPr>
            <w:r w:rsidRPr="00BC16EB">
              <w:rPr>
                <w:rFonts w:ascii="Times New Roman" w:hAnsi="Times New Roman"/>
                <w:sz w:val="22"/>
                <w:szCs w:val="22"/>
                <w:lang w:val="it-IT"/>
              </w:rPr>
              <w:t>- UBND các xã, phường;</w:t>
            </w:r>
          </w:p>
          <w:p w14:paraId="057FEDFD" w14:textId="77777777" w:rsidR="00D50FBA" w:rsidRPr="00BC16EB" w:rsidRDefault="00D50FBA" w:rsidP="00332D04">
            <w:pPr>
              <w:rPr>
                <w:rFonts w:ascii="Times New Roman" w:hAnsi="Times New Roman"/>
                <w:sz w:val="22"/>
                <w:szCs w:val="22"/>
                <w:lang w:val="it-IT"/>
              </w:rPr>
            </w:pPr>
            <w:r w:rsidRPr="00BC16EB">
              <w:rPr>
                <w:rFonts w:ascii="Times New Roman" w:hAnsi="Times New Roman"/>
                <w:sz w:val="22"/>
                <w:szCs w:val="22"/>
                <w:lang w:val="it-IT"/>
              </w:rPr>
              <w:t xml:space="preserve">- Cổng </w:t>
            </w:r>
            <w:r w:rsidR="004C62F2">
              <w:rPr>
                <w:rFonts w:ascii="Times New Roman" w:hAnsi="Times New Roman"/>
                <w:sz w:val="22"/>
                <w:szCs w:val="22"/>
                <w:lang w:val="it-IT"/>
              </w:rPr>
              <w:t>T</w:t>
            </w:r>
            <w:r w:rsidRPr="00BC16EB">
              <w:rPr>
                <w:rFonts w:ascii="Times New Roman" w:hAnsi="Times New Roman"/>
                <w:sz w:val="22"/>
                <w:szCs w:val="22"/>
                <w:lang w:val="it-IT"/>
              </w:rPr>
              <w:t>hông tin điện tử TP;</w:t>
            </w:r>
          </w:p>
          <w:p w14:paraId="17D9B21E" w14:textId="77777777" w:rsidR="009A3270" w:rsidRPr="00BC16EB" w:rsidRDefault="009A3270" w:rsidP="00332D04">
            <w:pPr>
              <w:jc w:val="both"/>
              <w:rPr>
                <w:rFonts w:ascii="Times New Roman" w:hAnsi="Times New Roman"/>
                <w:sz w:val="22"/>
                <w:szCs w:val="22"/>
              </w:rPr>
            </w:pPr>
            <w:r w:rsidRPr="00BC16EB">
              <w:rPr>
                <w:rFonts w:ascii="Times New Roman" w:hAnsi="Times New Roman"/>
                <w:sz w:val="22"/>
                <w:szCs w:val="22"/>
              </w:rPr>
              <w:t xml:space="preserve">- Lưu: </w:t>
            </w:r>
            <w:r w:rsidRPr="00BC16EB">
              <w:rPr>
                <w:rFonts w:ascii="Times New Roman" w:hAnsi="Times New Roman"/>
                <w:sz w:val="22"/>
                <w:szCs w:val="22"/>
                <w:lang w:val="vi-VN"/>
              </w:rPr>
              <w:t>VT</w:t>
            </w:r>
            <w:r w:rsidRPr="00BC16EB">
              <w:rPr>
                <w:rFonts w:ascii="Times New Roman" w:hAnsi="Times New Roman"/>
                <w:sz w:val="22"/>
                <w:szCs w:val="22"/>
              </w:rPr>
              <w:t>.</w:t>
            </w:r>
          </w:p>
          <w:p w14:paraId="1592ED03" w14:textId="77777777" w:rsidR="009A3270" w:rsidRPr="00BC16EB" w:rsidRDefault="009A3270" w:rsidP="00332D04">
            <w:pPr>
              <w:jc w:val="both"/>
              <w:rPr>
                <w:rFonts w:ascii="Times New Roman" w:hAnsi="Times New Roman"/>
                <w:b/>
                <w:sz w:val="22"/>
                <w:szCs w:val="22"/>
              </w:rPr>
            </w:pPr>
          </w:p>
        </w:tc>
        <w:tc>
          <w:tcPr>
            <w:tcW w:w="4759" w:type="dxa"/>
          </w:tcPr>
          <w:p w14:paraId="409B43D6" w14:textId="77777777" w:rsidR="00B639CA" w:rsidRPr="00BC16EB" w:rsidRDefault="00B639CA" w:rsidP="00332D04">
            <w:pPr>
              <w:jc w:val="center"/>
              <w:rPr>
                <w:rFonts w:ascii="Times New Roman" w:hAnsi="Times New Roman"/>
                <w:b/>
                <w:szCs w:val="28"/>
                <w:lang w:val="vi-VN"/>
              </w:rPr>
            </w:pPr>
            <w:r w:rsidRPr="00BC16EB">
              <w:rPr>
                <w:rFonts w:ascii="Times New Roman" w:hAnsi="Times New Roman"/>
                <w:b/>
                <w:szCs w:val="28"/>
                <w:lang w:val="vi-VN"/>
              </w:rPr>
              <w:t>TM. UBND THÀNH PHỐ</w:t>
            </w:r>
          </w:p>
          <w:p w14:paraId="1F8647FA" w14:textId="77777777" w:rsidR="009A3270" w:rsidRPr="00BC16EB" w:rsidRDefault="009A3270" w:rsidP="00332D04">
            <w:pPr>
              <w:jc w:val="center"/>
              <w:rPr>
                <w:rFonts w:ascii="Times New Roman" w:hAnsi="Times New Roman"/>
                <w:b/>
                <w:szCs w:val="28"/>
              </w:rPr>
            </w:pPr>
            <w:r w:rsidRPr="00BC16EB">
              <w:rPr>
                <w:rFonts w:ascii="Times New Roman" w:hAnsi="Times New Roman"/>
                <w:b/>
                <w:szCs w:val="28"/>
              </w:rPr>
              <w:t>KT. CHỦ TỊCH</w:t>
            </w:r>
          </w:p>
          <w:p w14:paraId="7D84167C" w14:textId="77777777" w:rsidR="009A3270" w:rsidRPr="00BC16EB" w:rsidRDefault="009A3270" w:rsidP="00332D04">
            <w:pPr>
              <w:jc w:val="center"/>
              <w:rPr>
                <w:rFonts w:ascii="Times New Roman" w:hAnsi="Times New Roman"/>
                <w:b/>
                <w:szCs w:val="28"/>
              </w:rPr>
            </w:pPr>
            <w:r w:rsidRPr="00BC16EB">
              <w:rPr>
                <w:rFonts w:ascii="Times New Roman" w:hAnsi="Times New Roman"/>
                <w:b/>
                <w:szCs w:val="28"/>
              </w:rPr>
              <w:t>PHÓ CHỦ TỊCH</w:t>
            </w:r>
          </w:p>
          <w:p w14:paraId="4F5F9CFD" w14:textId="77777777" w:rsidR="009A3270" w:rsidRPr="00BC16EB" w:rsidRDefault="009A3270" w:rsidP="00332D04">
            <w:pPr>
              <w:jc w:val="center"/>
              <w:rPr>
                <w:rFonts w:ascii="Times New Roman" w:hAnsi="Times New Roman"/>
                <w:b/>
                <w:szCs w:val="28"/>
              </w:rPr>
            </w:pPr>
          </w:p>
          <w:p w14:paraId="22167F30" w14:textId="77777777" w:rsidR="009A3270" w:rsidRPr="00BC16EB" w:rsidRDefault="009A3270" w:rsidP="00332D04">
            <w:pPr>
              <w:jc w:val="center"/>
              <w:rPr>
                <w:rFonts w:ascii="Times New Roman" w:hAnsi="Times New Roman"/>
                <w:b/>
                <w:szCs w:val="28"/>
              </w:rPr>
            </w:pPr>
          </w:p>
          <w:p w14:paraId="541A0FC8" w14:textId="77777777" w:rsidR="009A3270" w:rsidRPr="00BC16EB" w:rsidRDefault="009A3270" w:rsidP="00332D04">
            <w:pPr>
              <w:ind w:right="45"/>
              <w:jc w:val="center"/>
              <w:rPr>
                <w:rFonts w:ascii="Times New Roman" w:hAnsi="Times New Roman"/>
                <w:b/>
                <w:szCs w:val="28"/>
              </w:rPr>
            </w:pPr>
          </w:p>
          <w:p w14:paraId="06DC401B" w14:textId="77777777" w:rsidR="009A3270" w:rsidRPr="00BC16EB" w:rsidRDefault="009A3270" w:rsidP="00332D04">
            <w:pPr>
              <w:tabs>
                <w:tab w:val="left" w:pos="6390"/>
              </w:tabs>
              <w:rPr>
                <w:rFonts w:ascii="Times New Roman" w:hAnsi="Times New Roman"/>
                <w:szCs w:val="28"/>
                <w:lang w:val="vi-VN"/>
              </w:rPr>
            </w:pPr>
          </w:p>
          <w:p w14:paraId="4A93F41F" w14:textId="77777777" w:rsidR="00B639CA" w:rsidRPr="00BC16EB" w:rsidRDefault="00B639CA" w:rsidP="00332D04">
            <w:pPr>
              <w:tabs>
                <w:tab w:val="left" w:pos="6390"/>
              </w:tabs>
              <w:rPr>
                <w:rFonts w:ascii="Times New Roman" w:hAnsi="Times New Roman"/>
                <w:szCs w:val="28"/>
                <w:lang w:val="vi-VN"/>
              </w:rPr>
            </w:pPr>
          </w:p>
          <w:p w14:paraId="29091876" w14:textId="77777777" w:rsidR="00DE04FE" w:rsidRPr="00BC16EB" w:rsidRDefault="00DE04FE" w:rsidP="00332D04">
            <w:pPr>
              <w:tabs>
                <w:tab w:val="left" w:pos="6390"/>
              </w:tabs>
              <w:rPr>
                <w:rFonts w:ascii="Times New Roman" w:hAnsi="Times New Roman"/>
                <w:szCs w:val="28"/>
                <w:lang w:val="vi-VN"/>
              </w:rPr>
            </w:pPr>
          </w:p>
          <w:p w14:paraId="5CFC407B" w14:textId="77777777" w:rsidR="009A3270" w:rsidRPr="00BC16EB" w:rsidRDefault="009A3270" w:rsidP="00332D04">
            <w:pPr>
              <w:tabs>
                <w:tab w:val="left" w:pos="6390"/>
              </w:tabs>
              <w:jc w:val="center"/>
              <w:rPr>
                <w:rFonts w:ascii="Times New Roman" w:hAnsi="Times New Roman"/>
                <w:b/>
                <w:szCs w:val="28"/>
              </w:rPr>
            </w:pPr>
          </w:p>
          <w:p w14:paraId="544291D0" w14:textId="77777777" w:rsidR="009A3270" w:rsidRPr="00BC16EB" w:rsidRDefault="009A3270" w:rsidP="00332D04">
            <w:pPr>
              <w:tabs>
                <w:tab w:val="left" w:pos="6390"/>
              </w:tabs>
              <w:jc w:val="center"/>
              <w:rPr>
                <w:rFonts w:ascii="Times New Roman" w:hAnsi="Times New Roman"/>
                <w:b/>
                <w:szCs w:val="28"/>
              </w:rPr>
            </w:pPr>
            <w:r w:rsidRPr="00BC16EB">
              <w:rPr>
                <w:rFonts w:ascii="Times New Roman" w:hAnsi="Times New Roman"/>
                <w:b/>
                <w:szCs w:val="28"/>
              </w:rPr>
              <w:t>Nguyễn Bảo Sinh</w:t>
            </w:r>
          </w:p>
          <w:p w14:paraId="18E0BE51" w14:textId="77777777" w:rsidR="009A3270" w:rsidRPr="00BC16EB" w:rsidRDefault="009A3270" w:rsidP="00332D04">
            <w:pPr>
              <w:tabs>
                <w:tab w:val="left" w:pos="6390"/>
              </w:tabs>
              <w:jc w:val="center"/>
              <w:rPr>
                <w:rFonts w:ascii="Times New Roman" w:hAnsi="Times New Roman"/>
                <w:b/>
                <w:szCs w:val="28"/>
              </w:rPr>
            </w:pPr>
          </w:p>
          <w:p w14:paraId="00F1F688" w14:textId="77777777" w:rsidR="009A3270" w:rsidRPr="00BC16EB" w:rsidRDefault="009A3270" w:rsidP="00332D04">
            <w:pPr>
              <w:tabs>
                <w:tab w:val="left" w:pos="6390"/>
              </w:tabs>
              <w:jc w:val="center"/>
              <w:rPr>
                <w:rFonts w:ascii="Times New Roman" w:hAnsi="Times New Roman"/>
                <w:b/>
                <w:sz w:val="22"/>
                <w:szCs w:val="22"/>
              </w:rPr>
            </w:pPr>
          </w:p>
        </w:tc>
      </w:tr>
    </w:tbl>
    <w:p w14:paraId="493BFFDA" w14:textId="77777777" w:rsidR="00080E18" w:rsidRPr="00BC16EB" w:rsidRDefault="00080E18" w:rsidP="00414E4C">
      <w:pPr>
        <w:spacing w:before="120"/>
        <w:ind w:firstLine="720"/>
        <w:jc w:val="both"/>
        <w:rPr>
          <w:rFonts w:ascii="Times New Roman" w:hAnsi="Times New Roman"/>
          <w:bCs/>
          <w:lang w:val="it-IT"/>
        </w:rPr>
      </w:pPr>
    </w:p>
    <w:p w14:paraId="1DD334ED" w14:textId="77777777" w:rsidR="00350541" w:rsidRPr="00BC16EB" w:rsidRDefault="00350541" w:rsidP="004C62F2">
      <w:pPr>
        <w:spacing w:after="40"/>
        <w:jc w:val="center"/>
        <w:rPr>
          <w:rFonts w:ascii="Times New Roman" w:hAnsi="Times New Roman"/>
          <w:b/>
          <w:bCs/>
          <w:lang w:val="it-IT"/>
        </w:rPr>
      </w:pPr>
      <w:r w:rsidRPr="00BC16EB">
        <w:rPr>
          <w:rFonts w:ascii="Times New Roman" w:hAnsi="Times New Roman"/>
          <w:b/>
          <w:bCs/>
          <w:lang w:val="it-IT"/>
        </w:rPr>
        <w:br w:type="page"/>
      </w:r>
      <w:r w:rsidRPr="00BC16EB">
        <w:rPr>
          <w:rFonts w:ascii="Times New Roman" w:hAnsi="Times New Roman"/>
          <w:b/>
          <w:bCs/>
          <w:lang w:val="it-IT"/>
        </w:rPr>
        <w:lastRenderedPageBreak/>
        <w:t>Phụ lục</w:t>
      </w:r>
    </w:p>
    <w:p w14:paraId="4AA21CB2" w14:textId="77777777" w:rsidR="004C62F2" w:rsidRDefault="00350541" w:rsidP="004C62F2">
      <w:pPr>
        <w:spacing w:after="40"/>
        <w:ind w:left="284" w:right="283"/>
        <w:jc w:val="center"/>
        <w:rPr>
          <w:rFonts w:ascii="Times New Roman" w:hAnsi="Times New Roman"/>
          <w:b/>
          <w:bCs/>
          <w:lang w:val="it-IT"/>
        </w:rPr>
      </w:pPr>
      <w:r w:rsidRPr="00BC16EB">
        <w:rPr>
          <w:rFonts w:ascii="Times New Roman" w:hAnsi="Times New Roman"/>
          <w:b/>
          <w:bCs/>
          <w:lang w:val="it-IT"/>
        </w:rPr>
        <w:t xml:space="preserve">Lộ trình thực </w:t>
      </w:r>
      <w:r w:rsidR="00927D73" w:rsidRPr="00BC16EB">
        <w:rPr>
          <w:rFonts w:ascii="Times New Roman" w:hAnsi="Times New Roman"/>
          <w:b/>
          <w:bCs/>
          <w:lang w:val="it-IT"/>
        </w:rPr>
        <w:t xml:space="preserve">hiện trình tự, thủ tục hồ sơ </w:t>
      </w:r>
    </w:p>
    <w:p w14:paraId="4833C622" w14:textId="77777777" w:rsidR="00350541" w:rsidRPr="00BC16EB" w:rsidRDefault="00927D73" w:rsidP="004C62F2">
      <w:pPr>
        <w:spacing w:after="40"/>
        <w:ind w:left="284" w:right="283"/>
        <w:jc w:val="center"/>
        <w:rPr>
          <w:rFonts w:ascii="Times New Roman" w:hAnsi="Times New Roman"/>
          <w:b/>
          <w:bCs/>
          <w:lang w:val="it-IT"/>
        </w:rPr>
      </w:pPr>
      <w:r w:rsidRPr="00BC16EB">
        <w:rPr>
          <w:rFonts w:ascii="Times New Roman" w:hAnsi="Times New Roman"/>
          <w:b/>
          <w:bCs/>
          <w:lang w:val="it-IT"/>
        </w:rPr>
        <w:t>tham gia đánh giá</w:t>
      </w:r>
      <w:r w:rsidR="004F264E" w:rsidRPr="00BC16EB">
        <w:rPr>
          <w:rFonts w:ascii="Times New Roman" w:hAnsi="Times New Roman"/>
          <w:b/>
          <w:bCs/>
          <w:lang w:val="it-IT"/>
        </w:rPr>
        <w:t>,</w:t>
      </w:r>
      <w:r w:rsidRPr="00BC16EB">
        <w:rPr>
          <w:rFonts w:ascii="Times New Roman" w:hAnsi="Times New Roman"/>
          <w:b/>
          <w:bCs/>
          <w:lang w:val="it-IT"/>
        </w:rPr>
        <w:t xml:space="preserve"> phân hạng sản phẩm OCOP năm 202</w:t>
      </w:r>
      <w:r w:rsidR="00290A1E">
        <w:rPr>
          <w:rFonts w:ascii="Times New Roman" w:hAnsi="Times New Roman"/>
          <w:b/>
          <w:bCs/>
          <w:lang w:val="it-IT"/>
        </w:rPr>
        <w:t>4</w:t>
      </w:r>
    </w:p>
    <w:p w14:paraId="0544EEA8" w14:textId="77777777" w:rsidR="00B011F9" w:rsidRPr="004C62F2" w:rsidRDefault="00B011F9" w:rsidP="004C62F2">
      <w:pPr>
        <w:spacing w:after="40"/>
        <w:jc w:val="center"/>
        <w:rPr>
          <w:rFonts w:ascii="Times New Roman" w:hAnsi="Times New Roman"/>
          <w:bCs/>
          <w:i/>
          <w:spacing w:val="-4"/>
          <w:szCs w:val="28"/>
          <w:lang w:val="fr-FR"/>
        </w:rPr>
      </w:pPr>
      <w:r w:rsidRPr="004C62F2">
        <w:rPr>
          <w:rFonts w:ascii="Times New Roman" w:hAnsi="Times New Roman"/>
          <w:bCs/>
          <w:i/>
          <w:spacing w:val="-4"/>
          <w:szCs w:val="28"/>
          <w:lang w:val="fr-FR"/>
        </w:rPr>
        <w:t xml:space="preserve">(Kèm theo </w:t>
      </w:r>
      <w:r w:rsidR="001A315F" w:rsidRPr="004C62F2">
        <w:rPr>
          <w:rFonts w:ascii="Times New Roman" w:hAnsi="Times New Roman"/>
          <w:bCs/>
          <w:i/>
          <w:spacing w:val="-4"/>
          <w:szCs w:val="28"/>
          <w:lang w:val="fr-FR"/>
        </w:rPr>
        <w:t>Kế hoạch</w:t>
      </w:r>
      <w:r w:rsidRPr="004C62F2">
        <w:rPr>
          <w:rFonts w:ascii="Times New Roman" w:hAnsi="Times New Roman"/>
          <w:bCs/>
          <w:i/>
          <w:spacing w:val="-4"/>
          <w:szCs w:val="28"/>
          <w:lang w:val="fr-FR"/>
        </w:rPr>
        <w:t xml:space="preserve"> số </w:t>
      </w:r>
      <w:r w:rsidR="00800350" w:rsidRPr="004C62F2">
        <w:rPr>
          <w:rFonts w:ascii="Times New Roman" w:hAnsi="Times New Roman"/>
          <w:bCs/>
          <w:i/>
          <w:spacing w:val="-4"/>
          <w:szCs w:val="28"/>
          <w:lang w:val="fr-FR"/>
        </w:rPr>
        <w:t xml:space="preserve">         </w:t>
      </w:r>
      <w:r w:rsidRPr="004C62F2">
        <w:rPr>
          <w:rFonts w:ascii="Times New Roman" w:hAnsi="Times New Roman"/>
          <w:bCs/>
          <w:i/>
          <w:spacing w:val="-4"/>
          <w:szCs w:val="28"/>
          <w:lang w:val="fr-FR"/>
        </w:rPr>
        <w:t>/</w:t>
      </w:r>
      <w:r w:rsidR="001A315F" w:rsidRPr="004C62F2">
        <w:rPr>
          <w:rFonts w:ascii="Times New Roman" w:hAnsi="Times New Roman"/>
          <w:bCs/>
          <w:i/>
          <w:spacing w:val="-4"/>
          <w:szCs w:val="28"/>
          <w:lang w:val="fr-FR"/>
        </w:rPr>
        <w:t>KH-UBND</w:t>
      </w:r>
      <w:r w:rsidRPr="004C62F2">
        <w:rPr>
          <w:rFonts w:ascii="Times New Roman" w:hAnsi="Times New Roman"/>
          <w:bCs/>
          <w:i/>
          <w:spacing w:val="-4"/>
          <w:szCs w:val="28"/>
          <w:lang w:val="fr-FR"/>
        </w:rPr>
        <w:t xml:space="preserve"> ngày </w:t>
      </w:r>
      <w:r w:rsidR="00800350" w:rsidRPr="004C62F2">
        <w:rPr>
          <w:rFonts w:ascii="Times New Roman" w:hAnsi="Times New Roman"/>
          <w:bCs/>
          <w:i/>
          <w:spacing w:val="-4"/>
          <w:szCs w:val="28"/>
          <w:lang w:val="fr-FR"/>
        </w:rPr>
        <w:t xml:space="preserve">       </w:t>
      </w:r>
      <w:r w:rsidR="004C62F2" w:rsidRPr="004C62F2">
        <w:rPr>
          <w:rFonts w:ascii="Times New Roman" w:hAnsi="Times New Roman"/>
          <w:bCs/>
          <w:i/>
          <w:spacing w:val="-4"/>
          <w:szCs w:val="28"/>
          <w:lang w:val="fr-FR"/>
        </w:rPr>
        <w:t>/01/2024</w:t>
      </w:r>
      <w:r w:rsidRPr="004C62F2">
        <w:rPr>
          <w:rFonts w:ascii="Times New Roman" w:hAnsi="Times New Roman"/>
          <w:bCs/>
          <w:i/>
          <w:spacing w:val="-4"/>
          <w:szCs w:val="28"/>
          <w:lang w:val="fr-FR"/>
        </w:rPr>
        <w:t xml:space="preserve"> của </w:t>
      </w:r>
      <w:r w:rsidR="004F264E" w:rsidRPr="004C62F2">
        <w:rPr>
          <w:rFonts w:ascii="Times New Roman" w:hAnsi="Times New Roman"/>
          <w:bCs/>
          <w:i/>
          <w:spacing w:val="-4"/>
          <w:szCs w:val="28"/>
          <w:lang w:val="fr-FR"/>
        </w:rPr>
        <w:t>UBND thành phố</w:t>
      </w:r>
      <w:r w:rsidRPr="004C62F2">
        <w:rPr>
          <w:rFonts w:ascii="Times New Roman" w:hAnsi="Times New Roman"/>
          <w:bCs/>
          <w:i/>
          <w:spacing w:val="-4"/>
          <w:szCs w:val="28"/>
          <w:lang w:val="fr-FR"/>
        </w:rPr>
        <w:t>)</w:t>
      </w:r>
    </w:p>
    <w:p w14:paraId="40845083" w14:textId="77777777" w:rsidR="00350541" w:rsidRPr="00BC16EB" w:rsidRDefault="00350541" w:rsidP="00522BA2">
      <w:pPr>
        <w:spacing w:before="120"/>
        <w:ind w:firstLine="720"/>
        <w:rPr>
          <w:rFonts w:ascii="Times New Roman" w:hAnsi="Times New Roman"/>
          <w:b/>
          <w:bCs/>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98"/>
        <w:gridCol w:w="2799"/>
        <w:gridCol w:w="1678"/>
        <w:gridCol w:w="1701"/>
      </w:tblGrid>
      <w:tr w:rsidR="00EB57EB" w:rsidRPr="00BC16EB" w14:paraId="12170E96" w14:textId="77777777" w:rsidTr="00831558">
        <w:trPr>
          <w:trHeight w:val="783"/>
          <w:tblHeader/>
        </w:trPr>
        <w:tc>
          <w:tcPr>
            <w:tcW w:w="746" w:type="dxa"/>
            <w:shd w:val="clear" w:color="auto" w:fill="auto"/>
            <w:vAlign w:val="center"/>
          </w:tcPr>
          <w:p w14:paraId="2F11953F"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STT</w:t>
            </w:r>
          </w:p>
        </w:tc>
        <w:tc>
          <w:tcPr>
            <w:tcW w:w="2398" w:type="dxa"/>
            <w:shd w:val="clear" w:color="auto" w:fill="auto"/>
            <w:vAlign w:val="center"/>
          </w:tcPr>
          <w:p w14:paraId="50975BB1"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Cô</w:t>
            </w:r>
            <w:r w:rsidR="00471573" w:rsidRPr="00BC16EB">
              <w:rPr>
                <w:rFonts w:ascii="Times New Roman" w:hAnsi="Times New Roman"/>
                <w:b/>
                <w:bCs/>
                <w:lang w:val="it-IT"/>
              </w:rPr>
              <w:t>ng</w:t>
            </w:r>
            <w:r w:rsidRPr="00BC16EB">
              <w:rPr>
                <w:rFonts w:ascii="Times New Roman" w:hAnsi="Times New Roman"/>
                <w:b/>
                <w:bCs/>
                <w:lang w:val="it-IT"/>
              </w:rPr>
              <w:t xml:space="preserve"> việc</w:t>
            </w:r>
          </w:p>
        </w:tc>
        <w:tc>
          <w:tcPr>
            <w:tcW w:w="2799" w:type="dxa"/>
            <w:shd w:val="clear" w:color="auto" w:fill="auto"/>
            <w:vAlign w:val="center"/>
          </w:tcPr>
          <w:p w14:paraId="59A56BEB"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Nội dung thực hiện</w:t>
            </w:r>
          </w:p>
        </w:tc>
        <w:tc>
          <w:tcPr>
            <w:tcW w:w="1678" w:type="dxa"/>
            <w:shd w:val="clear" w:color="auto" w:fill="auto"/>
            <w:vAlign w:val="center"/>
          </w:tcPr>
          <w:p w14:paraId="3A29EF50"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Đơn vị thực hiện</w:t>
            </w:r>
          </w:p>
        </w:tc>
        <w:tc>
          <w:tcPr>
            <w:tcW w:w="1701" w:type="dxa"/>
            <w:shd w:val="clear" w:color="auto" w:fill="auto"/>
            <w:vAlign w:val="center"/>
          </w:tcPr>
          <w:p w14:paraId="75CE9AD7"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Thời gian</w:t>
            </w:r>
          </w:p>
        </w:tc>
      </w:tr>
      <w:tr w:rsidR="005F5321" w:rsidRPr="00BC16EB" w14:paraId="302D935A" w14:textId="77777777" w:rsidTr="00831558">
        <w:trPr>
          <w:trHeight w:val="1701"/>
        </w:trPr>
        <w:tc>
          <w:tcPr>
            <w:tcW w:w="746" w:type="dxa"/>
            <w:vMerge w:val="restart"/>
            <w:shd w:val="clear" w:color="auto" w:fill="auto"/>
            <w:vAlign w:val="center"/>
          </w:tcPr>
          <w:p w14:paraId="19975A4D" w14:textId="77777777" w:rsidR="005F5321" w:rsidRPr="00BC16EB" w:rsidRDefault="005F5321"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1</w:t>
            </w:r>
          </w:p>
        </w:tc>
        <w:tc>
          <w:tcPr>
            <w:tcW w:w="2398" w:type="dxa"/>
            <w:vMerge w:val="restart"/>
            <w:shd w:val="clear" w:color="auto" w:fill="auto"/>
            <w:vAlign w:val="center"/>
          </w:tcPr>
          <w:p w14:paraId="5E6FEC3A" w14:textId="77777777" w:rsidR="005F5321" w:rsidRPr="00BC16EB" w:rsidRDefault="005F5321" w:rsidP="00BF0EA0">
            <w:pPr>
              <w:adjustRightInd w:val="0"/>
              <w:snapToGrid w:val="0"/>
              <w:spacing w:before="60" w:afterLines="60" w:after="144"/>
              <w:jc w:val="both"/>
              <w:rPr>
                <w:rFonts w:ascii="Times New Roman" w:hAnsi="Times New Roman"/>
                <w:b/>
                <w:szCs w:val="28"/>
              </w:rPr>
            </w:pPr>
            <w:r w:rsidRPr="00BC16EB">
              <w:rPr>
                <w:rFonts w:ascii="Times New Roman" w:hAnsi="Times New Roman"/>
                <w:b/>
                <w:szCs w:val="28"/>
                <w:lang w:val="vi-VN"/>
              </w:rPr>
              <w:t xml:space="preserve">Hoạt đồng tuyên truyền, vận </w:t>
            </w:r>
            <w:r w:rsidRPr="00BC16EB">
              <w:rPr>
                <w:rFonts w:ascii="Times New Roman" w:hAnsi="Times New Roman"/>
                <w:b/>
                <w:szCs w:val="28"/>
              </w:rPr>
              <w:t>động</w:t>
            </w:r>
            <w:r w:rsidRPr="00BC16EB">
              <w:rPr>
                <w:rFonts w:ascii="Times New Roman" w:hAnsi="Times New Roman"/>
                <w:b/>
                <w:szCs w:val="28"/>
                <w:lang w:val="vi-VN"/>
              </w:rPr>
              <w:t xml:space="preserve"> tham gia OCO</w:t>
            </w:r>
            <w:r w:rsidRPr="00BC16EB">
              <w:rPr>
                <w:rFonts w:ascii="Times New Roman" w:hAnsi="Times New Roman"/>
                <w:b/>
                <w:szCs w:val="28"/>
              </w:rPr>
              <w:t>P</w:t>
            </w:r>
          </w:p>
          <w:p w14:paraId="06C64604" w14:textId="77777777" w:rsidR="005F5321" w:rsidRPr="00BC16EB" w:rsidRDefault="005F5321" w:rsidP="00BF0EA0">
            <w:pPr>
              <w:adjustRightInd w:val="0"/>
              <w:snapToGrid w:val="0"/>
              <w:spacing w:before="60" w:afterLines="60" w:after="144"/>
              <w:jc w:val="both"/>
              <w:rPr>
                <w:rFonts w:ascii="Times New Roman" w:hAnsi="Times New Roman"/>
                <w:b/>
                <w:szCs w:val="28"/>
                <w:lang w:val="vi-VN"/>
              </w:rPr>
            </w:pPr>
          </w:p>
        </w:tc>
        <w:tc>
          <w:tcPr>
            <w:tcW w:w="2799" w:type="dxa"/>
            <w:shd w:val="clear" w:color="auto" w:fill="auto"/>
            <w:vAlign w:val="center"/>
          </w:tcPr>
          <w:p w14:paraId="7F78ABDD" w14:textId="77777777" w:rsidR="005F5321" w:rsidRPr="005F5321" w:rsidRDefault="005F5321" w:rsidP="00BF0EA0">
            <w:pPr>
              <w:adjustRightInd w:val="0"/>
              <w:snapToGrid w:val="0"/>
              <w:spacing w:before="60" w:afterLines="60" w:after="144"/>
              <w:jc w:val="both"/>
              <w:rPr>
                <w:rFonts w:ascii="Times New Roman" w:hAnsi="Times New Roman"/>
                <w:b/>
                <w:szCs w:val="28"/>
                <w:lang w:val="vi-VN"/>
              </w:rPr>
            </w:pPr>
            <w:r w:rsidRPr="00BC16EB">
              <w:rPr>
                <w:rFonts w:ascii="Times New Roman" w:hAnsi="Times New Roman"/>
                <w:bCs/>
                <w:szCs w:val="28"/>
                <w:lang w:val="it-IT"/>
              </w:rPr>
              <w:t xml:space="preserve">- Rà các sản phẩm tiềm năng tham gia đánh giá phân hạng trên địa bàn thành </w:t>
            </w:r>
            <w:r>
              <w:rPr>
                <w:rFonts w:ascii="Times New Roman" w:hAnsi="Times New Roman"/>
                <w:bCs/>
                <w:szCs w:val="28"/>
                <w:lang w:val="it-IT"/>
              </w:rPr>
              <w:t>phố</w:t>
            </w:r>
            <w:r>
              <w:rPr>
                <w:rFonts w:ascii="Times New Roman" w:hAnsi="Times New Roman"/>
                <w:bCs/>
                <w:szCs w:val="28"/>
                <w:lang w:val="vi-VN"/>
              </w:rPr>
              <w:t>.</w:t>
            </w:r>
          </w:p>
        </w:tc>
        <w:tc>
          <w:tcPr>
            <w:tcW w:w="1678" w:type="dxa"/>
            <w:vMerge w:val="restart"/>
            <w:shd w:val="clear" w:color="auto" w:fill="auto"/>
            <w:vAlign w:val="center"/>
          </w:tcPr>
          <w:p w14:paraId="53664820" w14:textId="77777777" w:rsidR="005F5321" w:rsidRPr="00BC16EB" w:rsidRDefault="005F5321" w:rsidP="004C62F2">
            <w:pPr>
              <w:adjustRightInd w:val="0"/>
              <w:snapToGrid w:val="0"/>
              <w:spacing w:before="60" w:afterLines="60" w:after="144"/>
              <w:jc w:val="center"/>
              <w:rPr>
                <w:rFonts w:ascii="Times New Roman" w:hAnsi="Times New Roman"/>
                <w:b/>
                <w:bCs/>
                <w:lang w:val="it-IT"/>
              </w:rPr>
            </w:pPr>
            <w:r w:rsidRPr="00BC16EB">
              <w:rPr>
                <w:rFonts w:ascii="Times New Roman" w:hAnsi="Times New Roman"/>
                <w:bCs/>
                <w:szCs w:val="28"/>
                <w:lang w:val="it-IT"/>
              </w:rPr>
              <w:t xml:space="preserve">Phòng </w:t>
            </w:r>
            <w:r w:rsidR="004C62F2">
              <w:rPr>
                <w:rFonts w:ascii="Times New Roman" w:hAnsi="Times New Roman"/>
                <w:bCs/>
                <w:szCs w:val="28"/>
                <w:lang w:val="it-IT"/>
              </w:rPr>
              <w:t>K</w:t>
            </w:r>
            <w:r w:rsidRPr="00BC16EB">
              <w:rPr>
                <w:rFonts w:ascii="Times New Roman" w:hAnsi="Times New Roman"/>
                <w:bCs/>
                <w:szCs w:val="28"/>
                <w:lang w:val="it-IT"/>
              </w:rPr>
              <w:t>inh tế phối hợp UBND các xã, phường</w:t>
            </w:r>
          </w:p>
        </w:tc>
        <w:tc>
          <w:tcPr>
            <w:tcW w:w="1701" w:type="dxa"/>
            <w:shd w:val="clear" w:color="auto" w:fill="auto"/>
            <w:vAlign w:val="center"/>
          </w:tcPr>
          <w:p w14:paraId="15E9E3CC" w14:textId="77777777" w:rsidR="005F5321" w:rsidRDefault="005F5321" w:rsidP="00BF0EA0">
            <w:pPr>
              <w:adjustRightInd w:val="0"/>
              <w:snapToGrid w:val="0"/>
              <w:spacing w:before="60" w:afterLines="60" w:after="144"/>
              <w:jc w:val="center"/>
              <w:rPr>
                <w:rFonts w:ascii="Times New Roman" w:hAnsi="Times New Roman"/>
                <w:lang w:val="it-IT"/>
              </w:rPr>
            </w:pPr>
            <w:r w:rsidRPr="009F719E">
              <w:rPr>
                <w:rFonts w:ascii="Times New Roman" w:hAnsi="Times New Roman"/>
                <w:lang w:val="it-IT"/>
              </w:rPr>
              <w:t>Quý I/202</w:t>
            </w:r>
            <w:r>
              <w:rPr>
                <w:rFonts w:ascii="Times New Roman" w:hAnsi="Times New Roman"/>
                <w:lang w:val="it-IT"/>
              </w:rPr>
              <w:t>4</w:t>
            </w:r>
          </w:p>
          <w:p w14:paraId="48D4B95D" w14:textId="77777777" w:rsidR="00831558" w:rsidRDefault="00831558" w:rsidP="00BF0EA0">
            <w:pPr>
              <w:adjustRightInd w:val="0"/>
              <w:snapToGrid w:val="0"/>
              <w:spacing w:before="60" w:afterLines="60" w:after="144"/>
              <w:jc w:val="center"/>
              <w:rPr>
                <w:rFonts w:ascii="Times New Roman" w:hAnsi="Times New Roman"/>
                <w:lang w:val="it-IT"/>
              </w:rPr>
            </w:pPr>
          </w:p>
          <w:p w14:paraId="23D7FDBA" w14:textId="77777777" w:rsidR="00831558" w:rsidRPr="005F5321" w:rsidRDefault="00831558"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Quý II/2024</w:t>
            </w:r>
          </w:p>
        </w:tc>
      </w:tr>
      <w:tr w:rsidR="005F5321" w:rsidRPr="00BC16EB" w14:paraId="4BC5BF7E" w14:textId="77777777" w:rsidTr="00831558">
        <w:trPr>
          <w:trHeight w:val="1567"/>
        </w:trPr>
        <w:tc>
          <w:tcPr>
            <w:tcW w:w="746" w:type="dxa"/>
            <w:vMerge/>
            <w:shd w:val="clear" w:color="auto" w:fill="auto"/>
            <w:vAlign w:val="center"/>
          </w:tcPr>
          <w:p w14:paraId="5F7AA1CF" w14:textId="77777777" w:rsidR="005F5321" w:rsidRPr="00BC16EB" w:rsidRDefault="005F5321" w:rsidP="00BF0EA0">
            <w:pPr>
              <w:adjustRightInd w:val="0"/>
              <w:snapToGrid w:val="0"/>
              <w:spacing w:before="60" w:afterLines="60" w:after="144"/>
              <w:jc w:val="center"/>
              <w:rPr>
                <w:rFonts w:ascii="Times New Roman" w:hAnsi="Times New Roman"/>
                <w:b/>
                <w:bCs/>
                <w:lang w:val="it-IT"/>
              </w:rPr>
            </w:pPr>
          </w:p>
        </w:tc>
        <w:tc>
          <w:tcPr>
            <w:tcW w:w="2398" w:type="dxa"/>
            <w:vMerge/>
            <w:shd w:val="clear" w:color="auto" w:fill="auto"/>
            <w:vAlign w:val="center"/>
          </w:tcPr>
          <w:p w14:paraId="7E9E724A" w14:textId="77777777" w:rsidR="005F5321" w:rsidRPr="00BC16EB" w:rsidRDefault="005F5321" w:rsidP="00BF0EA0">
            <w:pPr>
              <w:adjustRightInd w:val="0"/>
              <w:snapToGrid w:val="0"/>
              <w:spacing w:before="60" w:afterLines="60" w:after="144"/>
              <w:jc w:val="both"/>
              <w:rPr>
                <w:rFonts w:ascii="Times New Roman" w:hAnsi="Times New Roman"/>
                <w:b/>
                <w:szCs w:val="28"/>
                <w:lang w:val="vi-VN"/>
              </w:rPr>
            </w:pPr>
          </w:p>
        </w:tc>
        <w:tc>
          <w:tcPr>
            <w:tcW w:w="2799" w:type="dxa"/>
            <w:shd w:val="clear" w:color="auto" w:fill="auto"/>
            <w:vAlign w:val="center"/>
          </w:tcPr>
          <w:p w14:paraId="1F9376E6" w14:textId="77777777" w:rsidR="005F5321" w:rsidRPr="00BC16EB" w:rsidRDefault="005F5321" w:rsidP="00BF0EA0">
            <w:pPr>
              <w:adjustRightInd w:val="0"/>
              <w:snapToGrid w:val="0"/>
              <w:spacing w:before="60" w:afterLines="60" w:after="144"/>
              <w:jc w:val="both"/>
              <w:rPr>
                <w:rFonts w:ascii="Times New Roman" w:hAnsi="Times New Roman"/>
                <w:bCs/>
                <w:szCs w:val="28"/>
                <w:lang w:val="it-IT"/>
              </w:rPr>
            </w:pPr>
            <w:r w:rsidRPr="00BC16EB">
              <w:rPr>
                <w:rFonts w:ascii="Times New Roman" w:hAnsi="Times New Roman"/>
                <w:bCs/>
                <w:szCs w:val="28"/>
                <w:lang w:val="vi-VN"/>
              </w:rPr>
              <w:t xml:space="preserve">- </w:t>
            </w:r>
            <w:r>
              <w:rPr>
                <w:rFonts w:ascii="Times New Roman" w:hAnsi="Times New Roman"/>
                <w:bCs/>
                <w:szCs w:val="28"/>
                <w:lang w:val="vi-VN"/>
              </w:rPr>
              <w:t>T</w:t>
            </w:r>
            <w:r w:rsidRPr="00BC16EB">
              <w:rPr>
                <w:rFonts w:ascii="Times New Roman" w:hAnsi="Times New Roman"/>
                <w:bCs/>
                <w:szCs w:val="28"/>
                <w:lang w:val="vi-VN"/>
              </w:rPr>
              <w:t xml:space="preserve">uyên trruyền triển khai thực hiện chương trình OCOP đến các chủ </w:t>
            </w:r>
            <w:r>
              <w:rPr>
                <w:rFonts w:ascii="Times New Roman" w:hAnsi="Times New Roman"/>
                <w:bCs/>
                <w:szCs w:val="28"/>
                <w:lang w:val="vi-VN"/>
              </w:rPr>
              <w:t>thể.</w:t>
            </w:r>
          </w:p>
        </w:tc>
        <w:tc>
          <w:tcPr>
            <w:tcW w:w="1678" w:type="dxa"/>
            <w:vMerge/>
            <w:shd w:val="clear" w:color="auto" w:fill="auto"/>
            <w:vAlign w:val="center"/>
          </w:tcPr>
          <w:p w14:paraId="77450C53" w14:textId="77777777" w:rsidR="005F5321" w:rsidRPr="00BC16EB" w:rsidRDefault="005F5321" w:rsidP="00BF0EA0">
            <w:pPr>
              <w:adjustRightInd w:val="0"/>
              <w:snapToGrid w:val="0"/>
              <w:spacing w:before="60" w:afterLines="60" w:after="144"/>
              <w:jc w:val="center"/>
              <w:rPr>
                <w:rFonts w:ascii="Times New Roman" w:hAnsi="Times New Roman"/>
                <w:bCs/>
                <w:szCs w:val="28"/>
                <w:lang w:val="it-IT"/>
              </w:rPr>
            </w:pPr>
          </w:p>
        </w:tc>
        <w:tc>
          <w:tcPr>
            <w:tcW w:w="1701" w:type="dxa"/>
            <w:shd w:val="clear" w:color="auto" w:fill="auto"/>
            <w:vAlign w:val="center"/>
          </w:tcPr>
          <w:p w14:paraId="2EF6C3E4" w14:textId="77777777" w:rsidR="005F5321" w:rsidRPr="009F719E" w:rsidRDefault="005F5321" w:rsidP="00BF0EA0">
            <w:pPr>
              <w:adjustRightInd w:val="0"/>
              <w:snapToGrid w:val="0"/>
              <w:spacing w:before="60" w:afterLines="60" w:after="144"/>
              <w:jc w:val="center"/>
              <w:rPr>
                <w:rFonts w:ascii="Times New Roman" w:hAnsi="Times New Roman"/>
                <w:lang w:val="it-IT"/>
              </w:rPr>
            </w:pPr>
            <w:r w:rsidRPr="005F5321">
              <w:rPr>
                <w:rFonts w:ascii="Times New Roman" w:hAnsi="Times New Roman"/>
                <w:lang w:val="it-IT"/>
              </w:rPr>
              <w:t>Trong năm 2024</w:t>
            </w:r>
          </w:p>
        </w:tc>
      </w:tr>
      <w:tr w:rsidR="00471573" w:rsidRPr="00BC16EB" w14:paraId="75498212" w14:textId="77777777" w:rsidTr="00831558">
        <w:trPr>
          <w:trHeight w:val="1871"/>
        </w:trPr>
        <w:tc>
          <w:tcPr>
            <w:tcW w:w="746" w:type="dxa"/>
            <w:shd w:val="clear" w:color="auto" w:fill="auto"/>
            <w:vAlign w:val="center"/>
          </w:tcPr>
          <w:p w14:paraId="7C50316B" w14:textId="77777777" w:rsidR="00EB57EB" w:rsidRPr="00BC16EB" w:rsidRDefault="00EB57EB"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2</w:t>
            </w:r>
          </w:p>
        </w:tc>
        <w:tc>
          <w:tcPr>
            <w:tcW w:w="2398" w:type="dxa"/>
            <w:shd w:val="clear" w:color="auto" w:fill="auto"/>
            <w:vAlign w:val="center"/>
          </w:tcPr>
          <w:p w14:paraId="2B84BE3F" w14:textId="77777777" w:rsidR="00EB57EB" w:rsidRPr="00BC16EB" w:rsidRDefault="00997AB3" w:rsidP="00BF0EA0">
            <w:pPr>
              <w:adjustRightInd w:val="0"/>
              <w:snapToGrid w:val="0"/>
              <w:spacing w:before="60" w:afterLines="60" w:after="144"/>
              <w:jc w:val="both"/>
              <w:rPr>
                <w:rFonts w:ascii="Times New Roman" w:hAnsi="Times New Roman"/>
                <w:b/>
                <w:szCs w:val="28"/>
                <w:lang w:val="it-IT"/>
              </w:rPr>
            </w:pPr>
            <w:r w:rsidRPr="00BC16EB">
              <w:rPr>
                <w:rFonts w:ascii="Times New Roman" w:hAnsi="Times New Roman"/>
                <w:b/>
                <w:szCs w:val="28"/>
                <w:lang w:val="it-IT"/>
              </w:rPr>
              <w:t>Tiếp nhận hồ sơ</w:t>
            </w:r>
          </w:p>
        </w:tc>
        <w:tc>
          <w:tcPr>
            <w:tcW w:w="2799" w:type="dxa"/>
            <w:shd w:val="clear" w:color="auto" w:fill="auto"/>
            <w:vAlign w:val="center"/>
          </w:tcPr>
          <w:p w14:paraId="1E8351C7" w14:textId="77777777" w:rsidR="002B396A" w:rsidRPr="002D6015" w:rsidRDefault="00B672E9" w:rsidP="00BF0EA0">
            <w:pPr>
              <w:adjustRightInd w:val="0"/>
              <w:snapToGrid w:val="0"/>
              <w:spacing w:before="60" w:afterLines="60" w:after="144"/>
              <w:jc w:val="both"/>
              <w:rPr>
                <w:rFonts w:ascii="Times New Roman" w:hAnsi="Times New Roman"/>
                <w:bCs/>
                <w:szCs w:val="28"/>
                <w:lang w:val="vi-VN"/>
              </w:rPr>
            </w:pPr>
            <w:r w:rsidRPr="00BC16EB">
              <w:rPr>
                <w:rFonts w:ascii="Times New Roman" w:hAnsi="Times New Roman"/>
                <w:b/>
                <w:szCs w:val="28"/>
                <w:lang w:val="it-IT"/>
              </w:rPr>
              <w:t>-</w:t>
            </w:r>
            <w:r w:rsidRPr="00BC16EB">
              <w:rPr>
                <w:rFonts w:ascii="Times New Roman" w:hAnsi="Times New Roman"/>
                <w:bCs/>
                <w:szCs w:val="28"/>
                <w:lang w:val="it-IT"/>
              </w:rPr>
              <w:t xml:space="preserve"> </w:t>
            </w:r>
            <w:r w:rsidR="00205566" w:rsidRPr="00BC16EB">
              <w:rPr>
                <w:rFonts w:ascii="Times New Roman" w:hAnsi="Times New Roman"/>
                <w:bCs/>
                <w:szCs w:val="28"/>
                <w:lang w:val="it-IT"/>
              </w:rPr>
              <w:t>Tiếp nhận hồ sơ tha</w:t>
            </w:r>
            <w:r w:rsidR="00205566">
              <w:rPr>
                <w:rFonts w:ascii="Times New Roman" w:hAnsi="Times New Roman"/>
                <w:bCs/>
                <w:szCs w:val="28"/>
                <w:lang w:val="it-IT"/>
              </w:rPr>
              <w:t>m</w:t>
            </w:r>
            <w:r w:rsidR="00205566" w:rsidRPr="00BC16EB">
              <w:rPr>
                <w:rFonts w:ascii="Times New Roman" w:hAnsi="Times New Roman"/>
                <w:bCs/>
                <w:szCs w:val="28"/>
                <w:lang w:val="it-IT"/>
              </w:rPr>
              <w:t xml:space="preserve"> gia đánh giá và phân hạng </w:t>
            </w:r>
            <w:r w:rsidR="00205566">
              <w:rPr>
                <w:rFonts w:ascii="Times New Roman" w:hAnsi="Times New Roman"/>
                <w:bCs/>
                <w:szCs w:val="28"/>
                <w:lang w:val="it-IT"/>
              </w:rPr>
              <w:t xml:space="preserve">sản phẩm OCOP đối với sản phẩm tham gia lần đầu và sản phẩm </w:t>
            </w:r>
            <w:r w:rsidR="00205566" w:rsidRPr="00BC16EB">
              <w:rPr>
                <w:rFonts w:ascii="Times New Roman" w:hAnsi="Times New Roman"/>
                <w:bCs/>
                <w:szCs w:val="28"/>
                <w:lang w:val="it-IT"/>
              </w:rPr>
              <w:t xml:space="preserve">hết thời hạn trong năm </w:t>
            </w:r>
            <w:r w:rsidR="00205566">
              <w:rPr>
                <w:rFonts w:ascii="Times New Roman" w:hAnsi="Times New Roman"/>
                <w:bCs/>
                <w:szCs w:val="28"/>
                <w:lang w:val="it-IT"/>
              </w:rPr>
              <w:t>2024</w:t>
            </w:r>
            <w:r w:rsidR="00205566">
              <w:rPr>
                <w:rFonts w:ascii="Times New Roman" w:hAnsi="Times New Roman"/>
                <w:bCs/>
                <w:szCs w:val="28"/>
                <w:lang w:val="vi-VN"/>
              </w:rPr>
              <w:t>.</w:t>
            </w:r>
          </w:p>
        </w:tc>
        <w:tc>
          <w:tcPr>
            <w:tcW w:w="1678" w:type="dxa"/>
            <w:shd w:val="clear" w:color="auto" w:fill="auto"/>
            <w:vAlign w:val="center"/>
          </w:tcPr>
          <w:p w14:paraId="2EE4FF6F" w14:textId="77777777" w:rsidR="00EB57EB" w:rsidRPr="00BC16EB" w:rsidRDefault="00EB57EB" w:rsidP="00BF0EA0">
            <w:pPr>
              <w:adjustRightInd w:val="0"/>
              <w:snapToGrid w:val="0"/>
              <w:spacing w:before="60" w:afterLines="60" w:after="144"/>
              <w:jc w:val="center"/>
              <w:rPr>
                <w:rFonts w:ascii="Times New Roman" w:hAnsi="Times New Roman"/>
                <w:bCs/>
                <w:szCs w:val="28"/>
                <w:lang w:val="it-IT"/>
              </w:rPr>
            </w:pPr>
            <w:r w:rsidRPr="00BC16EB">
              <w:rPr>
                <w:rFonts w:ascii="Times New Roman" w:hAnsi="Times New Roman"/>
                <w:bCs/>
                <w:szCs w:val="28"/>
                <w:lang w:val="it-IT"/>
              </w:rPr>
              <w:t>Phòng Kinh tế</w:t>
            </w:r>
            <w:r w:rsidR="00572C62" w:rsidRPr="00BC16EB">
              <w:rPr>
                <w:rFonts w:ascii="Times New Roman" w:hAnsi="Times New Roman"/>
                <w:bCs/>
                <w:szCs w:val="28"/>
                <w:lang w:val="it-IT"/>
              </w:rPr>
              <w:t xml:space="preserve"> phối h</w:t>
            </w:r>
            <w:r w:rsidR="00471573" w:rsidRPr="00BC16EB">
              <w:rPr>
                <w:rFonts w:ascii="Times New Roman" w:hAnsi="Times New Roman"/>
                <w:bCs/>
                <w:szCs w:val="28"/>
                <w:lang w:val="it-IT"/>
              </w:rPr>
              <w:t>ợp</w:t>
            </w:r>
            <w:r w:rsidR="00572C62" w:rsidRPr="00BC16EB">
              <w:rPr>
                <w:rFonts w:ascii="Times New Roman" w:hAnsi="Times New Roman"/>
                <w:bCs/>
                <w:szCs w:val="28"/>
                <w:lang w:val="it-IT"/>
              </w:rPr>
              <w:t xml:space="preserve"> UBND các xã</w:t>
            </w:r>
            <w:r w:rsidR="004C62F2">
              <w:rPr>
                <w:rFonts w:ascii="Times New Roman" w:hAnsi="Times New Roman"/>
                <w:bCs/>
                <w:szCs w:val="28"/>
                <w:lang w:val="it-IT"/>
              </w:rPr>
              <w:t>,</w:t>
            </w:r>
            <w:r w:rsidR="00572C62" w:rsidRPr="00BC16EB">
              <w:rPr>
                <w:rFonts w:ascii="Times New Roman" w:hAnsi="Times New Roman"/>
                <w:bCs/>
                <w:szCs w:val="28"/>
                <w:lang w:val="it-IT"/>
              </w:rPr>
              <w:t xml:space="preserve"> phường</w:t>
            </w:r>
          </w:p>
        </w:tc>
        <w:tc>
          <w:tcPr>
            <w:tcW w:w="1701" w:type="dxa"/>
            <w:tcBorders>
              <w:bottom w:val="single" w:sz="4" w:space="0" w:color="auto"/>
            </w:tcBorders>
            <w:shd w:val="clear" w:color="auto" w:fill="auto"/>
            <w:vAlign w:val="center"/>
          </w:tcPr>
          <w:p w14:paraId="22280B62" w14:textId="77777777" w:rsidR="00EB57EB" w:rsidRPr="00BC16EB" w:rsidRDefault="00CD1A6B"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Trong năm 202</w:t>
            </w:r>
            <w:r w:rsidR="00DD78C8">
              <w:rPr>
                <w:rFonts w:ascii="Times New Roman" w:hAnsi="Times New Roman"/>
                <w:lang w:val="it-IT"/>
              </w:rPr>
              <w:t>4</w:t>
            </w:r>
          </w:p>
        </w:tc>
      </w:tr>
      <w:tr w:rsidR="00205566" w:rsidRPr="00BC16EB" w14:paraId="57C5161E" w14:textId="77777777" w:rsidTr="00ED5109">
        <w:trPr>
          <w:trHeight w:val="4902"/>
        </w:trPr>
        <w:tc>
          <w:tcPr>
            <w:tcW w:w="746" w:type="dxa"/>
            <w:shd w:val="clear" w:color="auto" w:fill="auto"/>
            <w:vAlign w:val="center"/>
          </w:tcPr>
          <w:p w14:paraId="200FD3B8" w14:textId="77777777" w:rsidR="00205566" w:rsidRPr="00BC16EB" w:rsidRDefault="00205566"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3</w:t>
            </w:r>
          </w:p>
        </w:tc>
        <w:tc>
          <w:tcPr>
            <w:tcW w:w="2398" w:type="dxa"/>
            <w:shd w:val="clear" w:color="auto" w:fill="auto"/>
            <w:vAlign w:val="center"/>
          </w:tcPr>
          <w:p w14:paraId="1A39F1F8" w14:textId="77777777" w:rsidR="00205566" w:rsidRPr="00BC16EB" w:rsidRDefault="00205566" w:rsidP="00BF0EA0">
            <w:pPr>
              <w:adjustRightInd w:val="0"/>
              <w:snapToGrid w:val="0"/>
              <w:spacing w:before="60" w:afterLines="60" w:after="144"/>
              <w:jc w:val="both"/>
              <w:rPr>
                <w:rFonts w:ascii="Times New Roman" w:hAnsi="Times New Roman"/>
                <w:b/>
                <w:szCs w:val="28"/>
                <w:lang w:val="it-IT"/>
              </w:rPr>
            </w:pPr>
            <w:r w:rsidRPr="00BC16EB">
              <w:rPr>
                <w:rFonts w:ascii="Times New Roman" w:hAnsi="Times New Roman"/>
                <w:b/>
                <w:szCs w:val="28"/>
                <w:lang w:val="it-IT"/>
              </w:rPr>
              <w:t>Tổ chức đánh giá, phân hạng sản phẩm cấp thành phố</w:t>
            </w:r>
          </w:p>
        </w:tc>
        <w:tc>
          <w:tcPr>
            <w:tcW w:w="2799" w:type="dxa"/>
            <w:shd w:val="clear" w:color="auto" w:fill="auto"/>
            <w:vAlign w:val="center"/>
          </w:tcPr>
          <w:p w14:paraId="3C046C71" w14:textId="77777777" w:rsidR="00205566" w:rsidRPr="005F5321" w:rsidRDefault="00205566" w:rsidP="00BF0EA0">
            <w:pPr>
              <w:adjustRightInd w:val="0"/>
              <w:snapToGrid w:val="0"/>
              <w:spacing w:before="60" w:afterLines="60" w:after="144"/>
              <w:jc w:val="both"/>
              <w:rPr>
                <w:rFonts w:ascii="Times New Roman" w:hAnsi="Times New Roman"/>
                <w:bCs/>
                <w:szCs w:val="28"/>
                <w:lang w:val="vi-VN"/>
              </w:rPr>
            </w:pPr>
            <w:r w:rsidRPr="00BC16EB">
              <w:rPr>
                <w:rFonts w:ascii="Times New Roman" w:hAnsi="Times New Roman"/>
                <w:bCs/>
                <w:szCs w:val="28"/>
                <w:lang w:val="it-IT"/>
              </w:rPr>
              <w:t xml:space="preserve">- </w:t>
            </w:r>
            <w:r>
              <w:rPr>
                <w:rFonts w:ascii="Times New Roman" w:hAnsi="Times New Roman"/>
                <w:bCs/>
                <w:szCs w:val="28"/>
                <w:lang w:val="it-IT"/>
              </w:rPr>
              <w:t>Kiện toàn</w:t>
            </w:r>
            <w:r w:rsidRPr="00BC16EB">
              <w:rPr>
                <w:rFonts w:ascii="Times New Roman" w:hAnsi="Times New Roman"/>
                <w:bCs/>
                <w:szCs w:val="28"/>
                <w:lang w:val="it-IT"/>
              </w:rPr>
              <w:t xml:space="preserve"> Hội đồng</w:t>
            </w:r>
            <w:r>
              <w:rPr>
                <w:rFonts w:ascii="Times New Roman" w:hAnsi="Times New Roman"/>
                <w:bCs/>
                <w:szCs w:val="28"/>
                <w:lang w:val="it-IT"/>
              </w:rPr>
              <w:t xml:space="preserve"> và Tổ giúp việc Hội đồng</w:t>
            </w:r>
            <w:r w:rsidRPr="00BC16EB">
              <w:rPr>
                <w:rFonts w:ascii="Times New Roman" w:hAnsi="Times New Roman"/>
                <w:bCs/>
                <w:szCs w:val="28"/>
                <w:lang w:val="it-IT"/>
              </w:rPr>
              <w:t xml:space="preserve"> đánh giá</w:t>
            </w:r>
            <w:r>
              <w:rPr>
                <w:rFonts w:ascii="Times New Roman" w:hAnsi="Times New Roman"/>
                <w:bCs/>
                <w:szCs w:val="28"/>
                <w:lang w:val="it-IT"/>
              </w:rPr>
              <w:t>, phân hạng sản phẩm OCOP</w:t>
            </w:r>
            <w:r w:rsidRPr="00BC16EB">
              <w:rPr>
                <w:rFonts w:ascii="Times New Roman" w:hAnsi="Times New Roman"/>
                <w:bCs/>
                <w:szCs w:val="28"/>
                <w:lang w:val="it-IT"/>
              </w:rPr>
              <w:t xml:space="preserve"> thành phố</w:t>
            </w:r>
            <w:r>
              <w:rPr>
                <w:rFonts w:ascii="Times New Roman" w:hAnsi="Times New Roman"/>
                <w:bCs/>
                <w:szCs w:val="28"/>
                <w:lang w:val="it-IT"/>
              </w:rPr>
              <w:t xml:space="preserve"> Long Xuyên</w:t>
            </w:r>
            <w:r>
              <w:rPr>
                <w:rFonts w:ascii="Times New Roman" w:hAnsi="Times New Roman"/>
                <w:bCs/>
                <w:szCs w:val="28"/>
                <w:lang w:val="vi-VN"/>
              </w:rPr>
              <w:t>.</w:t>
            </w:r>
          </w:p>
          <w:p w14:paraId="10C1117B" w14:textId="77777777" w:rsidR="00205566" w:rsidRPr="005F5321" w:rsidRDefault="00205566" w:rsidP="00BF0EA0">
            <w:pPr>
              <w:adjustRightInd w:val="0"/>
              <w:snapToGrid w:val="0"/>
              <w:spacing w:before="60" w:afterLines="60" w:after="144"/>
              <w:jc w:val="both"/>
              <w:rPr>
                <w:rFonts w:ascii="Times New Roman" w:hAnsi="Times New Roman"/>
                <w:bCs/>
                <w:szCs w:val="28"/>
                <w:lang w:val="vi-VN"/>
              </w:rPr>
            </w:pPr>
            <w:r w:rsidRPr="00BC16EB">
              <w:rPr>
                <w:rFonts w:ascii="Times New Roman" w:hAnsi="Times New Roman"/>
                <w:bCs/>
                <w:szCs w:val="28"/>
                <w:lang w:val="it-IT"/>
              </w:rPr>
              <w:t xml:space="preserve">- </w:t>
            </w:r>
            <w:r>
              <w:rPr>
                <w:rFonts w:ascii="Times New Roman" w:hAnsi="Times New Roman"/>
                <w:bCs/>
                <w:szCs w:val="28"/>
                <w:lang w:val="it-IT"/>
              </w:rPr>
              <w:t>Thực hiện đ</w:t>
            </w:r>
            <w:r w:rsidRPr="00BC16EB">
              <w:rPr>
                <w:rFonts w:ascii="Times New Roman" w:hAnsi="Times New Roman"/>
                <w:bCs/>
                <w:szCs w:val="28"/>
                <w:lang w:val="it-IT"/>
              </w:rPr>
              <w:t>ánh giá</w:t>
            </w:r>
            <w:r>
              <w:rPr>
                <w:rFonts w:ascii="Times New Roman" w:hAnsi="Times New Roman"/>
                <w:bCs/>
                <w:szCs w:val="28"/>
                <w:lang w:val="it-IT"/>
              </w:rPr>
              <w:t>,</w:t>
            </w:r>
            <w:r w:rsidRPr="00BC16EB">
              <w:rPr>
                <w:rFonts w:ascii="Times New Roman" w:hAnsi="Times New Roman"/>
                <w:bCs/>
                <w:szCs w:val="28"/>
                <w:lang w:val="it-IT"/>
              </w:rPr>
              <w:t xml:space="preserve"> phân hạng  sản phẩm</w:t>
            </w:r>
            <w:r>
              <w:rPr>
                <w:rFonts w:ascii="Times New Roman" w:hAnsi="Times New Roman"/>
                <w:bCs/>
                <w:szCs w:val="28"/>
                <w:lang w:val="it-IT"/>
              </w:rPr>
              <w:t xml:space="preserve"> OCOP thành phố Long Xuyên năm 2024</w:t>
            </w:r>
            <w:r w:rsidRPr="00BC16EB">
              <w:rPr>
                <w:rFonts w:ascii="Times New Roman" w:hAnsi="Times New Roman"/>
                <w:bCs/>
                <w:szCs w:val="28"/>
                <w:lang w:val="it-IT"/>
              </w:rPr>
              <w:t xml:space="preserve"> </w:t>
            </w:r>
            <w:r>
              <w:rPr>
                <w:rFonts w:ascii="Times New Roman" w:hAnsi="Times New Roman"/>
                <w:bCs/>
                <w:szCs w:val="28"/>
                <w:lang w:val="it-IT"/>
              </w:rPr>
              <w:t>đối với sản phẩm hết hạn và sản phẩm tiềm năng</w:t>
            </w:r>
            <w:r>
              <w:rPr>
                <w:rFonts w:ascii="Times New Roman" w:hAnsi="Times New Roman"/>
                <w:bCs/>
                <w:szCs w:val="28"/>
                <w:lang w:val="vi-VN"/>
              </w:rPr>
              <w:t>.</w:t>
            </w:r>
          </w:p>
        </w:tc>
        <w:tc>
          <w:tcPr>
            <w:tcW w:w="1678" w:type="dxa"/>
            <w:shd w:val="clear" w:color="auto" w:fill="auto"/>
            <w:vAlign w:val="center"/>
          </w:tcPr>
          <w:p w14:paraId="59C85AC6" w14:textId="77777777" w:rsidR="00205566" w:rsidRPr="00BC16EB" w:rsidRDefault="00205566" w:rsidP="00BF0EA0">
            <w:pPr>
              <w:adjustRightInd w:val="0"/>
              <w:snapToGrid w:val="0"/>
              <w:spacing w:before="60" w:afterLines="60" w:after="144"/>
              <w:jc w:val="center"/>
              <w:rPr>
                <w:rFonts w:ascii="Times New Roman" w:hAnsi="Times New Roman"/>
                <w:bCs/>
                <w:szCs w:val="28"/>
                <w:lang w:val="it-IT"/>
              </w:rPr>
            </w:pPr>
            <w:r w:rsidRPr="00BC16EB">
              <w:rPr>
                <w:rFonts w:ascii="Times New Roman" w:hAnsi="Times New Roman"/>
                <w:bCs/>
                <w:szCs w:val="28"/>
                <w:lang w:val="it-IT"/>
              </w:rPr>
              <w:t>Phòng Kinh tế và các đơn vị liên quan</w:t>
            </w:r>
          </w:p>
        </w:tc>
        <w:tc>
          <w:tcPr>
            <w:tcW w:w="1701" w:type="dxa"/>
            <w:shd w:val="clear" w:color="auto" w:fill="auto"/>
            <w:vAlign w:val="center"/>
          </w:tcPr>
          <w:p w14:paraId="764F3585" w14:textId="77777777" w:rsidR="00205566" w:rsidRPr="00BC16EB" w:rsidRDefault="00205566"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Trong năm 2024</w:t>
            </w:r>
          </w:p>
        </w:tc>
      </w:tr>
      <w:tr w:rsidR="00205566" w:rsidRPr="00BC16EB" w14:paraId="244F47E1" w14:textId="77777777" w:rsidTr="00ED5109">
        <w:trPr>
          <w:trHeight w:val="2725"/>
        </w:trPr>
        <w:tc>
          <w:tcPr>
            <w:tcW w:w="746" w:type="dxa"/>
            <w:shd w:val="clear" w:color="auto" w:fill="auto"/>
            <w:vAlign w:val="center"/>
          </w:tcPr>
          <w:p w14:paraId="3EEE5ED5" w14:textId="77777777" w:rsidR="00205566" w:rsidRPr="00BC16EB" w:rsidRDefault="00205566"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lastRenderedPageBreak/>
              <w:t>4</w:t>
            </w:r>
          </w:p>
        </w:tc>
        <w:tc>
          <w:tcPr>
            <w:tcW w:w="2398" w:type="dxa"/>
            <w:shd w:val="clear" w:color="auto" w:fill="auto"/>
            <w:vAlign w:val="center"/>
          </w:tcPr>
          <w:p w14:paraId="59B8D45D" w14:textId="77777777" w:rsidR="00205566" w:rsidRPr="00BC16EB" w:rsidRDefault="00205566" w:rsidP="00BF0EA0">
            <w:pPr>
              <w:adjustRightInd w:val="0"/>
              <w:snapToGrid w:val="0"/>
              <w:spacing w:before="60" w:afterLines="60" w:after="144"/>
              <w:jc w:val="both"/>
              <w:rPr>
                <w:rFonts w:ascii="Times New Roman" w:hAnsi="Times New Roman"/>
                <w:b/>
                <w:szCs w:val="28"/>
                <w:lang w:val="it-IT"/>
              </w:rPr>
            </w:pPr>
            <w:r>
              <w:rPr>
                <w:rFonts w:ascii="Times New Roman" w:hAnsi="Times New Roman"/>
                <w:b/>
                <w:szCs w:val="28"/>
                <w:lang w:val="it-IT"/>
              </w:rPr>
              <w:t>Phê</w:t>
            </w:r>
            <w:r>
              <w:rPr>
                <w:rFonts w:ascii="Times New Roman" w:hAnsi="Times New Roman"/>
                <w:b/>
                <w:szCs w:val="28"/>
                <w:lang w:val="vi-VN"/>
              </w:rPr>
              <w:t xml:space="preserve"> duyệt kết quả đánh giá, phân hạng sản phẩm OCOP và đ</w:t>
            </w:r>
            <w:r w:rsidRPr="00BC16EB">
              <w:rPr>
                <w:rFonts w:ascii="Times New Roman" w:hAnsi="Times New Roman"/>
                <w:b/>
                <w:szCs w:val="28"/>
                <w:lang w:val="it-IT"/>
              </w:rPr>
              <w:t>ề xuất</w:t>
            </w:r>
            <w:r>
              <w:rPr>
                <w:rFonts w:ascii="Times New Roman" w:hAnsi="Times New Roman"/>
                <w:b/>
                <w:szCs w:val="28"/>
                <w:lang w:val="vi-VN"/>
              </w:rPr>
              <w:t xml:space="preserve"> sản phẩm đủ điều kiện tham gia</w:t>
            </w:r>
            <w:r w:rsidRPr="00BC16EB">
              <w:rPr>
                <w:rFonts w:ascii="Times New Roman" w:hAnsi="Times New Roman"/>
                <w:b/>
                <w:szCs w:val="28"/>
                <w:lang w:val="it-IT"/>
              </w:rPr>
              <w:t xml:space="preserve"> đánh </w:t>
            </w:r>
            <w:r>
              <w:rPr>
                <w:rFonts w:ascii="Times New Roman" w:hAnsi="Times New Roman"/>
                <w:b/>
                <w:szCs w:val="28"/>
                <w:lang w:val="it-IT"/>
              </w:rPr>
              <w:t>giá</w:t>
            </w:r>
            <w:r>
              <w:rPr>
                <w:rFonts w:ascii="Times New Roman" w:hAnsi="Times New Roman"/>
                <w:b/>
                <w:szCs w:val="28"/>
                <w:lang w:val="vi-VN"/>
              </w:rPr>
              <w:t>, phân hạng</w:t>
            </w:r>
            <w:r w:rsidRPr="00BC16EB">
              <w:rPr>
                <w:rFonts w:ascii="Times New Roman" w:hAnsi="Times New Roman"/>
                <w:b/>
                <w:szCs w:val="28"/>
                <w:lang w:val="it-IT"/>
              </w:rPr>
              <w:t xml:space="preserve"> cấp tỉnh</w:t>
            </w:r>
          </w:p>
        </w:tc>
        <w:tc>
          <w:tcPr>
            <w:tcW w:w="2799" w:type="dxa"/>
            <w:shd w:val="clear" w:color="auto" w:fill="auto"/>
            <w:vAlign w:val="center"/>
          </w:tcPr>
          <w:p w14:paraId="22B7DC76" w14:textId="77777777" w:rsidR="00205566" w:rsidRPr="00BC16EB" w:rsidRDefault="00205566" w:rsidP="00BF0EA0">
            <w:pPr>
              <w:adjustRightInd w:val="0"/>
              <w:snapToGrid w:val="0"/>
              <w:spacing w:before="60" w:afterLines="60" w:after="144"/>
              <w:jc w:val="both"/>
              <w:rPr>
                <w:rFonts w:ascii="Times New Roman" w:hAnsi="Times New Roman"/>
                <w:bCs/>
                <w:szCs w:val="28"/>
                <w:lang w:val="it-IT"/>
              </w:rPr>
            </w:pPr>
            <w:r w:rsidRPr="00BC16EB">
              <w:rPr>
                <w:rFonts w:ascii="Times New Roman" w:hAnsi="Times New Roman"/>
                <w:bCs/>
                <w:szCs w:val="28"/>
                <w:lang w:val="it-IT"/>
              </w:rPr>
              <w:t>- Căn cứ kết quả đánh giá phân hạng sản phẩ</w:t>
            </w:r>
            <w:r>
              <w:rPr>
                <w:rFonts w:ascii="Times New Roman" w:hAnsi="Times New Roman"/>
                <w:bCs/>
                <w:szCs w:val="28"/>
                <w:lang w:val="it-IT"/>
              </w:rPr>
              <w:t>m</w:t>
            </w:r>
            <w:r w:rsidRPr="00BC16EB">
              <w:rPr>
                <w:rFonts w:ascii="Times New Roman" w:hAnsi="Times New Roman"/>
                <w:bCs/>
                <w:szCs w:val="28"/>
                <w:lang w:val="it-IT"/>
              </w:rPr>
              <w:t xml:space="preserve"> OCOP cấp thành phố đề xuất hồ sơ tham gia đánh giá cấp tỉnh đối với sản phẩm đạt 4 sao;</w:t>
            </w:r>
          </w:p>
        </w:tc>
        <w:tc>
          <w:tcPr>
            <w:tcW w:w="1678" w:type="dxa"/>
            <w:shd w:val="clear" w:color="auto" w:fill="auto"/>
            <w:vAlign w:val="center"/>
          </w:tcPr>
          <w:p w14:paraId="02916B32" w14:textId="77777777" w:rsidR="00205566" w:rsidRPr="00BC16EB" w:rsidRDefault="00205566" w:rsidP="00BF0EA0">
            <w:pPr>
              <w:adjustRightInd w:val="0"/>
              <w:snapToGrid w:val="0"/>
              <w:spacing w:before="60" w:afterLines="60" w:after="144"/>
              <w:jc w:val="center"/>
              <w:rPr>
                <w:rFonts w:ascii="Times New Roman" w:hAnsi="Times New Roman"/>
                <w:bCs/>
                <w:szCs w:val="28"/>
                <w:lang w:val="it-IT"/>
              </w:rPr>
            </w:pPr>
            <w:r w:rsidRPr="00BC16EB">
              <w:rPr>
                <w:rFonts w:ascii="Times New Roman" w:hAnsi="Times New Roman"/>
                <w:bCs/>
                <w:szCs w:val="28"/>
                <w:lang w:val="it-IT"/>
              </w:rPr>
              <w:t>UBND thành phố</w:t>
            </w:r>
          </w:p>
        </w:tc>
        <w:tc>
          <w:tcPr>
            <w:tcW w:w="1701" w:type="dxa"/>
            <w:shd w:val="clear" w:color="auto" w:fill="auto"/>
            <w:vAlign w:val="center"/>
          </w:tcPr>
          <w:p w14:paraId="1FCA05DA" w14:textId="77777777" w:rsidR="00205566" w:rsidRPr="00BC16EB" w:rsidRDefault="00205566"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Trong năm 2024</w:t>
            </w:r>
          </w:p>
        </w:tc>
      </w:tr>
      <w:tr w:rsidR="00205566" w:rsidRPr="00BC16EB" w14:paraId="00771E37" w14:textId="77777777" w:rsidTr="00BF0EA0">
        <w:trPr>
          <w:trHeight w:val="3485"/>
        </w:trPr>
        <w:tc>
          <w:tcPr>
            <w:tcW w:w="746" w:type="dxa"/>
            <w:shd w:val="clear" w:color="auto" w:fill="auto"/>
            <w:vAlign w:val="center"/>
          </w:tcPr>
          <w:p w14:paraId="10853864" w14:textId="77777777" w:rsidR="00205566" w:rsidRPr="00BC16EB" w:rsidRDefault="00205566" w:rsidP="00BF0EA0">
            <w:pPr>
              <w:adjustRightInd w:val="0"/>
              <w:snapToGrid w:val="0"/>
              <w:spacing w:before="60" w:afterLines="60" w:after="144"/>
              <w:jc w:val="center"/>
              <w:rPr>
                <w:rFonts w:ascii="Times New Roman" w:hAnsi="Times New Roman"/>
                <w:b/>
                <w:bCs/>
                <w:lang w:val="it-IT"/>
              </w:rPr>
            </w:pPr>
            <w:r w:rsidRPr="00BC16EB">
              <w:rPr>
                <w:rFonts w:ascii="Times New Roman" w:hAnsi="Times New Roman"/>
                <w:b/>
                <w:bCs/>
                <w:lang w:val="it-IT"/>
              </w:rPr>
              <w:t>5</w:t>
            </w:r>
          </w:p>
        </w:tc>
        <w:tc>
          <w:tcPr>
            <w:tcW w:w="2398" w:type="dxa"/>
            <w:shd w:val="clear" w:color="auto" w:fill="auto"/>
            <w:vAlign w:val="center"/>
          </w:tcPr>
          <w:p w14:paraId="61D109E6" w14:textId="77777777" w:rsidR="00205566" w:rsidRDefault="00205566" w:rsidP="00BF0EA0">
            <w:pPr>
              <w:adjustRightInd w:val="0"/>
              <w:snapToGrid w:val="0"/>
              <w:spacing w:before="60" w:afterLines="60" w:after="144"/>
              <w:jc w:val="both"/>
              <w:rPr>
                <w:rFonts w:ascii="Times New Roman" w:hAnsi="Times New Roman"/>
                <w:b/>
                <w:szCs w:val="28"/>
                <w:lang w:val="it-IT"/>
              </w:rPr>
            </w:pPr>
            <w:r>
              <w:rPr>
                <w:rFonts w:ascii="Times New Roman" w:hAnsi="Times New Roman"/>
                <w:b/>
                <w:szCs w:val="28"/>
                <w:lang w:val="it-IT"/>
              </w:rPr>
              <w:t>Giám sát sản phẩm chứng nhận “Sản phẩm OCOP”</w:t>
            </w:r>
          </w:p>
        </w:tc>
        <w:tc>
          <w:tcPr>
            <w:tcW w:w="2799" w:type="dxa"/>
            <w:shd w:val="clear" w:color="auto" w:fill="auto"/>
            <w:vAlign w:val="center"/>
          </w:tcPr>
          <w:p w14:paraId="2B75B7E3" w14:textId="77777777" w:rsidR="00205566" w:rsidRPr="00BC16EB" w:rsidRDefault="00205566" w:rsidP="00BF0EA0">
            <w:pPr>
              <w:adjustRightInd w:val="0"/>
              <w:snapToGrid w:val="0"/>
              <w:spacing w:before="60" w:afterLines="60" w:after="144"/>
              <w:jc w:val="both"/>
              <w:rPr>
                <w:rFonts w:ascii="Times New Roman" w:hAnsi="Times New Roman"/>
                <w:bCs/>
                <w:szCs w:val="28"/>
                <w:lang w:val="it-IT"/>
              </w:rPr>
            </w:pPr>
            <w:r>
              <w:rPr>
                <w:rFonts w:ascii="Times New Roman" w:hAnsi="Times New Roman"/>
                <w:bCs/>
                <w:szCs w:val="28"/>
                <w:lang w:val="it-IT"/>
              </w:rPr>
              <w:t>- Kiểm tra, giám sát đối với các sản phẩm đã đạt chứng nhận “Sản phẩm OCOP” trên địa bàn thành phố</w:t>
            </w:r>
            <w:r w:rsidR="00BF0EA0">
              <w:rPr>
                <w:rFonts w:ascii="Times New Roman" w:hAnsi="Times New Roman"/>
                <w:bCs/>
                <w:szCs w:val="28"/>
                <w:lang w:val="it-IT"/>
              </w:rPr>
              <w:t xml:space="preserve"> đảm bảo các chủ thể thực hiện đúng quy định về chất lượng sản phẩm và đảm bảo môi trường</w:t>
            </w:r>
            <w:r>
              <w:rPr>
                <w:rFonts w:ascii="Times New Roman" w:hAnsi="Times New Roman"/>
                <w:bCs/>
                <w:szCs w:val="28"/>
                <w:lang w:val="it-IT"/>
              </w:rPr>
              <w:t>.</w:t>
            </w:r>
          </w:p>
        </w:tc>
        <w:tc>
          <w:tcPr>
            <w:tcW w:w="1678" w:type="dxa"/>
            <w:shd w:val="clear" w:color="auto" w:fill="auto"/>
            <w:vAlign w:val="center"/>
          </w:tcPr>
          <w:p w14:paraId="5E1C588E" w14:textId="77777777" w:rsidR="00205566" w:rsidRPr="00BC16EB" w:rsidRDefault="00205566" w:rsidP="00BF0EA0">
            <w:pPr>
              <w:adjustRightInd w:val="0"/>
              <w:snapToGrid w:val="0"/>
              <w:spacing w:before="60" w:afterLines="60" w:after="144"/>
              <w:jc w:val="center"/>
              <w:rPr>
                <w:rFonts w:ascii="Times New Roman" w:hAnsi="Times New Roman"/>
                <w:bCs/>
                <w:szCs w:val="28"/>
                <w:lang w:val="it-IT"/>
              </w:rPr>
            </w:pPr>
            <w:r w:rsidRPr="00BC16EB">
              <w:rPr>
                <w:rFonts w:ascii="Times New Roman" w:hAnsi="Times New Roman"/>
                <w:bCs/>
                <w:szCs w:val="28"/>
                <w:lang w:val="it-IT"/>
              </w:rPr>
              <w:t>Phòng Kinh tế và các đơn vị liên quan</w:t>
            </w:r>
          </w:p>
        </w:tc>
        <w:tc>
          <w:tcPr>
            <w:tcW w:w="1701" w:type="dxa"/>
            <w:shd w:val="clear" w:color="auto" w:fill="auto"/>
            <w:vAlign w:val="center"/>
          </w:tcPr>
          <w:p w14:paraId="007E184E" w14:textId="77777777" w:rsidR="00205566" w:rsidRDefault="00205566"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Quý III/2024</w:t>
            </w:r>
          </w:p>
        </w:tc>
      </w:tr>
      <w:tr w:rsidR="00E7693D" w:rsidRPr="00BC16EB" w14:paraId="38FF868D" w14:textId="77777777" w:rsidTr="00BF0EA0">
        <w:trPr>
          <w:trHeight w:val="3804"/>
        </w:trPr>
        <w:tc>
          <w:tcPr>
            <w:tcW w:w="746" w:type="dxa"/>
            <w:shd w:val="clear" w:color="auto" w:fill="auto"/>
            <w:vAlign w:val="center"/>
          </w:tcPr>
          <w:p w14:paraId="74CEC818" w14:textId="77777777" w:rsidR="00E7693D" w:rsidRPr="00BC16EB" w:rsidRDefault="00205566" w:rsidP="00BF0EA0">
            <w:pPr>
              <w:adjustRightInd w:val="0"/>
              <w:snapToGrid w:val="0"/>
              <w:spacing w:before="60" w:afterLines="60" w:after="144"/>
              <w:jc w:val="center"/>
              <w:rPr>
                <w:rFonts w:ascii="Times New Roman" w:hAnsi="Times New Roman"/>
                <w:b/>
                <w:bCs/>
                <w:lang w:val="it-IT"/>
              </w:rPr>
            </w:pPr>
            <w:r>
              <w:rPr>
                <w:rFonts w:ascii="Times New Roman" w:hAnsi="Times New Roman"/>
                <w:b/>
                <w:bCs/>
                <w:lang w:val="it-IT"/>
              </w:rPr>
              <w:t>6</w:t>
            </w:r>
          </w:p>
        </w:tc>
        <w:tc>
          <w:tcPr>
            <w:tcW w:w="2398" w:type="dxa"/>
            <w:shd w:val="clear" w:color="auto" w:fill="auto"/>
            <w:vAlign w:val="center"/>
          </w:tcPr>
          <w:p w14:paraId="3BDF3B30" w14:textId="77777777" w:rsidR="00E7693D" w:rsidRPr="00BC16EB" w:rsidRDefault="004F3230" w:rsidP="00BF0EA0">
            <w:pPr>
              <w:adjustRightInd w:val="0"/>
              <w:snapToGrid w:val="0"/>
              <w:spacing w:before="60" w:afterLines="60" w:after="144"/>
              <w:jc w:val="both"/>
              <w:rPr>
                <w:rFonts w:ascii="Times New Roman" w:hAnsi="Times New Roman"/>
                <w:b/>
                <w:szCs w:val="28"/>
                <w:lang w:val="it-IT"/>
              </w:rPr>
            </w:pPr>
            <w:r>
              <w:rPr>
                <w:rFonts w:ascii="Times New Roman" w:hAnsi="Times New Roman"/>
                <w:b/>
                <w:szCs w:val="28"/>
                <w:lang w:val="it-IT"/>
              </w:rPr>
              <w:t>Tổng kết nhiệm vụ</w:t>
            </w:r>
          </w:p>
        </w:tc>
        <w:tc>
          <w:tcPr>
            <w:tcW w:w="2799" w:type="dxa"/>
            <w:shd w:val="clear" w:color="auto" w:fill="auto"/>
            <w:vAlign w:val="center"/>
          </w:tcPr>
          <w:p w14:paraId="7DEE7255" w14:textId="77777777" w:rsidR="004F3230" w:rsidRDefault="00572C62" w:rsidP="00BF0EA0">
            <w:pPr>
              <w:adjustRightInd w:val="0"/>
              <w:snapToGrid w:val="0"/>
              <w:spacing w:before="60" w:afterLines="60" w:after="144"/>
              <w:jc w:val="both"/>
              <w:rPr>
                <w:rFonts w:ascii="Times New Roman" w:hAnsi="Times New Roman"/>
                <w:bCs/>
                <w:szCs w:val="28"/>
                <w:lang w:val="it-IT"/>
              </w:rPr>
            </w:pPr>
            <w:r w:rsidRPr="00BC16EB">
              <w:rPr>
                <w:rFonts w:ascii="Times New Roman" w:hAnsi="Times New Roman"/>
                <w:b/>
                <w:szCs w:val="28"/>
                <w:lang w:val="it-IT"/>
              </w:rPr>
              <w:t>-</w:t>
            </w:r>
            <w:r w:rsidRPr="00BC16EB">
              <w:rPr>
                <w:rFonts w:ascii="Times New Roman" w:hAnsi="Times New Roman"/>
                <w:bCs/>
                <w:szCs w:val="28"/>
                <w:lang w:val="it-IT"/>
              </w:rPr>
              <w:t xml:space="preserve"> </w:t>
            </w:r>
            <w:r w:rsidR="004F3230">
              <w:rPr>
                <w:rFonts w:ascii="Times New Roman" w:hAnsi="Times New Roman"/>
                <w:bCs/>
                <w:szCs w:val="28"/>
                <w:lang w:val="it-IT"/>
              </w:rPr>
              <w:t>Báo cáo kết quả k</w:t>
            </w:r>
            <w:r w:rsidR="004F3230" w:rsidRPr="004F3230">
              <w:rPr>
                <w:rFonts w:ascii="Times New Roman" w:hAnsi="Times New Roman"/>
                <w:bCs/>
                <w:szCs w:val="28"/>
                <w:lang w:val="it-IT"/>
              </w:rPr>
              <w:t>ết quả triển khai thực hiện Ch</w:t>
            </w:r>
            <w:r w:rsidR="004F3230" w:rsidRPr="004F3230">
              <w:rPr>
                <w:rFonts w:ascii="Times New Roman" w:hAnsi="Times New Roman" w:hint="eastAsia"/>
                <w:bCs/>
                <w:szCs w:val="28"/>
                <w:lang w:val="it-IT"/>
              </w:rPr>
              <w:t>ươ</w:t>
            </w:r>
            <w:r w:rsidR="004F3230" w:rsidRPr="004F3230">
              <w:rPr>
                <w:rFonts w:ascii="Times New Roman" w:hAnsi="Times New Roman"/>
                <w:bCs/>
                <w:szCs w:val="28"/>
                <w:lang w:val="it-IT"/>
              </w:rPr>
              <w:t>ng trình OCOP</w:t>
            </w:r>
            <w:r w:rsidR="004F3230">
              <w:rPr>
                <w:rFonts w:ascii="Times New Roman" w:hAnsi="Times New Roman"/>
                <w:bCs/>
                <w:szCs w:val="28"/>
                <w:lang w:val="it-IT"/>
              </w:rPr>
              <w:t xml:space="preserve"> năm 2024 và định hướng năm 2025;</w:t>
            </w:r>
          </w:p>
          <w:p w14:paraId="3FA5152C" w14:textId="77777777" w:rsidR="00E7693D" w:rsidRPr="00BC16EB" w:rsidRDefault="004F3230" w:rsidP="00BF0EA0">
            <w:pPr>
              <w:adjustRightInd w:val="0"/>
              <w:snapToGrid w:val="0"/>
              <w:spacing w:before="60" w:afterLines="60" w:after="144"/>
              <w:jc w:val="both"/>
              <w:rPr>
                <w:rFonts w:ascii="Times New Roman" w:hAnsi="Times New Roman"/>
                <w:b/>
                <w:szCs w:val="28"/>
                <w:lang w:val="it-IT"/>
              </w:rPr>
            </w:pPr>
            <w:r>
              <w:rPr>
                <w:rFonts w:ascii="Times New Roman" w:hAnsi="Times New Roman"/>
                <w:bCs/>
                <w:szCs w:val="28"/>
                <w:lang w:val="it-IT"/>
              </w:rPr>
              <w:t>- T</w:t>
            </w:r>
            <w:r w:rsidR="00572C62" w:rsidRPr="00BC16EB">
              <w:rPr>
                <w:rFonts w:ascii="Times New Roman" w:hAnsi="Times New Roman"/>
                <w:bCs/>
                <w:szCs w:val="28"/>
                <w:lang w:val="it-IT"/>
              </w:rPr>
              <w:t>ổ chức cấp giấy</w:t>
            </w:r>
            <w:r w:rsidR="00B420A7">
              <w:rPr>
                <w:rFonts w:ascii="Times New Roman" w:hAnsi="Times New Roman"/>
                <w:bCs/>
                <w:szCs w:val="28"/>
                <w:lang w:val="it-IT"/>
              </w:rPr>
              <w:t xml:space="preserve"> Chứng nhận và trao quyết định </w:t>
            </w:r>
            <w:r w:rsidR="00572C62" w:rsidRPr="00BC16EB">
              <w:rPr>
                <w:rFonts w:ascii="Times New Roman" w:hAnsi="Times New Roman"/>
                <w:bCs/>
                <w:szCs w:val="28"/>
                <w:lang w:val="it-IT"/>
              </w:rPr>
              <w:t>công nhận</w:t>
            </w:r>
            <w:r w:rsidR="00B420A7">
              <w:rPr>
                <w:rFonts w:ascii="Times New Roman" w:hAnsi="Times New Roman"/>
                <w:bCs/>
                <w:szCs w:val="28"/>
                <w:lang w:val="it-IT"/>
              </w:rPr>
              <w:t xml:space="preserve"> cho các</w:t>
            </w:r>
            <w:r w:rsidR="00572C62" w:rsidRPr="00BC16EB">
              <w:rPr>
                <w:rFonts w:ascii="Times New Roman" w:hAnsi="Times New Roman"/>
                <w:bCs/>
                <w:szCs w:val="28"/>
                <w:lang w:val="it-IT"/>
              </w:rPr>
              <w:t xml:space="preserve"> sản phẩm đạt chứng nhận </w:t>
            </w:r>
            <w:r>
              <w:rPr>
                <w:rFonts w:ascii="Times New Roman" w:hAnsi="Times New Roman"/>
                <w:bCs/>
                <w:szCs w:val="28"/>
                <w:lang w:val="it-IT"/>
              </w:rPr>
              <w:t xml:space="preserve">“Sản phẩm </w:t>
            </w:r>
            <w:r w:rsidR="00572C62" w:rsidRPr="00BC16EB">
              <w:rPr>
                <w:rFonts w:ascii="Times New Roman" w:hAnsi="Times New Roman"/>
                <w:bCs/>
                <w:szCs w:val="28"/>
                <w:lang w:val="it-IT"/>
              </w:rPr>
              <w:t>OCOP</w:t>
            </w:r>
            <w:r>
              <w:rPr>
                <w:rFonts w:ascii="Times New Roman" w:hAnsi="Times New Roman"/>
                <w:bCs/>
                <w:szCs w:val="28"/>
                <w:lang w:val="it-IT"/>
              </w:rPr>
              <w:t>”</w:t>
            </w:r>
            <w:r w:rsidR="00B420A7">
              <w:rPr>
                <w:rFonts w:ascii="Times New Roman" w:hAnsi="Times New Roman"/>
                <w:bCs/>
                <w:szCs w:val="28"/>
                <w:lang w:val="it-IT"/>
              </w:rPr>
              <w:t xml:space="preserve"> 3 sao</w:t>
            </w:r>
            <w:r w:rsidR="00C6447F" w:rsidRPr="00BC16EB">
              <w:rPr>
                <w:rFonts w:ascii="Times New Roman" w:hAnsi="Times New Roman"/>
                <w:bCs/>
                <w:szCs w:val="28"/>
                <w:lang w:val="it-IT"/>
              </w:rPr>
              <w:t>;</w:t>
            </w:r>
          </w:p>
        </w:tc>
        <w:tc>
          <w:tcPr>
            <w:tcW w:w="1678" w:type="dxa"/>
            <w:shd w:val="clear" w:color="auto" w:fill="auto"/>
            <w:vAlign w:val="center"/>
          </w:tcPr>
          <w:p w14:paraId="3B2A2136" w14:textId="77777777" w:rsidR="00E7693D" w:rsidRPr="00BC16EB" w:rsidRDefault="00572C62" w:rsidP="00BF0EA0">
            <w:pPr>
              <w:adjustRightInd w:val="0"/>
              <w:snapToGrid w:val="0"/>
              <w:spacing w:before="60" w:afterLines="60" w:after="144"/>
              <w:jc w:val="center"/>
              <w:rPr>
                <w:rFonts w:ascii="Times New Roman" w:hAnsi="Times New Roman"/>
                <w:bCs/>
                <w:szCs w:val="28"/>
                <w:lang w:val="it-IT"/>
              </w:rPr>
            </w:pPr>
            <w:r w:rsidRPr="00BC16EB">
              <w:rPr>
                <w:rFonts w:ascii="Times New Roman" w:hAnsi="Times New Roman"/>
                <w:bCs/>
                <w:szCs w:val="28"/>
                <w:lang w:val="it-IT"/>
              </w:rPr>
              <w:t>UBND thành phố</w:t>
            </w:r>
          </w:p>
        </w:tc>
        <w:tc>
          <w:tcPr>
            <w:tcW w:w="1701" w:type="dxa"/>
            <w:shd w:val="clear" w:color="auto" w:fill="auto"/>
            <w:vAlign w:val="center"/>
          </w:tcPr>
          <w:p w14:paraId="5A48E17E" w14:textId="77777777" w:rsidR="00E7693D" w:rsidRPr="00BC16EB" w:rsidRDefault="00CD1A6B" w:rsidP="00BF0EA0">
            <w:pPr>
              <w:adjustRightInd w:val="0"/>
              <w:snapToGrid w:val="0"/>
              <w:spacing w:before="60" w:afterLines="60" w:after="144"/>
              <w:jc w:val="center"/>
              <w:rPr>
                <w:rFonts w:ascii="Times New Roman" w:hAnsi="Times New Roman"/>
                <w:lang w:val="it-IT"/>
              </w:rPr>
            </w:pPr>
            <w:r>
              <w:rPr>
                <w:rFonts w:ascii="Times New Roman" w:hAnsi="Times New Roman"/>
                <w:lang w:val="it-IT"/>
              </w:rPr>
              <w:t>Quý IV/202</w:t>
            </w:r>
            <w:r w:rsidR="00DD78C8">
              <w:rPr>
                <w:rFonts w:ascii="Times New Roman" w:hAnsi="Times New Roman"/>
                <w:lang w:val="it-IT"/>
              </w:rPr>
              <w:t>4</w:t>
            </w:r>
          </w:p>
        </w:tc>
      </w:tr>
    </w:tbl>
    <w:p w14:paraId="3DD998A7" w14:textId="77777777" w:rsidR="00CA2C22" w:rsidRPr="00BC16EB" w:rsidRDefault="00CA2C22" w:rsidP="00522BA2">
      <w:pPr>
        <w:spacing w:before="120"/>
        <w:ind w:firstLine="720"/>
        <w:rPr>
          <w:rFonts w:ascii="Times New Roman" w:hAnsi="Times New Roman"/>
          <w:b/>
          <w:bCs/>
          <w:lang w:val="it-IT"/>
        </w:rPr>
      </w:pPr>
    </w:p>
    <w:sectPr w:rsidR="00CA2C22" w:rsidRPr="00BC16EB" w:rsidSect="004C62F2">
      <w:headerReference w:type="default" r:id="rId8"/>
      <w:footerReference w:type="even" r:id="rId9"/>
      <w:pgSz w:w="11909" w:h="16834" w:code="9"/>
      <w:pgMar w:top="1135" w:right="994" w:bottom="993" w:left="1701" w:header="568"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D3E6" w14:textId="77777777" w:rsidR="001758E7" w:rsidRDefault="001758E7">
      <w:r>
        <w:separator/>
      </w:r>
    </w:p>
  </w:endnote>
  <w:endnote w:type="continuationSeparator" w:id="0">
    <w:p w14:paraId="335733DE" w14:textId="77777777" w:rsidR="001758E7" w:rsidRDefault="001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Arial">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755D" w14:textId="77777777" w:rsidR="003E6459" w:rsidRDefault="003E6459" w:rsidP="004E2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762D3" w14:textId="77777777" w:rsidR="003E6459" w:rsidRDefault="003E6459" w:rsidP="00312B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0E11" w14:textId="77777777" w:rsidR="001758E7" w:rsidRDefault="001758E7">
      <w:r>
        <w:separator/>
      </w:r>
    </w:p>
  </w:footnote>
  <w:footnote w:type="continuationSeparator" w:id="0">
    <w:p w14:paraId="195F30B8" w14:textId="77777777" w:rsidR="001758E7" w:rsidRDefault="0017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3111" w14:textId="77777777" w:rsidR="008B0CFA" w:rsidRPr="00B639CA" w:rsidRDefault="008B0CFA">
    <w:pPr>
      <w:pStyle w:val="Header"/>
      <w:jc w:val="center"/>
      <w:rPr>
        <w:rFonts w:ascii="Times New Roman" w:hAnsi="Times New Roman"/>
      </w:rPr>
    </w:pPr>
    <w:r w:rsidRPr="00B639CA">
      <w:rPr>
        <w:rFonts w:ascii="Times New Roman" w:hAnsi="Times New Roman"/>
      </w:rPr>
      <w:fldChar w:fldCharType="begin"/>
    </w:r>
    <w:r w:rsidRPr="00B639CA">
      <w:rPr>
        <w:rFonts w:ascii="Times New Roman" w:hAnsi="Times New Roman"/>
      </w:rPr>
      <w:instrText xml:space="preserve"> PAGE   \* MERGEFORMAT </w:instrText>
    </w:r>
    <w:r w:rsidRPr="00B639CA">
      <w:rPr>
        <w:rFonts w:ascii="Times New Roman" w:hAnsi="Times New Roman"/>
      </w:rPr>
      <w:fldChar w:fldCharType="separate"/>
    </w:r>
    <w:r w:rsidR="004C62F2">
      <w:rPr>
        <w:rFonts w:ascii="Times New Roman" w:hAnsi="Times New Roman"/>
        <w:noProof/>
      </w:rPr>
      <w:t>11</w:t>
    </w:r>
    <w:r w:rsidRPr="00B639CA">
      <w:rPr>
        <w:rFonts w:ascii="Times New Roman" w:hAnsi="Times New Roman"/>
        <w:noProof/>
      </w:rPr>
      <w:fldChar w:fldCharType="end"/>
    </w:r>
  </w:p>
  <w:p w14:paraId="417C41DA" w14:textId="77777777" w:rsidR="003E6459" w:rsidRDefault="003E6459" w:rsidP="001731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0AD"/>
    <w:multiLevelType w:val="hybridMultilevel"/>
    <w:tmpl w:val="3FBA3B84"/>
    <w:lvl w:ilvl="0" w:tplc="D41E2EAE">
      <w:numFmt w:val="bullet"/>
      <w:lvlText w:val="-"/>
      <w:lvlJc w:val="left"/>
      <w:pPr>
        <w:tabs>
          <w:tab w:val="num" w:pos="3207"/>
        </w:tabs>
        <w:ind w:left="3207" w:hanging="360"/>
      </w:pPr>
      <w:rPr>
        <w:rFonts w:ascii="Times New Roman" w:eastAsia="Times New Roman" w:hAnsi="Times New Roman" w:cs="Times New Roman" w:hint="default"/>
      </w:rPr>
    </w:lvl>
    <w:lvl w:ilvl="1" w:tplc="04090003" w:tentative="1">
      <w:start w:val="1"/>
      <w:numFmt w:val="bullet"/>
      <w:lvlText w:val="o"/>
      <w:lvlJc w:val="left"/>
      <w:pPr>
        <w:tabs>
          <w:tab w:val="num" w:pos="3927"/>
        </w:tabs>
        <w:ind w:left="3927" w:hanging="360"/>
      </w:pPr>
      <w:rPr>
        <w:rFonts w:ascii="Courier New" w:hAnsi="Courier New" w:cs="Courier New" w:hint="default"/>
      </w:rPr>
    </w:lvl>
    <w:lvl w:ilvl="2" w:tplc="04090005" w:tentative="1">
      <w:start w:val="1"/>
      <w:numFmt w:val="bullet"/>
      <w:lvlText w:val=""/>
      <w:lvlJc w:val="left"/>
      <w:pPr>
        <w:tabs>
          <w:tab w:val="num" w:pos="4647"/>
        </w:tabs>
        <w:ind w:left="4647" w:hanging="360"/>
      </w:pPr>
      <w:rPr>
        <w:rFonts w:ascii="Wingdings" w:hAnsi="Wingdings" w:hint="default"/>
      </w:rPr>
    </w:lvl>
    <w:lvl w:ilvl="3" w:tplc="04090001" w:tentative="1">
      <w:start w:val="1"/>
      <w:numFmt w:val="bullet"/>
      <w:lvlText w:val=""/>
      <w:lvlJc w:val="left"/>
      <w:pPr>
        <w:tabs>
          <w:tab w:val="num" w:pos="5367"/>
        </w:tabs>
        <w:ind w:left="5367" w:hanging="360"/>
      </w:pPr>
      <w:rPr>
        <w:rFonts w:ascii="Symbol" w:hAnsi="Symbol" w:hint="default"/>
      </w:rPr>
    </w:lvl>
    <w:lvl w:ilvl="4" w:tplc="04090003" w:tentative="1">
      <w:start w:val="1"/>
      <w:numFmt w:val="bullet"/>
      <w:lvlText w:val="o"/>
      <w:lvlJc w:val="left"/>
      <w:pPr>
        <w:tabs>
          <w:tab w:val="num" w:pos="6087"/>
        </w:tabs>
        <w:ind w:left="6087" w:hanging="360"/>
      </w:pPr>
      <w:rPr>
        <w:rFonts w:ascii="Courier New" w:hAnsi="Courier New" w:cs="Courier New" w:hint="default"/>
      </w:rPr>
    </w:lvl>
    <w:lvl w:ilvl="5" w:tplc="04090005" w:tentative="1">
      <w:start w:val="1"/>
      <w:numFmt w:val="bullet"/>
      <w:lvlText w:val=""/>
      <w:lvlJc w:val="left"/>
      <w:pPr>
        <w:tabs>
          <w:tab w:val="num" w:pos="6807"/>
        </w:tabs>
        <w:ind w:left="6807" w:hanging="360"/>
      </w:pPr>
      <w:rPr>
        <w:rFonts w:ascii="Wingdings" w:hAnsi="Wingdings" w:hint="default"/>
      </w:rPr>
    </w:lvl>
    <w:lvl w:ilvl="6" w:tplc="04090001" w:tentative="1">
      <w:start w:val="1"/>
      <w:numFmt w:val="bullet"/>
      <w:lvlText w:val=""/>
      <w:lvlJc w:val="left"/>
      <w:pPr>
        <w:tabs>
          <w:tab w:val="num" w:pos="7527"/>
        </w:tabs>
        <w:ind w:left="7527" w:hanging="360"/>
      </w:pPr>
      <w:rPr>
        <w:rFonts w:ascii="Symbol" w:hAnsi="Symbol" w:hint="default"/>
      </w:rPr>
    </w:lvl>
    <w:lvl w:ilvl="7" w:tplc="04090003" w:tentative="1">
      <w:start w:val="1"/>
      <w:numFmt w:val="bullet"/>
      <w:lvlText w:val="o"/>
      <w:lvlJc w:val="left"/>
      <w:pPr>
        <w:tabs>
          <w:tab w:val="num" w:pos="8247"/>
        </w:tabs>
        <w:ind w:left="8247" w:hanging="360"/>
      </w:pPr>
      <w:rPr>
        <w:rFonts w:ascii="Courier New" w:hAnsi="Courier New" w:cs="Courier New" w:hint="default"/>
      </w:rPr>
    </w:lvl>
    <w:lvl w:ilvl="8" w:tplc="04090005" w:tentative="1">
      <w:start w:val="1"/>
      <w:numFmt w:val="bullet"/>
      <w:lvlText w:val=""/>
      <w:lvlJc w:val="left"/>
      <w:pPr>
        <w:tabs>
          <w:tab w:val="num" w:pos="8967"/>
        </w:tabs>
        <w:ind w:left="8967" w:hanging="360"/>
      </w:pPr>
      <w:rPr>
        <w:rFonts w:ascii="Wingdings" w:hAnsi="Wingdings" w:hint="default"/>
      </w:rPr>
    </w:lvl>
  </w:abstractNum>
  <w:abstractNum w:abstractNumId="1" w15:restartNumberingAfterBreak="0">
    <w:nsid w:val="063C67FB"/>
    <w:multiLevelType w:val="hybridMultilevel"/>
    <w:tmpl w:val="8806F960"/>
    <w:lvl w:ilvl="0" w:tplc="CE96F96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22373A"/>
    <w:multiLevelType w:val="hybridMultilevel"/>
    <w:tmpl w:val="93E8A844"/>
    <w:lvl w:ilvl="0" w:tplc="8CFE9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64E81"/>
    <w:multiLevelType w:val="hybridMultilevel"/>
    <w:tmpl w:val="14F09824"/>
    <w:lvl w:ilvl="0" w:tplc="4F60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F557F"/>
    <w:multiLevelType w:val="hybridMultilevel"/>
    <w:tmpl w:val="8180AF5C"/>
    <w:lvl w:ilvl="0" w:tplc="5AC6F9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83791"/>
    <w:multiLevelType w:val="hybridMultilevel"/>
    <w:tmpl w:val="D2F49802"/>
    <w:lvl w:ilvl="0" w:tplc="A3126A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74CB0"/>
    <w:multiLevelType w:val="hybridMultilevel"/>
    <w:tmpl w:val="A55E9E52"/>
    <w:lvl w:ilvl="0" w:tplc="C98E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468"/>
    <w:multiLevelType w:val="hybridMultilevel"/>
    <w:tmpl w:val="9E3CC97A"/>
    <w:lvl w:ilvl="0" w:tplc="04023E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6A7C6A"/>
    <w:multiLevelType w:val="hybridMultilevel"/>
    <w:tmpl w:val="2F2E5466"/>
    <w:lvl w:ilvl="0" w:tplc="DEBEB8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C2EEE"/>
    <w:multiLevelType w:val="hybridMultilevel"/>
    <w:tmpl w:val="943C397E"/>
    <w:lvl w:ilvl="0" w:tplc="918E69E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304D4764"/>
    <w:multiLevelType w:val="hybridMultilevel"/>
    <w:tmpl w:val="667627BE"/>
    <w:lvl w:ilvl="0" w:tplc="6E86901E">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5FB1566"/>
    <w:multiLevelType w:val="hybridMultilevel"/>
    <w:tmpl w:val="7A5CBEFA"/>
    <w:lvl w:ilvl="0" w:tplc="EE3882B2">
      <w:start w:val="108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D62E0"/>
    <w:multiLevelType w:val="hybridMultilevel"/>
    <w:tmpl w:val="F88E01C6"/>
    <w:lvl w:ilvl="0" w:tplc="CD969574">
      <w:start w:val="7"/>
      <w:numFmt w:val="bullet"/>
      <w:lvlText w:val="-"/>
      <w:lvlJc w:val="left"/>
      <w:pPr>
        <w:ind w:left="810" w:hanging="360"/>
      </w:pPr>
      <w:rPr>
        <w:rFonts w:ascii="Arial" w:eastAsia="MS Mincho" w:hAnsi="Arial" w:cs="Aria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7343EA"/>
    <w:multiLevelType w:val="hybridMultilevel"/>
    <w:tmpl w:val="77C64396"/>
    <w:lvl w:ilvl="0" w:tplc="9B70C1D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74732D"/>
    <w:multiLevelType w:val="hybridMultilevel"/>
    <w:tmpl w:val="8D2E923E"/>
    <w:lvl w:ilvl="0" w:tplc="979CA2D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3D633D7C"/>
    <w:multiLevelType w:val="hybridMultilevel"/>
    <w:tmpl w:val="C4849084"/>
    <w:lvl w:ilvl="0" w:tplc="0C7664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521EA"/>
    <w:multiLevelType w:val="hybridMultilevel"/>
    <w:tmpl w:val="92986D8A"/>
    <w:lvl w:ilvl="0" w:tplc="BD06231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90E6B61"/>
    <w:multiLevelType w:val="hybridMultilevel"/>
    <w:tmpl w:val="50A2DF0C"/>
    <w:lvl w:ilvl="0" w:tplc="6AC4712A">
      <w:start w:val="1"/>
      <w:numFmt w:val="bullet"/>
      <w:lvlText w:val=""/>
      <w:lvlJc w:val="left"/>
      <w:pPr>
        <w:tabs>
          <w:tab w:val="num" w:pos="357"/>
        </w:tabs>
        <w:ind w:left="357" w:hanging="357"/>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ED5619"/>
    <w:multiLevelType w:val="hybridMultilevel"/>
    <w:tmpl w:val="EA2C2C14"/>
    <w:lvl w:ilvl="0" w:tplc="A59E0CA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45D40AC"/>
    <w:multiLevelType w:val="hybridMultilevel"/>
    <w:tmpl w:val="93E8A844"/>
    <w:lvl w:ilvl="0" w:tplc="8CFE9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FC79D5"/>
    <w:multiLevelType w:val="hybridMultilevel"/>
    <w:tmpl w:val="2B920B80"/>
    <w:lvl w:ilvl="0" w:tplc="7DB86F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E83052"/>
    <w:multiLevelType w:val="hybridMultilevel"/>
    <w:tmpl w:val="389061E8"/>
    <w:lvl w:ilvl="0" w:tplc="722429E8">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2" w15:restartNumberingAfterBreak="0">
    <w:nsid w:val="6FE60A68"/>
    <w:multiLevelType w:val="hybridMultilevel"/>
    <w:tmpl w:val="D95ACA04"/>
    <w:lvl w:ilvl="0" w:tplc="C0F4C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35234A"/>
    <w:multiLevelType w:val="hybridMultilevel"/>
    <w:tmpl w:val="5F522A76"/>
    <w:lvl w:ilvl="0" w:tplc="97C623A2">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88862265">
    <w:abstractNumId w:val="0"/>
  </w:num>
  <w:num w:numId="2" w16cid:durableId="1442264842">
    <w:abstractNumId w:val="15"/>
  </w:num>
  <w:num w:numId="3" w16cid:durableId="1128205927">
    <w:abstractNumId w:val="17"/>
  </w:num>
  <w:num w:numId="4" w16cid:durableId="1042099837">
    <w:abstractNumId w:val="12"/>
  </w:num>
  <w:num w:numId="5" w16cid:durableId="549652683">
    <w:abstractNumId w:val="4"/>
  </w:num>
  <w:num w:numId="6" w16cid:durableId="2051756637">
    <w:abstractNumId w:val="23"/>
  </w:num>
  <w:num w:numId="7" w16cid:durableId="293220610">
    <w:abstractNumId w:val="11"/>
  </w:num>
  <w:num w:numId="8" w16cid:durableId="1395856326">
    <w:abstractNumId w:val="5"/>
  </w:num>
  <w:num w:numId="9" w16cid:durableId="950280987">
    <w:abstractNumId w:val="2"/>
  </w:num>
  <w:num w:numId="10" w16cid:durableId="1954628210">
    <w:abstractNumId w:val="19"/>
  </w:num>
  <w:num w:numId="11" w16cid:durableId="1468206471">
    <w:abstractNumId w:val="6"/>
  </w:num>
  <w:num w:numId="12" w16cid:durableId="903419432">
    <w:abstractNumId w:val="8"/>
  </w:num>
  <w:num w:numId="13" w16cid:durableId="631449727">
    <w:abstractNumId w:val="22"/>
  </w:num>
  <w:num w:numId="14" w16cid:durableId="1275867996">
    <w:abstractNumId w:val="7"/>
  </w:num>
  <w:num w:numId="15" w16cid:durableId="62920346">
    <w:abstractNumId w:val="1"/>
  </w:num>
  <w:num w:numId="16" w16cid:durableId="1505389689">
    <w:abstractNumId w:val="13"/>
  </w:num>
  <w:num w:numId="17" w16cid:durableId="971788031">
    <w:abstractNumId w:val="20"/>
  </w:num>
  <w:num w:numId="18" w16cid:durableId="1327829035">
    <w:abstractNumId w:val="3"/>
  </w:num>
  <w:num w:numId="19" w16cid:durableId="1875968745">
    <w:abstractNumId w:val="21"/>
  </w:num>
  <w:num w:numId="20" w16cid:durableId="1630629926">
    <w:abstractNumId w:val="14"/>
  </w:num>
  <w:num w:numId="21" w16cid:durableId="790367649">
    <w:abstractNumId w:val="9"/>
  </w:num>
  <w:num w:numId="22" w16cid:durableId="461072317">
    <w:abstractNumId w:val="16"/>
  </w:num>
  <w:num w:numId="23" w16cid:durableId="380443164">
    <w:abstractNumId w:val="18"/>
  </w:num>
  <w:num w:numId="24" w16cid:durableId="1778061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D4"/>
    <w:rsid w:val="00000072"/>
    <w:rsid w:val="00000598"/>
    <w:rsid w:val="00002792"/>
    <w:rsid w:val="00002855"/>
    <w:rsid w:val="00004B4E"/>
    <w:rsid w:val="00005346"/>
    <w:rsid w:val="0000545E"/>
    <w:rsid w:val="0000603D"/>
    <w:rsid w:val="000069D1"/>
    <w:rsid w:val="000078D4"/>
    <w:rsid w:val="00007E89"/>
    <w:rsid w:val="000105E2"/>
    <w:rsid w:val="00012BE9"/>
    <w:rsid w:val="00012D71"/>
    <w:rsid w:val="00013545"/>
    <w:rsid w:val="0001367A"/>
    <w:rsid w:val="00014829"/>
    <w:rsid w:val="0001529D"/>
    <w:rsid w:val="00016289"/>
    <w:rsid w:val="000168E7"/>
    <w:rsid w:val="00017331"/>
    <w:rsid w:val="00020DA3"/>
    <w:rsid w:val="000216A0"/>
    <w:rsid w:val="00021A81"/>
    <w:rsid w:val="00021B9D"/>
    <w:rsid w:val="00021C33"/>
    <w:rsid w:val="0002312B"/>
    <w:rsid w:val="0002440A"/>
    <w:rsid w:val="0002444C"/>
    <w:rsid w:val="0002560C"/>
    <w:rsid w:val="0002616D"/>
    <w:rsid w:val="000270DF"/>
    <w:rsid w:val="00027BB2"/>
    <w:rsid w:val="0003106C"/>
    <w:rsid w:val="00033090"/>
    <w:rsid w:val="000335D4"/>
    <w:rsid w:val="00035739"/>
    <w:rsid w:val="00036350"/>
    <w:rsid w:val="000363D2"/>
    <w:rsid w:val="000368F3"/>
    <w:rsid w:val="00037C91"/>
    <w:rsid w:val="00040355"/>
    <w:rsid w:val="000407A5"/>
    <w:rsid w:val="00040C96"/>
    <w:rsid w:val="000417EC"/>
    <w:rsid w:val="0004191F"/>
    <w:rsid w:val="000429CA"/>
    <w:rsid w:val="00042D2D"/>
    <w:rsid w:val="00043141"/>
    <w:rsid w:val="000441BC"/>
    <w:rsid w:val="000442F6"/>
    <w:rsid w:val="00044378"/>
    <w:rsid w:val="00044867"/>
    <w:rsid w:val="00044C80"/>
    <w:rsid w:val="00044DA3"/>
    <w:rsid w:val="00045926"/>
    <w:rsid w:val="00046CF0"/>
    <w:rsid w:val="00047442"/>
    <w:rsid w:val="00047AF1"/>
    <w:rsid w:val="00047FB1"/>
    <w:rsid w:val="00050C28"/>
    <w:rsid w:val="00051B71"/>
    <w:rsid w:val="00051DF6"/>
    <w:rsid w:val="00052F49"/>
    <w:rsid w:val="00053E1F"/>
    <w:rsid w:val="000546A5"/>
    <w:rsid w:val="000554BE"/>
    <w:rsid w:val="00055CC8"/>
    <w:rsid w:val="00056016"/>
    <w:rsid w:val="00060176"/>
    <w:rsid w:val="0006042F"/>
    <w:rsid w:val="000612C7"/>
    <w:rsid w:val="00061FB5"/>
    <w:rsid w:val="000626E7"/>
    <w:rsid w:val="00063A37"/>
    <w:rsid w:val="00064348"/>
    <w:rsid w:val="00065241"/>
    <w:rsid w:val="000679C7"/>
    <w:rsid w:val="00067B37"/>
    <w:rsid w:val="00070996"/>
    <w:rsid w:val="00070E3A"/>
    <w:rsid w:val="0007106A"/>
    <w:rsid w:val="00072889"/>
    <w:rsid w:val="000729F3"/>
    <w:rsid w:val="000736F5"/>
    <w:rsid w:val="00073702"/>
    <w:rsid w:val="000742A5"/>
    <w:rsid w:val="00074A35"/>
    <w:rsid w:val="00074B54"/>
    <w:rsid w:val="0007565C"/>
    <w:rsid w:val="000765D5"/>
    <w:rsid w:val="00076FC3"/>
    <w:rsid w:val="000775F9"/>
    <w:rsid w:val="00077AB7"/>
    <w:rsid w:val="00080B5F"/>
    <w:rsid w:val="00080E18"/>
    <w:rsid w:val="00082018"/>
    <w:rsid w:val="00082970"/>
    <w:rsid w:val="00082BA6"/>
    <w:rsid w:val="00082C3B"/>
    <w:rsid w:val="00082F2A"/>
    <w:rsid w:val="000834F6"/>
    <w:rsid w:val="00083927"/>
    <w:rsid w:val="00083C90"/>
    <w:rsid w:val="00084AC9"/>
    <w:rsid w:val="00085572"/>
    <w:rsid w:val="0008638B"/>
    <w:rsid w:val="0008644F"/>
    <w:rsid w:val="0008646F"/>
    <w:rsid w:val="000866AA"/>
    <w:rsid w:val="00087383"/>
    <w:rsid w:val="00087516"/>
    <w:rsid w:val="0009046D"/>
    <w:rsid w:val="00090B49"/>
    <w:rsid w:val="00090D57"/>
    <w:rsid w:val="00091745"/>
    <w:rsid w:val="000931CA"/>
    <w:rsid w:val="0009339B"/>
    <w:rsid w:val="00093983"/>
    <w:rsid w:val="0009550C"/>
    <w:rsid w:val="00095ACF"/>
    <w:rsid w:val="00095C8D"/>
    <w:rsid w:val="00095FD6"/>
    <w:rsid w:val="0009769F"/>
    <w:rsid w:val="00097786"/>
    <w:rsid w:val="00097E54"/>
    <w:rsid w:val="000A0700"/>
    <w:rsid w:val="000A11CB"/>
    <w:rsid w:val="000A1215"/>
    <w:rsid w:val="000A16D2"/>
    <w:rsid w:val="000A1AEB"/>
    <w:rsid w:val="000A3E92"/>
    <w:rsid w:val="000A3EBA"/>
    <w:rsid w:val="000A4874"/>
    <w:rsid w:val="000A5075"/>
    <w:rsid w:val="000A51EF"/>
    <w:rsid w:val="000A5C3E"/>
    <w:rsid w:val="000A6431"/>
    <w:rsid w:val="000A6C15"/>
    <w:rsid w:val="000A77C2"/>
    <w:rsid w:val="000A7D73"/>
    <w:rsid w:val="000A7EC0"/>
    <w:rsid w:val="000B02FF"/>
    <w:rsid w:val="000B1418"/>
    <w:rsid w:val="000B1B89"/>
    <w:rsid w:val="000B2021"/>
    <w:rsid w:val="000B2227"/>
    <w:rsid w:val="000B29F5"/>
    <w:rsid w:val="000B357E"/>
    <w:rsid w:val="000B4E20"/>
    <w:rsid w:val="000B5B64"/>
    <w:rsid w:val="000B6292"/>
    <w:rsid w:val="000B6719"/>
    <w:rsid w:val="000B72B3"/>
    <w:rsid w:val="000B7F54"/>
    <w:rsid w:val="000C0158"/>
    <w:rsid w:val="000C07E9"/>
    <w:rsid w:val="000C11A1"/>
    <w:rsid w:val="000C154B"/>
    <w:rsid w:val="000C1BF2"/>
    <w:rsid w:val="000C1F85"/>
    <w:rsid w:val="000C31BB"/>
    <w:rsid w:val="000C3A4E"/>
    <w:rsid w:val="000C3D52"/>
    <w:rsid w:val="000C400A"/>
    <w:rsid w:val="000C463F"/>
    <w:rsid w:val="000C4779"/>
    <w:rsid w:val="000C5037"/>
    <w:rsid w:val="000C5107"/>
    <w:rsid w:val="000C5419"/>
    <w:rsid w:val="000C5916"/>
    <w:rsid w:val="000C6259"/>
    <w:rsid w:val="000C6555"/>
    <w:rsid w:val="000C7353"/>
    <w:rsid w:val="000C7A26"/>
    <w:rsid w:val="000C7E1D"/>
    <w:rsid w:val="000D0ABE"/>
    <w:rsid w:val="000D0D38"/>
    <w:rsid w:val="000D1CA1"/>
    <w:rsid w:val="000D2D44"/>
    <w:rsid w:val="000D2F6A"/>
    <w:rsid w:val="000D4471"/>
    <w:rsid w:val="000D458B"/>
    <w:rsid w:val="000D4951"/>
    <w:rsid w:val="000D5BEE"/>
    <w:rsid w:val="000D6CB7"/>
    <w:rsid w:val="000E00F0"/>
    <w:rsid w:val="000E0D8F"/>
    <w:rsid w:val="000E1923"/>
    <w:rsid w:val="000E1C1B"/>
    <w:rsid w:val="000E3056"/>
    <w:rsid w:val="000E339E"/>
    <w:rsid w:val="000E36E3"/>
    <w:rsid w:val="000E3CB7"/>
    <w:rsid w:val="000E4715"/>
    <w:rsid w:val="000E48FC"/>
    <w:rsid w:val="000E5598"/>
    <w:rsid w:val="000E5E0F"/>
    <w:rsid w:val="000E63DB"/>
    <w:rsid w:val="000E7743"/>
    <w:rsid w:val="000F03DB"/>
    <w:rsid w:val="000F16B0"/>
    <w:rsid w:val="000F16D2"/>
    <w:rsid w:val="000F18FC"/>
    <w:rsid w:val="000F3F96"/>
    <w:rsid w:val="000F42F9"/>
    <w:rsid w:val="000F63DA"/>
    <w:rsid w:val="000F69A6"/>
    <w:rsid w:val="000F6D66"/>
    <w:rsid w:val="000F7884"/>
    <w:rsid w:val="000F7D73"/>
    <w:rsid w:val="000F7FB9"/>
    <w:rsid w:val="00100827"/>
    <w:rsid w:val="00101379"/>
    <w:rsid w:val="0010259B"/>
    <w:rsid w:val="0010314F"/>
    <w:rsid w:val="0010332F"/>
    <w:rsid w:val="001036E9"/>
    <w:rsid w:val="001041C8"/>
    <w:rsid w:val="001047E3"/>
    <w:rsid w:val="00104910"/>
    <w:rsid w:val="00105DE4"/>
    <w:rsid w:val="00105E04"/>
    <w:rsid w:val="00105F9A"/>
    <w:rsid w:val="00106452"/>
    <w:rsid w:val="0010652E"/>
    <w:rsid w:val="00106689"/>
    <w:rsid w:val="00107D37"/>
    <w:rsid w:val="00110423"/>
    <w:rsid w:val="001104EB"/>
    <w:rsid w:val="00110561"/>
    <w:rsid w:val="001111DA"/>
    <w:rsid w:val="001112A4"/>
    <w:rsid w:val="001117F3"/>
    <w:rsid w:val="0011198B"/>
    <w:rsid w:val="001119ED"/>
    <w:rsid w:val="00111E0B"/>
    <w:rsid w:val="00113748"/>
    <w:rsid w:val="00113F51"/>
    <w:rsid w:val="001145F1"/>
    <w:rsid w:val="00114753"/>
    <w:rsid w:val="001155A9"/>
    <w:rsid w:val="00115D60"/>
    <w:rsid w:val="0011632B"/>
    <w:rsid w:val="00116A8A"/>
    <w:rsid w:val="00116BCA"/>
    <w:rsid w:val="00120AEF"/>
    <w:rsid w:val="00121975"/>
    <w:rsid w:val="00122097"/>
    <w:rsid w:val="001226C5"/>
    <w:rsid w:val="001229F4"/>
    <w:rsid w:val="00122B5A"/>
    <w:rsid w:val="001238D8"/>
    <w:rsid w:val="00123963"/>
    <w:rsid w:val="00124B18"/>
    <w:rsid w:val="00125118"/>
    <w:rsid w:val="00125569"/>
    <w:rsid w:val="00125E21"/>
    <w:rsid w:val="0012700A"/>
    <w:rsid w:val="001300DF"/>
    <w:rsid w:val="0013082D"/>
    <w:rsid w:val="00131AC6"/>
    <w:rsid w:val="001322B6"/>
    <w:rsid w:val="0013265E"/>
    <w:rsid w:val="0013282C"/>
    <w:rsid w:val="00132F6D"/>
    <w:rsid w:val="00132FD9"/>
    <w:rsid w:val="00133592"/>
    <w:rsid w:val="00134763"/>
    <w:rsid w:val="001348AA"/>
    <w:rsid w:val="0013492F"/>
    <w:rsid w:val="00134E1F"/>
    <w:rsid w:val="00135255"/>
    <w:rsid w:val="0013592A"/>
    <w:rsid w:val="00135C4C"/>
    <w:rsid w:val="00140529"/>
    <w:rsid w:val="00140639"/>
    <w:rsid w:val="001414D8"/>
    <w:rsid w:val="00141547"/>
    <w:rsid w:val="001416A0"/>
    <w:rsid w:val="00143642"/>
    <w:rsid w:val="0014523B"/>
    <w:rsid w:val="001455F3"/>
    <w:rsid w:val="00145CAD"/>
    <w:rsid w:val="00145F19"/>
    <w:rsid w:val="00145FB2"/>
    <w:rsid w:val="001467F7"/>
    <w:rsid w:val="00147CFA"/>
    <w:rsid w:val="00150BBC"/>
    <w:rsid w:val="0015106E"/>
    <w:rsid w:val="001511D9"/>
    <w:rsid w:val="00151C6E"/>
    <w:rsid w:val="00151E62"/>
    <w:rsid w:val="00152331"/>
    <w:rsid w:val="001525EB"/>
    <w:rsid w:val="001546E7"/>
    <w:rsid w:val="001550D7"/>
    <w:rsid w:val="0015525B"/>
    <w:rsid w:val="00155DE0"/>
    <w:rsid w:val="0015631D"/>
    <w:rsid w:val="001568D6"/>
    <w:rsid w:val="00156AC6"/>
    <w:rsid w:val="00157CC7"/>
    <w:rsid w:val="00160A54"/>
    <w:rsid w:val="00160D60"/>
    <w:rsid w:val="00160EA2"/>
    <w:rsid w:val="00161547"/>
    <w:rsid w:val="00162204"/>
    <w:rsid w:val="0016223F"/>
    <w:rsid w:val="001624A4"/>
    <w:rsid w:val="00162C9C"/>
    <w:rsid w:val="00162FE7"/>
    <w:rsid w:val="00163E7E"/>
    <w:rsid w:val="00165292"/>
    <w:rsid w:val="001660D0"/>
    <w:rsid w:val="0016669D"/>
    <w:rsid w:val="00166B3D"/>
    <w:rsid w:val="00167025"/>
    <w:rsid w:val="001671E2"/>
    <w:rsid w:val="00170322"/>
    <w:rsid w:val="00170F51"/>
    <w:rsid w:val="00171717"/>
    <w:rsid w:val="001717B7"/>
    <w:rsid w:val="00173164"/>
    <w:rsid w:val="001758E7"/>
    <w:rsid w:val="001759C5"/>
    <w:rsid w:val="0017766B"/>
    <w:rsid w:val="00177990"/>
    <w:rsid w:val="00180036"/>
    <w:rsid w:val="00180060"/>
    <w:rsid w:val="0018146D"/>
    <w:rsid w:val="00183DCA"/>
    <w:rsid w:val="00183DEE"/>
    <w:rsid w:val="00184643"/>
    <w:rsid w:val="001849DC"/>
    <w:rsid w:val="001853C5"/>
    <w:rsid w:val="00185750"/>
    <w:rsid w:val="00186B6E"/>
    <w:rsid w:val="00187D63"/>
    <w:rsid w:val="001905ED"/>
    <w:rsid w:val="0019147A"/>
    <w:rsid w:val="00192244"/>
    <w:rsid w:val="00192B98"/>
    <w:rsid w:val="0019367E"/>
    <w:rsid w:val="00193ACA"/>
    <w:rsid w:val="00193E8B"/>
    <w:rsid w:val="00194475"/>
    <w:rsid w:val="001947A0"/>
    <w:rsid w:val="00194D63"/>
    <w:rsid w:val="001950B5"/>
    <w:rsid w:val="00195C9D"/>
    <w:rsid w:val="00197305"/>
    <w:rsid w:val="001A043D"/>
    <w:rsid w:val="001A0D4A"/>
    <w:rsid w:val="001A2603"/>
    <w:rsid w:val="001A306A"/>
    <w:rsid w:val="001A315F"/>
    <w:rsid w:val="001A39C9"/>
    <w:rsid w:val="001A3E47"/>
    <w:rsid w:val="001A45E2"/>
    <w:rsid w:val="001A4F57"/>
    <w:rsid w:val="001A4F88"/>
    <w:rsid w:val="001A5364"/>
    <w:rsid w:val="001A62AF"/>
    <w:rsid w:val="001A6A62"/>
    <w:rsid w:val="001A70DB"/>
    <w:rsid w:val="001A7F98"/>
    <w:rsid w:val="001B154E"/>
    <w:rsid w:val="001B1A5C"/>
    <w:rsid w:val="001B2548"/>
    <w:rsid w:val="001B2D8A"/>
    <w:rsid w:val="001B4326"/>
    <w:rsid w:val="001B6271"/>
    <w:rsid w:val="001B6644"/>
    <w:rsid w:val="001B75DC"/>
    <w:rsid w:val="001C0652"/>
    <w:rsid w:val="001C06CE"/>
    <w:rsid w:val="001C0B72"/>
    <w:rsid w:val="001C269F"/>
    <w:rsid w:val="001C324C"/>
    <w:rsid w:val="001C345A"/>
    <w:rsid w:val="001C3583"/>
    <w:rsid w:val="001C43BF"/>
    <w:rsid w:val="001C61F0"/>
    <w:rsid w:val="001C7AEA"/>
    <w:rsid w:val="001C7BE0"/>
    <w:rsid w:val="001C7DC5"/>
    <w:rsid w:val="001D0CA7"/>
    <w:rsid w:val="001D1037"/>
    <w:rsid w:val="001D108D"/>
    <w:rsid w:val="001D1967"/>
    <w:rsid w:val="001D1C67"/>
    <w:rsid w:val="001D1E2D"/>
    <w:rsid w:val="001D22CE"/>
    <w:rsid w:val="001D2540"/>
    <w:rsid w:val="001D25B5"/>
    <w:rsid w:val="001D333A"/>
    <w:rsid w:val="001D518A"/>
    <w:rsid w:val="001D6085"/>
    <w:rsid w:val="001D6569"/>
    <w:rsid w:val="001D6879"/>
    <w:rsid w:val="001D6B94"/>
    <w:rsid w:val="001D6EEC"/>
    <w:rsid w:val="001D7788"/>
    <w:rsid w:val="001D7B2B"/>
    <w:rsid w:val="001D7B3C"/>
    <w:rsid w:val="001E0489"/>
    <w:rsid w:val="001E1C9F"/>
    <w:rsid w:val="001E214B"/>
    <w:rsid w:val="001E27A7"/>
    <w:rsid w:val="001E2FF0"/>
    <w:rsid w:val="001E31D9"/>
    <w:rsid w:val="001E3365"/>
    <w:rsid w:val="001E3486"/>
    <w:rsid w:val="001E3925"/>
    <w:rsid w:val="001E39C6"/>
    <w:rsid w:val="001E4260"/>
    <w:rsid w:val="001E4620"/>
    <w:rsid w:val="001E4AFA"/>
    <w:rsid w:val="001E5128"/>
    <w:rsid w:val="001E66E4"/>
    <w:rsid w:val="001F0FC2"/>
    <w:rsid w:val="001F14FC"/>
    <w:rsid w:val="001F2264"/>
    <w:rsid w:val="001F29AD"/>
    <w:rsid w:val="001F2E9B"/>
    <w:rsid w:val="001F2F71"/>
    <w:rsid w:val="001F30C0"/>
    <w:rsid w:val="001F3490"/>
    <w:rsid w:val="001F37C9"/>
    <w:rsid w:val="001F39CE"/>
    <w:rsid w:val="001F3F5D"/>
    <w:rsid w:val="001F450F"/>
    <w:rsid w:val="001F461C"/>
    <w:rsid w:val="001F50DC"/>
    <w:rsid w:val="001F540C"/>
    <w:rsid w:val="001F56DE"/>
    <w:rsid w:val="001F68C8"/>
    <w:rsid w:val="001F6E6E"/>
    <w:rsid w:val="001F7FCC"/>
    <w:rsid w:val="0020138C"/>
    <w:rsid w:val="00203B59"/>
    <w:rsid w:val="00203EF7"/>
    <w:rsid w:val="00203FE7"/>
    <w:rsid w:val="002041A5"/>
    <w:rsid w:val="00205566"/>
    <w:rsid w:val="00205ACA"/>
    <w:rsid w:val="00205E14"/>
    <w:rsid w:val="00205FC4"/>
    <w:rsid w:val="0020662C"/>
    <w:rsid w:val="002066E5"/>
    <w:rsid w:val="00206B46"/>
    <w:rsid w:val="00206E90"/>
    <w:rsid w:val="002074BE"/>
    <w:rsid w:val="002079DB"/>
    <w:rsid w:val="0021007A"/>
    <w:rsid w:val="002105D9"/>
    <w:rsid w:val="0021090E"/>
    <w:rsid w:val="00210D02"/>
    <w:rsid w:val="002118F2"/>
    <w:rsid w:val="0021235E"/>
    <w:rsid w:val="0021237F"/>
    <w:rsid w:val="002125E5"/>
    <w:rsid w:val="00212673"/>
    <w:rsid w:val="00213430"/>
    <w:rsid w:val="0021387F"/>
    <w:rsid w:val="00214076"/>
    <w:rsid w:val="0021424B"/>
    <w:rsid w:val="0021451B"/>
    <w:rsid w:val="00215015"/>
    <w:rsid w:val="00215065"/>
    <w:rsid w:val="002151A4"/>
    <w:rsid w:val="00216241"/>
    <w:rsid w:val="0021678D"/>
    <w:rsid w:val="00216F56"/>
    <w:rsid w:val="00221863"/>
    <w:rsid w:val="002219AC"/>
    <w:rsid w:val="00221F2A"/>
    <w:rsid w:val="0022348A"/>
    <w:rsid w:val="00223CB3"/>
    <w:rsid w:val="0022402B"/>
    <w:rsid w:val="00224C17"/>
    <w:rsid w:val="00225605"/>
    <w:rsid w:val="0022571C"/>
    <w:rsid w:val="00225884"/>
    <w:rsid w:val="00225A41"/>
    <w:rsid w:val="00225F23"/>
    <w:rsid w:val="002263AE"/>
    <w:rsid w:val="00226D4A"/>
    <w:rsid w:val="002273F7"/>
    <w:rsid w:val="002276D1"/>
    <w:rsid w:val="00227B72"/>
    <w:rsid w:val="00227C8E"/>
    <w:rsid w:val="00230B18"/>
    <w:rsid w:val="00230D97"/>
    <w:rsid w:val="00231792"/>
    <w:rsid w:val="00231AE3"/>
    <w:rsid w:val="00232CA3"/>
    <w:rsid w:val="002345E5"/>
    <w:rsid w:val="00234FEF"/>
    <w:rsid w:val="002362C7"/>
    <w:rsid w:val="002368A9"/>
    <w:rsid w:val="0023697D"/>
    <w:rsid w:val="00236FBD"/>
    <w:rsid w:val="00237ACB"/>
    <w:rsid w:val="00237E56"/>
    <w:rsid w:val="0024021D"/>
    <w:rsid w:val="00240893"/>
    <w:rsid w:val="00240ED1"/>
    <w:rsid w:val="00241936"/>
    <w:rsid w:val="0024250D"/>
    <w:rsid w:val="0024345F"/>
    <w:rsid w:val="00243509"/>
    <w:rsid w:val="00243B9D"/>
    <w:rsid w:val="00243E74"/>
    <w:rsid w:val="00244289"/>
    <w:rsid w:val="00244D0C"/>
    <w:rsid w:val="00246FE9"/>
    <w:rsid w:val="00247908"/>
    <w:rsid w:val="00250BE0"/>
    <w:rsid w:val="002510AD"/>
    <w:rsid w:val="00251997"/>
    <w:rsid w:val="00251AB1"/>
    <w:rsid w:val="002521B0"/>
    <w:rsid w:val="00252806"/>
    <w:rsid w:val="00253751"/>
    <w:rsid w:val="00254C06"/>
    <w:rsid w:val="00256CC6"/>
    <w:rsid w:val="00260316"/>
    <w:rsid w:val="00260756"/>
    <w:rsid w:val="002612F8"/>
    <w:rsid w:val="0026195A"/>
    <w:rsid w:val="00261F40"/>
    <w:rsid w:val="00263947"/>
    <w:rsid w:val="00263BE3"/>
    <w:rsid w:val="00266F2E"/>
    <w:rsid w:val="00266FD5"/>
    <w:rsid w:val="0026734D"/>
    <w:rsid w:val="002675DB"/>
    <w:rsid w:val="00267DC5"/>
    <w:rsid w:val="00270DB6"/>
    <w:rsid w:val="00272039"/>
    <w:rsid w:val="00272A09"/>
    <w:rsid w:val="00272BA2"/>
    <w:rsid w:val="00275024"/>
    <w:rsid w:val="0027519A"/>
    <w:rsid w:val="00275662"/>
    <w:rsid w:val="0027582E"/>
    <w:rsid w:val="002758E9"/>
    <w:rsid w:val="00275DEC"/>
    <w:rsid w:val="00277CD6"/>
    <w:rsid w:val="002805C2"/>
    <w:rsid w:val="00280A55"/>
    <w:rsid w:val="00280ABB"/>
    <w:rsid w:val="00281039"/>
    <w:rsid w:val="002816A1"/>
    <w:rsid w:val="00281734"/>
    <w:rsid w:val="00281B2D"/>
    <w:rsid w:val="002835C2"/>
    <w:rsid w:val="0028470A"/>
    <w:rsid w:val="00284798"/>
    <w:rsid w:val="00284B8E"/>
    <w:rsid w:val="002852F2"/>
    <w:rsid w:val="002867D1"/>
    <w:rsid w:val="002879B4"/>
    <w:rsid w:val="00287E3E"/>
    <w:rsid w:val="00290637"/>
    <w:rsid w:val="00290A1E"/>
    <w:rsid w:val="00290B1F"/>
    <w:rsid w:val="00290EB5"/>
    <w:rsid w:val="002917A3"/>
    <w:rsid w:val="00291925"/>
    <w:rsid w:val="002929E0"/>
    <w:rsid w:val="00293732"/>
    <w:rsid w:val="002937E0"/>
    <w:rsid w:val="00293B33"/>
    <w:rsid w:val="00293B6D"/>
    <w:rsid w:val="00294036"/>
    <w:rsid w:val="00296A05"/>
    <w:rsid w:val="00296D11"/>
    <w:rsid w:val="0029750E"/>
    <w:rsid w:val="00297C8E"/>
    <w:rsid w:val="00297CD0"/>
    <w:rsid w:val="002A030A"/>
    <w:rsid w:val="002A03E2"/>
    <w:rsid w:val="002A1426"/>
    <w:rsid w:val="002A2078"/>
    <w:rsid w:val="002A2541"/>
    <w:rsid w:val="002A2FB0"/>
    <w:rsid w:val="002A3F66"/>
    <w:rsid w:val="002A3FE0"/>
    <w:rsid w:val="002A429F"/>
    <w:rsid w:val="002A4A58"/>
    <w:rsid w:val="002A5CD4"/>
    <w:rsid w:val="002A62B7"/>
    <w:rsid w:val="002A6340"/>
    <w:rsid w:val="002A665C"/>
    <w:rsid w:val="002A75EC"/>
    <w:rsid w:val="002A76E2"/>
    <w:rsid w:val="002B0F73"/>
    <w:rsid w:val="002B140C"/>
    <w:rsid w:val="002B14E3"/>
    <w:rsid w:val="002B15CE"/>
    <w:rsid w:val="002B1AC1"/>
    <w:rsid w:val="002B1CBF"/>
    <w:rsid w:val="002B3222"/>
    <w:rsid w:val="002B34F0"/>
    <w:rsid w:val="002B3884"/>
    <w:rsid w:val="002B388D"/>
    <w:rsid w:val="002B396A"/>
    <w:rsid w:val="002B4A77"/>
    <w:rsid w:val="002B53A9"/>
    <w:rsid w:val="002B5F5D"/>
    <w:rsid w:val="002B5F63"/>
    <w:rsid w:val="002B62CE"/>
    <w:rsid w:val="002B73E0"/>
    <w:rsid w:val="002B7C67"/>
    <w:rsid w:val="002B7DB8"/>
    <w:rsid w:val="002B7F31"/>
    <w:rsid w:val="002C03BD"/>
    <w:rsid w:val="002C22B9"/>
    <w:rsid w:val="002C2E6E"/>
    <w:rsid w:val="002C3B79"/>
    <w:rsid w:val="002C3ECD"/>
    <w:rsid w:val="002C3ED6"/>
    <w:rsid w:val="002C4B6B"/>
    <w:rsid w:val="002C540C"/>
    <w:rsid w:val="002C630D"/>
    <w:rsid w:val="002C64E3"/>
    <w:rsid w:val="002C67DD"/>
    <w:rsid w:val="002C67EB"/>
    <w:rsid w:val="002C72D4"/>
    <w:rsid w:val="002D2200"/>
    <w:rsid w:val="002D248F"/>
    <w:rsid w:val="002D2C3A"/>
    <w:rsid w:val="002D3FBF"/>
    <w:rsid w:val="002D48CB"/>
    <w:rsid w:val="002D4EE4"/>
    <w:rsid w:val="002D52B2"/>
    <w:rsid w:val="002D55BB"/>
    <w:rsid w:val="002D5CFF"/>
    <w:rsid w:val="002D6015"/>
    <w:rsid w:val="002D655E"/>
    <w:rsid w:val="002D6802"/>
    <w:rsid w:val="002D710D"/>
    <w:rsid w:val="002D79EF"/>
    <w:rsid w:val="002E03D2"/>
    <w:rsid w:val="002E0C80"/>
    <w:rsid w:val="002E15D7"/>
    <w:rsid w:val="002E2AFB"/>
    <w:rsid w:val="002E2BDF"/>
    <w:rsid w:val="002E2E76"/>
    <w:rsid w:val="002E3068"/>
    <w:rsid w:val="002E3464"/>
    <w:rsid w:val="002E3CF5"/>
    <w:rsid w:val="002E45FA"/>
    <w:rsid w:val="002E46EB"/>
    <w:rsid w:val="002E4827"/>
    <w:rsid w:val="002E4BEF"/>
    <w:rsid w:val="002E62D8"/>
    <w:rsid w:val="002E64D7"/>
    <w:rsid w:val="002E6DC4"/>
    <w:rsid w:val="002E7122"/>
    <w:rsid w:val="002E7201"/>
    <w:rsid w:val="002E7AF2"/>
    <w:rsid w:val="002F0882"/>
    <w:rsid w:val="002F0DFE"/>
    <w:rsid w:val="002F1E01"/>
    <w:rsid w:val="002F2862"/>
    <w:rsid w:val="002F2A5B"/>
    <w:rsid w:val="002F2B83"/>
    <w:rsid w:val="002F32FE"/>
    <w:rsid w:val="002F3744"/>
    <w:rsid w:val="002F3759"/>
    <w:rsid w:val="002F43CE"/>
    <w:rsid w:val="002F5E29"/>
    <w:rsid w:val="00300C7E"/>
    <w:rsid w:val="00301BE6"/>
    <w:rsid w:val="00301F9C"/>
    <w:rsid w:val="003021F0"/>
    <w:rsid w:val="003022E6"/>
    <w:rsid w:val="00304B0B"/>
    <w:rsid w:val="00304EF2"/>
    <w:rsid w:val="00304FD6"/>
    <w:rsid w:val="003054D6"/>
    <w:rsid w:val="00305E67"/>
    <w:rsid w:val="00305FE6"/>
    <w:rsid w:val="003064D1"/>
    <w:rsid w:val="003072BF"/>
    <w:rsid w:val="00310C0C"/>
    <w:rsid w:val="003111E9"/>
    <w:rsid w:val="00311475"/>
    <w:rsid w:val="00311CB6"/>
    <w:rsid w:val="00311D95"/>
    <w:rsid w:val="00312451"/>
    <w:rsid w:val="00312B8B"/>
    <w:rsid w:val="00312D09"/>
    <w:rsid w:val="00313E78"/>
    <w:rsid w:val="00314440"/>
    <w:rsid w:val="00314668"/>
    <w:rsid w:val="00314681"/>
    <w:rsid w:val="00314E4F"/>
    <w:rsid w:val="00315AC7"/>
    <w:rsid w:val="00316835"/>
    <w:rsid w:val="00316B51"/>
    <w:rsid w:val="00317291"/>
    <w:rsid w:val="00317487"/>
    <w:rsid w:val="00323748"/>
    <w:rsid w:val="003243BA"/>
    <w:rsid w:val="0032595A"/>
    <w:rsid w:val="0032652F"/>
    <w:rsid w:val="003270C2"/>
    <w:rsid w:val="00327840"/>
    <w:rsid w:val="0032787D"/>
    <w:rsid w:val="0033015C"/>
    <w:rsid w:val="003315D4"/>
    <w:rsid w:val="00332851"/>
    <w:rsid w:val="00332D04"/>
    <w:rsid w:val="003336C8"/>
    <w:rsid w:val="00333BC4"/>
    <w:rsid w:val="0033455F"/>
    <w:rsid w:val="0033497D"/>
    <w:rsid w:val="00334CEC"/>
    <w:rsid w:val="0033539B"/>
    <w:rsid w:val="00335683"/>
    <w:rsid w:val="00335FC8"/>
    <w:rsid w:val="00336D7A"/>
    <w:rsid w:val="0033708B"/>
    <w:rsid w:val="003376DF"/>
    <w:rsid w:val="0034007A"/>
    <w:rsid w:val="003403E9"/>
    <w:rsid w:val="00340D49"/>
    <w:rsid w:val="00341674"/>
    <w:rsid w:val="00342CF1"/>
    <w:rsid w:val="00342EB6"/>
    <w:rsid w:val="00343398"/>
    <w:rsid w:val="00343593"/>
    <w:rsid w:val="00344400"/>
    <w:rsid w:val="0034497A"/>
    <w:rsid w:val="0034503F"/>
    <w:rsid w:val="00345D4D"/>
    <w:rsid w:val="00346130"/>
    <w:rsid w:val="00346D79"/>
    <w:rsid w:val="00347039"/>
    <w:rsid w:val="003472AD"/>
    <w:rsid w:val="00347C87"/>
    <w:rsid w:val="00350541"/>
    <w:rsid w:val="00350FC2"/>
    <w:rsid w:val="00353270"/>
    <w:rsid w:val="00353EB8"/>
    <w:rsid w:val="003547D9"/>
    <w:rsid w:val="00354C2F"/>
    <w:rsid w:val="00354DE0"/>
    <w:rsid w:val="00354E76"/>
    <w:rsid w:val="003555CD"/>
    <w:rsid w:val="003558FF"/>
    <w:rsid w:val="00355A70"/>
    <w:rsid w:val="00356492"/>
    <w:rsid w:val="00356745"/>
    <w:rsid w:val="00360379"/>
    <w:rsid w:val="00360E6A"/>
    <w:rsid w:val="003627F2"/>
    <w:rsid w:val="00363651"/>
    <w:rsid w:val="00363903"/>
    <w:rsid w:val="00363EA4"/>
    <w:rsid w:val="00364163"/>
    <w:rsid w:val="003641FF"/>
    <w:rsid w:val="00365A2C"/>
    <w:rsid w:val="003660B8"/>
    <w:rsid w:val="00367414"/>
    <w:rsid w:val="00367514"/>
    <w:rsid w:val="00367D59"/>
    <w:rsid w:val="003708EE"/>
    <w:rsid w:val="00371A9A"/>
    <w:rsid w:val="0037227F"/>
    <w:rsid w:val="00373926"/>
    <w:rsid w:val="00373F28"/>
    <w:rsid w:val="00374391"/>
    <w:rsid w:val="00374FCC"/>
    <w:rsid w:val="00375A0C"/>
    <w:rsid w:val="00375BC9"/>
    <w:rsid w:val="00376BE3"/>
    <w:rsid w:val="00376EE7"/>
    <w:rsid w:val="003775F6"/>
    <w:rsid w:val="003778B7"/>
    <w:rsid w:val="00377BBB"/>
    <w:rsid w:val="00377CC8"/>
    <w:rsid w:val="00380066"/>
    <w:rsid w:val="0038061F"/>
    <w:rsid w:val="0038117D"/>
    <w:rsid w:val="003811F5"/>
    <w:rsid w:val="00383161"/>
    <w:rsid w:val="00383970"/>
    <w:rsid w:val="00384ED2"/>
    <w:rsid w:val="003858AD"/>
    <w:rsid w:val="003858EF"/>
    <w:rsid w:val="00386F9B"/>
    <w:rsid w:val="00387A16"/>
    <w:rsid w:val="003900BF"/>
    <w:rsid w:val="0039070C"/>
    <w:rsid w:val="003907D7"/>
    <w:rsid w:val="00390972"/>
    <w:rsid w:val="00391414"/>
    <w:rsid w:val="00391545"/>
    <w:rsid w:val="0039183A"/>
    <w:rsid w:val="003919E0"/>
    <w:rsid w:val="00393A32"/>
    <w:rsid w:val="00393D31"/>
    <w:rsid w:val="00393D95"/>
    <w:rsid w:val="003948B9"/>
    <w:rsid w:val="00396F2A"/>
    <w:rsid w:val="003974EE"/>
    <w:rsid w:val="003A063C"/>
    <w:rsid w:val="003A0F39"/>
    <w:rsid w:val="003A178A"/>
    <w:rsid w:val="003A2211"/>
    <w:rsid w:val="003A2667"/>
    <w:rsid w:val="003A28FF"/>
    <w:rsid w:val="003A2CD1"/>
    <w:rsid w:val="003A357B"/>
    <w:rsid w:val="003A3938"/>
    <w:rsid w:val="003A3F2C"/>
    <w:rsid w:val="003A447E"/>
    <w:rsid w:val="003A4736"/>
    <w:rsid w:val="003A531F"/>
    <w:rsid w:val="003A54F5"/>
    <w:rsid w:val="003A5B14"/>
    <w:rsid w:val="003A64CE"/>
    <w:rsid w:val="003A6BA6"/>
    <w:rsid w:val="003A7E13"/>
    <w:rsid w:val="003B1E1F"/>
    <w:rsid w:val="003B2479"/>
    <w:rsid w:val="003B29C3"/>
    <w:rsid w:val="003B45FD"/>
    <w:rsid w:val="003B4C3F"/>
    <w:rsid w:val="003B4DF9"/>
    <w:rsid w:val="003B5317"/>
    <w:rsid w:val="003B5854"/>
    <w:rsid w:val="003B5F03"/>
    <w:rsid w:val="003B65C0"/>
    <w:rsid w:val="003B6E33"/>
    <w:rsid w:val="003C00F6"/>
    <w:rsid w:val="003C1368"/>
    <w:rsid w:val="003C1903"/>
    <w:rsid w:val="003C1CBE"/>
    <w:rsid w:val="003C1EF3"/>
    <w:rsid w:val="003C252B"/>
    <w:rsid w:val="003C43EF"/>
    <w:rsid w:val="003C4D70"/>
    <w:rsid w:val="003C4E91"/>
    <w:rsid w:val="003C4F55"/>
    <w:rsid w:val="003C58FE"/>
    <w:rsid w:val="003C5ACC"/>
    <w:rsid w:val="003C6F7C"/>
    <w:rsid w:val="003C797D"/>
    <w:rsid w:val="003C7F68"/>
    <w:rsid w:val="003D01A3"/>
    <w:rsid w:val="003D0A65"/>
    <w:rsid w:val="003D111A"/>
    <w:rsid w:val="003D1185"/>
    <w:rsid w:val="003D1646"/>
    <w:rsid w:val="003D1E2F"/>
    <w:rsid w:val="003D47BE"/>
    <w:rsid w:val="003D4D5D"/>
    <w:rsid w:val="003D64BE"/>
    <w:rsid w:val="003D68D6"/>
    <w:rsid w:val="003D6F9D"/>
    <w:rsid w:val="003D6FBA"/>
    <w:rsid w:val="003D71F2"/>
    <w:rsid w:val="003E0A0A"/>
    <w:rsid w:val="003E0C72"/>
    <w:rsid w:val="003E18D8"/>
    <w:rsid w:val="003E1BC5"/>
    <w:rsid w:val="003E2DCE"/>
    <w:rsid w:val="003E31B1"/>
    <w:rsid w:val="003E5E11"/>
    <w:rsid w:val="003E600D"/>
    <w:rsid w:val="003E6459"/>
    <w:rsid w:val="003E6537"/>
    <w:rsid w:val="003E6957"/>
    <w:rsid w:val="003E7699"/>
    <w:rsid w:val="003F18C3"/>
    <w:rsid w:val="003F2355"/>
    <w:rsid w:val="003F2DA9"/>
    <w:rsid w:val="003F32CE"/>
    <w:rsid w:val="003F32D1"/>
    <w:rsid w:val="003F377F"/>
    <w:rsid w:val="003F37B0"/>
    <w:rsid w:val="003F4507"/>
    <w:rsid w:val="003F4C90"/>
    <w:rsid w:val="003F534A"/>
    <w:rsid w:val="003F5AEB"/>
    <w:rsid w:val="003F5C60"/>
    <w:rsid w:val="003F6190"/>
    <w:rsid w:val="003F6412"/>
    <w:rsid w:val="003F6667"/>
    <w:rsid w:val="003F6CB1"/>
    <w:rsid w:val="003F72C9"/>
    <w:rsid w:val="00400DFA"/>
    <w:rsid w:val="00401E50"/>
    <w:rsid w:val="004020D7"/>
    <w:rsid w:val="00402901"/>
    <w:rsid w:val="00402D82"/>
    <w:rsid w:val="00403230"/>
    <w:rsid w:val="00404ACE"/>
    <w:rsid w:val="00405E2B"/>
    <w:rsid w:val="00406567"/>
    <w:rsid w:val="00406ADA"/>
    <w:rsid w:val="00407135"/>
    <w:rsid w:val="00410483"/>
    <w:rsid w:val="00410C16"/>
    <w:rsid w:val="00410F6F"/>
    <w:rsid w:val="0041159C"/>
    <w:rsid w:val="00411C98"/>
    <w:rsid w:val="00411F09"/>
    <w:rsid w:val="0041431E"/>
    <w:rsid w:val="004143CC"/>
    <w:rsid w:val="00414E4C"/>
    <w:rsid w:val="0041572A"/>
    <w:rsid w:val="00416E2A"/>
    <w:rsid w:val="00417417"/>
    <w:rsid w:val="00417FAD"/>
    <w:rsid w:val="00420515"/>
    <w:rsid w:val="00420C43"/>
    <w:rsid w:val="0042104A"/>
    <w:rsid w:val="004216DC"/>
    <w:rsid w:val="004228D4"/>
    <w:rsid w:val="00422F0E"/>
    <w:rsid w:val="00423090"/>
    <w:rsid w:val="00423D29"/>
    <w:rsid w:val="00423E9D"/>
    <w:rsid w:val="00424030"/>
    <w:rsid w:val="00424145"/>
    <w:rsid w:val="00425E30"/>
    <w:rsid w:val="00426380"/>
    <w:rsid w:val="00426B8A"/>
    <w:rsid w:val="00426F46"/>
    <w:rsid w:val="00427C82"/>
    <w:rsid w:val="00430897"/>
    <w:rsid w:val="004310DB"/>
    <w:rsid w:val="00432718"/>
    <w:rsid w:val="00432FF2"/>
    <w:rsid w:val="00433161"/>
    <w:rsid w:val="00433584"/>
    <w:rsid w:val="00433B9C"/>
    <w:rsid w:val="00433C6F"/>
    <w:rsid w:val="00435B46"/>
    <w:rsid w:val="00435B80"/>
    <w:rsid w:val="00436DF6"/>
    <w:rsid w:val="00436F2C"/>
    <w:rsid w:val="00437396"/>
    <w:rsid w:val="0043770A"/>
    <w:rsid w:val="00440C47"/>
    <w:rsid w:val="00441016"/>
    <w:rsid w:val="00441BBE"/>
    <w:rsid w:val="00441C42"/>
    <w:rsid w:val="0044258E"/>
    <w:rsid w:val="00442828"/>
    <w:rsid w:val="00444FE0"/>
    <w:rsid w:val="0044672A"/>
    <w:rsid w:val="00447B3C"/>
    <w:rsid w:val="00447C92"/>
    <w:rsid w:val="00450825"/>
    <w:rsid w:val="0045237F"/>
    <w:rsid w:val="004527EF"/>
    <w:rsid w:val="00452A2C"/>
    <w:rsid w:val="004534E7"/>
    <w:rsid w:val="004537B0"/>
    <w:rsid w:val="00454905"/>
    <w:rsid w:val="00454E3B"/>
    <w:rsid w:val="00454EC2"/>
    <w:rsid w:val="00455A43"/>
    <w:rsid w:val="0045683A"/>
    <w:rsid w:val="00456BA1"/>
    <w:rsid w:val="004578A4"/>
    <w:rsid w:val="0046102F"/>
    <w:rsid w:val="004616B1"/>
    <w:rsid w:val="0046181F"/>
    <w:rsid w:val="00462466"/>
    <w:rsid w:val="00462B5E"/>
    <w:rsid w:val="00463FA7"/>
    <w:rsid w:val="00464185"/>
    <w:rsid w:val="00467F3B"/>
    <w:rsid w:val="0047038B"/>
    <w:rsid w:val="004706D2"/>
    <w:rsid w:val="00470F64"/>
    <w:rsid w:val="00471573"/>
    <w:rsid w:val="0047242C"/>
    <w:rsid w:val="00472EBA"/>
    <w:rsid w:val="00472FC4"/>
    <w:rsid w:val="00474181"/>
    <w:rsid w:val="00476978"/>
    <w:rsid w:val="004772AA"/>
    <w:rsid w:val="004775D6"/>
    <w:rsid w:val="00477C68"/>
    <w:rsid w:val="00480D90"/>
    <w:rsid w:val="00481FE8"/>
    <w:rsid w:val="00482A8E"/>
    <w:rsid w:val="00482AB8"/>
    <w:rsid w:val="00482ABD"/>
    <w:rsid w:val="004839FD"/>
    <w:rsid w:val="004842BB"/>
    <w:rsid w:val="00484477"/>
    <w:rsid w:val="00484516"/>
    <w:rsid w:val="00485351"/>
    <w:rsid w:val="00485D7D"/>
    <w:rsid w:val="00486279"/>
    <w:rsid w:val="00486634"/>
    <w:rsid w:val="00487511"/>
    <w:rsid w:val="00487900"/>
    <w:rsid w:val="00487CBF"/>
    <w:rsid w:val="00487F31"/>
    <w:rsid w:val="0049034D"/>
    <w:rsid w:val="00490E2D"/>
    <w:rsid w:val="004911BD"/>
    <w:rsid w:val="004912E6"/>
    <w:rsid w:val="0049136E"/>
    <w:rsid w:val="004914B3"/>
    <w:rsid w:val="00491D72"/>
    <w:rsid w:val="00492854"/>
    <w:rsid w:val="00492956"/>
    <w:rsid w:val="00493737"/>
    <w:rsid w:val="004937D7"/>
    <w:rsid w:val="00494B75"/>
    <w:rsid w:val="00496497"/>
    <w:rsid w:val="00496BFC"/>
    <w:rsid w:val="004973C7"/>
    <w:rsid w:val="004A001E"/>
    <w:rsid w:val="004A0B1B"/>
    <w:rsid w:val="004A0F0E"/>
    <w:rsid w:val="004A24F5"/>
    <w:rsid w:val="004A39C2"/>
    <w:rsid w:val="004A3E1D"/>
    <w:rsid w:val="004A4DBC"/>
    <w:rsid w:val="004A6A19"/>
    <w:rsid w:val="004A6ABB"/>
    <w:rsid w:val="004B0F74"/>
    <w:rsid w:val="004B1F80"/>
    <w:rsid w:val="004B2932"/>
    <w:rsid w:val="004B4686"/>
    <w:rsid w:val="004B5573"/>
    <w:rsid w:val="004B5ACF"/>
    <w:rsid w:val="004B5CF1"/>
    <w:rsid w:val="004B6522"/>
    <w:rsid w:val="004B65DB"/>
    <w:rsid w:val="004B6B3C"/>
    <w:rsid w:val="004B6F41"/>
    <w:rsid w:val="004B767E"/>
    <w:rsid w:val="004B78D0"/>
    <w:rsid w:val="004C0B9B"/>
    <w:rsid w:val="004C1E71"/>
    <w:rsid w:val="004C2E2D"/>
    <w:rsid w:val="004C2E45"/>
    <w:rsid w:val="004C3394"/>
    <w:rsid w:val="004C4805"/>
    <w:rsid w:val="004C5775"/>
    <w:rsid w:val="004C62D3"/>
    <w:rsid w:val="004C62E8"/>
    <w:rsid w:val="004C62F2"/>
    <w:rsid w:val="004C6C47"/>
    <w:rsid w:val="004D0562"/>
    <w:rsid w:val="004D0BD7"/>
    <w:rsid w:val="004D1171"/>
    <w:rsid w:val="004D1AF6"/>
    <w:rsid w:val="004D4FEF"/>
    <w:rsid w:val="004D50C1"/>
    <w:rsid w:val="004D513F"/>
    <w:rsid w:val="004D5D67"/>
    <w:rsid w:val="004D6387"/>
    <w:rsid w:val="004D646A"/>
    <w:rsid w:val="004D64B3"/>
    <w:rsid w:val="004D702D"/>
    <w:rsid w:val="004D7077"/>
    <w:rsid w:val="004D772F"/>
    <w:rsid w:val="004E03A2"/>
    <w:rsid w:val="004E0DB7"/>
    <w:rsid w:val="004E0E01"/>
    <w:rsid w:val="004E1034"/>
    <w:rsid w:val="004E123B"/>
    <w:rsid w:val="004E20BD"/>
    <w:rsid w:val="004E232F"/>
    <w:rsid w:val="004E2497"/>
    <w:rsid w:val="004E3D72"/>
    <w:rsid w:val="004E3F3C"/>
    <w:rsid w:val="004E400E"/>
    <w:rsid w:val="004E4B54"/>
    <w:rsid w:val="004E6212"/>
    <w:rsid w:val="004E6893"/>
    <w:rsid w:val="004E7612"/>
    <w:rsid w:val="004F0366"/>
    <w:rsid w:val="004F0455"/>
    <w:rsid w:val="004F264E"/>
    <w:rsid w:val="004F3230"/>
    <w:rsid w:val="004F3537"/>
    <w:rsid w:val="004F4617"/>
    <w:rsid w:val="004F4900"/>
    <w:rsid w:val="004F5326"/>
    <w:rsid w:val="004F660E"/>
    <w:rsid w:val="004F6709"/>
    <w:rsid w:val="004F69DA"/>
    <w:rsid w:val="004F7FDF"/>
    <w:rsid w:val="005003FD"/>
    <w:rsid w:val="00501A49"/>
    <w:rsid w:val="00502257"/>
    <w:rsid w:val="00502783"/>
    <w:rsid w:val="00503A5C"/>
    <w:rsid w:val="005049DF"/>
    <w:rsid w:val="00505D37"/>
    <w:rsid w:val="005060B3"/>
    <w:rsid w:val="00506709"/>
    <w:rsid w:val="00507E6D"/>
    <w:rsid w:val="005119CE"/>
    <w:rsid w:val="005132EA"/>
    <w:rsid w:val="00513B29"/>
    <w:rsid w:val="00513C42"/>
    <w:rsid w:val="00515AB0"/>
    <w:rsid w:val="00515DCC"/>
    <w:rsid w:val="005165CC"/>
    <w:rsid w:val="005177AE"/>
    <w:rsid w:val="00517AEC"/>
    <w:rsid w:val="005209AA"/>
    <w:rsid w:val="005216F4"/>
    <w:rsid w:val="00521B9A"/>
    <w:rsid w:val="005226FA"/>
    <w:rsid w:val="00522BA2"/>
    <w:rsid w:val="00523244"/>
    <w:rsid w:val="00523EBE"/>
    <w:rsid w:val="00525331"/>
    <w:rsid w:val="0052536E"/>
    <w:rsid w:val="00526258"/>
    <w:rsid w:val="005266F9"/>
    <w:rsid w:val="0052712E"/>
    <w:rsid w:val="00527393"/>
    <w:rsid w:val="00530C61"/>
    <w:rsid w:val="00531F79"/>
    <w:rsid w:val="00532D9F"/>
    <w:rsid w:val="00532E37"/>
    <w:rsid w:val="00533DDF"/>
    <w:rsid w:val="0053502D"/>
    <w:rsid w:val="0053646E"/>
    <w:rsid w:val="00536732"/>
    <w:rsid w:val="0053688E"/>
    <w:rsid w:val="00537920"/>
    <w:rsid w:val="00540DC5"/>
    <w:rsid w:val="0054100E"/>
    <w:rsid w:val="00541E52"/>
    <w:rsid w:val="00541F27"/>
    <w:rsid w:val="005426E9"/>
    <w:rsid w:val="00542CC7"/>
    <w:rsid w:val="00543E11"/>
    <w:rsid w:val="005455C5"/>
    <w:rsid w:val="00546B9C"/>
    <w:rsid w:val="00547489"/>
    <w:rsid w:val="00547758"/>
    <w:rsid w:val="0054775C"/>
    <w:rsid w:val="0054781D"/>
    <w:rsid w:val="00550212"/>
    <w:rsid w:val="00550928"/>
    <w:rsid w:val="00550FF6"/>
    <w:rsid w:val="00551ED3"/>
    <w:rsid w:val="00552130"/>
    <w:rsid w:val="00552BCE"/>
    <w:rsid w:val="005546E4"/>
    <w:rsid w:val="005550C7"/>
    <w:rsid w:val="00555280"/>
    <w:rsid w:val="00555A91"/>
    <w:rsid w:val="0055642C"/>
    <w:rsid w:val="00556A42"/>
    <w:rsid w:val="00556C08"/>
    <w:rsid w:val="00557091"/>
    <w:rsid w:val="0055719D"/>
    <w:rsid w:val="00560EEE"/>
    <w:rsid w:val="00561275"/>
    <w:rsid w:val="00562896"/>
    <w:rsid w:val="00563925"/>
    <w:rsid w:val="00563B9F"/>
    <w:rsid w:val="0056538C"/>
    <w:rsid w:val="00566538"/>
    <w:rsid w:val="005665E1"/>
    <w:rsid w:val="00567439"/>
    <w:rsid w:val="00567996"/>
    <w:rsid w:val="005705CC"/>
    <w:rsid w:val="005719EB"/>
    <w:rsid w:val="00571A2D"/>
    <w:rsid w:val="00571FC8"/>
    <w:rsid w:val="00572C62"/>
    <w:rsid w:val="0057380D"/>
    <w:rsid w:val="00574125"/>
    <w:rsid w:val="00574584"/>
    <w:rsid w:val="00576B84"/>
    <w:rsid w:val="00576EE2"/>
    <w:rsid w:val="00580B84"/>
    <w:rsid w:val="00581000"/>
    <w:rsid w:val="0058165D"/>
    <w:rsid w:val="0058243D"/>
    <w:rsid w:val="00582542"/>
    <w:rsid w:val="00582611"/>
    <w:rsid w:val="00583B02"/>
    <w:rsid w:val="005843D1"/>
    <w:rsid w:val="005849BC"/>
    <w:rsid w:val="00585591"/>
    <w:rsid w:val="005855EA"/>
    <w:rsid w:val="005858B7"/>
    <w:rsid w:val="00585B38"/>
    <w:rsid w:val="00587D40"/>
    <w:rsid w:val="00587F26"/>
    <w:rsid w:val="005917D9"/>
    <w:rsid w:val="0059185A"/>
    <w:rsid w:val="00591C95"/>
    <w:rsid w:val="005936F6"/>
    <w:rsid w:val="00593FC0"/>
    <w:rsid w:val="00595875"/>
    <w:rsid w:val="00595DFD"/>
    <w:rsid w:val="00596AC7"/>
    <w:rsid w:val="005973E9"/>
    <w:rsid w:val="00597625"/>
    <w:rsid w:val="005A0D5B"/>
    <w:rsid w:val="005A1665"/>
    <w:rsid w:val="005A1C89"/>
    <w:rsid w:val="005A1F24"/>
    <w:rsid w:val="005A2226"/>
    <w:rsid w:val="005A2291"/>
    <w:rsid w:val="005A2491"/>
    <w:rsid w:val="005A2500"/>
    <w:rsid w:val="005A4392"/>
    <w:rsid w:val="005A43B7"/>
    <w:rsid w:val="005A55DE"/>
    <w:rsid w:val="005A5921"/>
    <w:rsid w:val="005A66C7"/>
    <w:rsid w:val="005A6D7E"/>
    <w:rsid w:val="005A6E00"/>
    <w:rsid w:val="005A6FB5"/>
    <w:rsid w:val="005A7299"/>
    <w:rsid w:val="005A7904"/>
    <w:rsid w:val="005A7F58"/>
    <w:rsid w:val="005B0FB6"/>
    <w:rsid w:val="005B10D1"/>
    <w:rsid w:val="005B29F9"/>
    <w:rsid w:val="005B3ABC"/>
    <w:rsid w:val="005B41ED"/>
    <w:rsid w:val="005B5905"/>
    <w:rsid w:val="005B5EB0"/>
    <w:rsid w:val="005B6873"/>
    <w:rsid w:val="005B6ABD"/>
    <w:rsid w:val="005C0662"/>
    <w:rsid w:val="005C0966"/>
    <w:rsid w:val="005C2984"/>
    <w:rsid w:val="005C3BA6"/>
    <w:rsid w:val="005C4512"/>
    <w:rsid w:val="005C4F2A"/>
    <w:rsid w:val="005C544B"/>
    <w:rsid w:val="005C5A2B"/>
    <w:rsid w:val="005C61BB"/>
    <w:rsid w:val="005C6A6D"/>
    <w:rsid w:val="005C6DF1"/>
    <w:rsid w:val="005C6FAD"/>
    <w:rsid w:val="005C7246"/>
    <w:rsid w:val="005C74D0"/>
    <w:rsid w:val="005C7EA6"/>
    <w:rsid w:val="005D0B6E"/>
    <w:rsid w:val="005D1382"/>
    <w:rsid w:val="005D19F3"/>
    <w:rsid w:val="005D1F71"/>
    <w:rsid w:val="005D1F8B"/>
    <w:rsid w:val="005D32F6"/>
    <w:rsid w:val="005D35EE"/>
    <w:rsid w:val="005D3B82"/>
    <w:rsid w:val="005D4719"/>
    <w:rsid w:val="005D4DA3"/>
    <w:rsid w:val="005D5496"/>
    <w:rsid w:val="005D5529"/>
    <w:rsid w:val="005D56E0"/>
    <w:rsid w:val="005D5D2E"/>
    <w:rsid w:val="005D5ED9"/>
    <w:rsid w:val="005D5F74"/>
    <w:rsid w:val="005D6D86"/>
    <w:rsid w:val="005D7ADD"/>
    <w:rsid w:val="005D7BF1"/>
    <w:rsid w:val="005E0202"/>
    <w:rsid w:val="005E0B53"/>
    <w:rsid w:val="005E1033"/>
    <w:rsid w:val="005E18B1"/>
    <w:rsid w:val="005E35C9"/>
    <w:rsid w:val="005E35E1"/>
    <w:rsid w:val="005E41DF"/>
    <w:rsid w:val="005E440A"/>
    <w:rsid w:val="005E54DC"/>
    <w:rsid w:val="005E6C3C"/>
    <w:rsid w:val="005E7588"/>
    <w:rsid w:val="005E79BE"/>
    <w:rsid w:val="005E7C91"/>
    <w:rsid w:val="005F0516"/>
    <w:rsid w:val="005F2801"/>
    <w:rsid w:val="005F37AC"/>
    <w:rsid w:val="005F3933"/>
    <w:rsid w:val="005F3B57"/>
    <w:rsid w:val="005F5321"/>
    <w:rsid w:val="005F5580"/>
    <w:rsid w:val="005F63C1"/>
    <w:rsid w:val="005F659D"/>
    <w:rsid w:val="005F7195"/>
    <w:rsid w:val="005F78EE"/>
    <w:rsid w:val="00602BF6"/>
    <w:rsid w:val="00602D78"/>
    <w:rsid w:val="00603793"/>
    <w:rsid w:val="00605002"/>
    <w:rsid w:val="006050C6"/>
    <w:rsid w:val="00605AD5"/>
    <w:rsid w:val="00606A3F"/>
    <w:rsid w:val="00606C87"/>
    <w:rsid w:val="00606CFE"/>
    <w:rsid w:val="00606FE4"/>
    <w:rsid w:val="0060715A"/>
    <w:rsid w:val="00607610"/>
    <w:rsid w:val="00610527"/>
    <w:rsid w:val="006105A4"/>
    <w:rsid w:val="00610B1A"/>
    <w:rsid w:val="00611BDB"/>
    <w:rsid w:val="00611C1E"/>
    <w:rsid w:val="0061201A"/>
    <w:rsid w:val="006124EF"/>
    <w:rsid w:val="0061283F"/>
    <w:rsid w:val="00612E03"/>
    <w:rsid w:val="0061369F"/>
    <w:rsid w:val="006136CA"/>
    <w:rsid w:val="00613F3A"/>
    <w:rsid w:val="00614009"/>
    <w:rsid w:val="00614932"/>
    <w:rsid w:val="00614EB0"/>
    <w:rsid w:val="00615F35"/>
    <w:rsid w:val="0061682A"/>
    <w:rsid w:val="00616CBD"/>
    <w:rsid w:val="00616CD8"/>
    <w:rsid w:val="00617732"/>
    <w:rsid w:val="00617C36"/>
    <w:rsid w:val="0062200E"/>
    <w:rsid w:val="00622020"/>
    <w:rsid w:val="0062228B"/>
    <w:rsid w:val="00622616"/>
    <w:rsid w:val="006229C7"/>
    <w:rsid w:val="00622E30"/>
    <w:rsid w:val="00623589"/>
    <w:rsid w:val="0062391F"/>
    <w:rsid w:val="00624712"/>
    <w:rsid w:val="00624A07"/>
    <w:rsid w:val="0062530F"/>
    <w:rsid w:val="006259B3"/>
    <w:rsid w:val="00626737"/>
    <w:rsid w:val="00627062"/>
    <w:rsid w:val="0063012F"/>
    <w:rsid w:val="006301F3"/>
    <w:rsid w:val="0063172D"/>
    <w:rsid w:val="00634638"/>
    <w:rsid w:val="00635B93"/>
    <w:rsid w:val="0063636F"/>
    <w:rsid w:val="00636388"/>
    <w:rsid w:val="0063650D"/>
    <w:rsid w:val="006371AE"/>
    <w:rsid w:val="0063732B"/>
    <w:rsid w:val="00637387"/>
    <w:rsid w:val="0063758E"/>
    <w:rsid w:val="00637A71"/>
    <w:rsid w:val="00641695"/>
    <w:rsid w:val="00641AA2"/>
    <w:rsid w:val="0064255B"/>
    <w:rsid w:val="00642596"/>
    <w:rsid w:val="0064264C"/>
    <w:rsid w:val="0064276B"/>
    <w:rsid w:val="006428F1"/>
    <w:rsid w:val="00643102"/>
    <w:rsid w:val="006446BE"/>
    <w:rsid w:val="0064483A"/>
    <w:rsid w:val="006448E9"/>
    <w:rsid w:val="006454F4"/>
    <w:rsid w:val="00647B0F"/>
    <w:rsid w:val="00650D20"/>
    <w:rsid w:val="00651463"/>
    <w:rsid w:val="006520B3"/>
    <w:rsid w:val="00652BE4"/>
    <w:rsid w:val="006530CF"/>
    <w:rsid w:val="00653309"/>
    <w:rsid w:val="0065336A"/>
    <w:rsid w:val="00653731"/>
    <w:rsid w:val="00653B15"/>
    <w:rsid w:val="00653B6C"/>
    <w:rsid w:val="00653BC3"/>
    <w:rsid w:val="00653FD5"/>
    <w:rsid w:val="0065424F"/>
    <w:rsid w:val="00654C33"/>
    <w:rsid w:val="00654E02"/>
    <w:rsid w:val="00656668"/>
    <w:rsid w:val="00656723"/>
    <w:rsid w:val="00656FE2"/>
    <w:rsid w:val="006571E8"/>
    <w:rsid w:val="00657613"/>
    <w:rsid w:val="00657B0C"/>
    <w:rsid w:val="00660868"/>
    <w:rsid w:val="00661963"/>
    <w:rsid w:val="00661A94"/>
    <w:rsid w:val="006626B7"/>
    <w:rsid w:val="00662C77"/>
    <w:rsid w:val="0066353B"/>
    <w:rsid w:val="006636D1"/>
    <w:rsid w:val="006641E6"/>
    <w:rsid w:val="00666EEC"/>
    <w:rsid w:val="0066787D"/>
    <w:rsid w:val="00667901"/>
    <w:rsid w:val="00667950"/>
    <w:rsid w:val="00670433"/>
    <w:rsid w:val="00670C97"/>
    <w:rsid w:val="00670D84"/>
    <w:rsid w:val="00670EAB"/>
    <w:rsid w:val="00670F1B"/>
    <w:rsid w:val="00671225"/>
    <w:rsid w:val="00671EA9"/>
    <w:rsid w:val="0067242C"/>
    <w:rsid w:val="00672475"/>
    <w:rsid w:val="00672D26"/>
    <w:rsid w:val="00674944"/>
    <w:rsid w:val="00675028"/>
    <w:rsid w:val="00675B87"/>
    <w:rsid w:val="00675CD1"/>
    <w:rsid w:val="00675E0E"/>
    <w:rsid w:val="006806F4"/>
    <w:rsid w:val="00680FCE"/>
    <w:rsid w:val="006810E4"/>
    <w:rsid w:val="006817CB"/>
    <w:rsid w:val="00682906"/>
    <w:rsid w:val="00683169"/>
    <w:rsid w:val="00683B86"/>
    <w:rsid w:val="006863AF"/>
    <w:rsid w:val="00686D14"/>
    <w:rsid w:val="00687943"/>
    <w:rsid w:val="00687BAC"/>
    <w:rsid w:val="006901BE"/>
    <w:rsid w:val="00691678"/>
    <w:rsid w:val="00691B4E"/>
    <w:rsid w:val="006921C0"/>
    <w:rsid w:val="00692599"/>
    <w:rsid w:val="00692D51"/>
    <w:rsid w:val="00693AD8"/>
    <w:rsid w:val="00693ED6"/>
    <w:rsid w:val="00693F8E"/>
    <w:rsid w:val="00694385"/>
    <w:rsid w:val="0069476E"/>
    <w:rsid w:val="00694C22"/>
    <w:rsid w:val="00695350"/>
    <w:rsid w:val="00695823"/>
    <w:rsid w:val="00695A81"/>
    <w:rsid w:val="006960B0"/>
    <w:rsid w:val="006961E3"/>
    <w:rsid w:val="00697479"/>
    <w:rsid w:val="0069765C"/>
    <w:rsid w:val="00697D7F"/>
    <w:rsid w:val="006A009F"/>
    <w:rsid w:val="006A1013"/>
    <w:rsid w:val="006A1A8B"/>
    <w:rsid w:val="006A34F7"/>
    <w:rsid w:val="006A39A5"/>
    <w:rsid w:val="006A3B3A"/>
    <w:rsid w:val="006A3D58"/>
    <w:rsid w:val="006A61B8"/>
    <w:rsid w:val="006A6B31"/>
    <w:rsid w:val="006B003D"/>
    <w:rsid w:val="006B0588"/>
    <w:rsid w:val="006B0CA4"/>
    <w:rsid w:val="006B1361"/>
    <w:rsid w:val="006B14D3"/>
    <w:rsid w:val="006B250A"/>
    <w:rsid w:val="006B2898"/>
    <w:rsid w:val="006B28FE"/>
    <w:rsid w:val="006B3AF5"/>
    <w:rsid w:val="006B42CA"/>
    <w:rsid w:val="006B4F3C"/>
    <w:rsid w:val="006B582F"/>
    <w:rsid w:val="006B6316"/>
    <w:rsid w:val="006B647E"/>
    <w:rsid w:val="006B661E"/>
    <w:rsid w:val="006B6A1D"/>
    <w:rsid w:val="006B6B03"/>
    <w:rsid w:val="006B7D07"/>
    <w:rsid w:val="006B7EA3"/>
    <w:rsid w:val="006C0778"/>
    <w:rsid w:val="006C082A"/>
    <w:rsid w:val="006C1959"/>
    <w:rsid w:val="006C1E03"/>
    <w:rsid w:val="006C1FDB"/>
    <w:rsid w:val="006C2498"/>
    <w:rsid w:val="006C2BAA"/>
    <w:rsid w:val="006C2EF8"/>
    <w:rsid w:val="006C349E"/>
    <w:rsid w:val="006C44A3"/>
    <w:rsid w:val="006C4CC5"/>
    <w:rsid w:val="006C5B43"/>
    <w:rsid w:val="006C5CCB"/>
    <w:rsid w:val="006C6502"/>
    <w:rsid w:val="006C6B10"/>
    <w:rsid w:val="006C6E96"/>
    <w:rsid w:val="006C736D"/>
    <w:rsid w:val="006C7DF0"/>
    <w:rsid w:val="006D01DE"/>
    <w:rsid w:val="006D0BA0"/>
    <w:rsid w:val="006D1410"/>
    <w:rsid w:val="006D29F4"/>
    <w:rsid w:val="006D2F92"/>
    <w:rsid w:val="006D3978"/>
    <w:rsid w:val="006D3D24"/>
    <w:rsid w:val="006D3FFB"/>
    <w:rsid w:val="006D417B"/>
    <w:rsid w:val="006D435E"/>
    <w:rsid w:val="006D4D25"/>
    <w:rsid w:val="006D52AF"/>
    <w:rsid w:val="006D5E14"/>
    <w:rsid w:val="006D700D"/>
    <w:rsid w:val="006E0254"/>
    <w:rsid w:val="006E06DD"/>
    <w:rsid w:val="006E0A4D"/>
    <w:rsid w:val="006E2B99"/>
    <w:rsid w:val="006E2F8A"/>
    <w:rsid w:val="006E3239"/>
    <w:rsid w:val="006E38E4"/>
    <w:rsid w:val="006E3CEA"/>
    <w:rsid w:val="006E3E20"/>
    <w:rsid w:val="006E61DD"/>
    <w:rsid w:val="006E68AB"/>
    <w:rsid w:val="006F048C"/>
    <w:rsid w:val="006F09E8"/>
    <w:rsid w:val="006F1747"/>
    <w:rsid w:val="006F1ED0"/>
    <w:rsid w:val="006F2192"/>
    <w:rsid w:val="006F2AF9"/>
    <w:rsid w:val="006F316F"/>
    <w:rsid w:val="006F32A5"/>
    <w:rsid w:val="006F407F"/>
    <w:rsid w:val="006F4C73"/>
    <w:rsid w:val="006F537C"/>
    <w:rsid w:val="006F57FA"/>
    <w:rsid w:val="006F5B9E"/>
    <w:rsid w:val="006F6DF5"/>
    <w:rsid w:val="006F6EAF"/>
    <w:rsid w:val="006F7437"/>
    <w:rsid w:val="00701371"/>
    <w:rsid w:val="00701625"/>
    <w:rsid w:val="00701DCD"/>
    <w:rsid w:val="007021E4"/>
    <w:rsid w:val="0070293E"/>
    <w:rsid w:val="00703420"/>
    <w:rsid w:val="00703477"/>
    <w:rsid w:val="00703508"/>
    <w:rsid w:val="00703F5B"/>
    <w:rsid w:val="00705D4C"/>
    <w:rsid w:val="007067B7"/>
    <w:rsid w:val="00710B2D"/>
    <w:rsid w:val="00710B96"/>
    <w:rsid w:val="00710E23"/>
    <w:rsid w:val="00711D4E"/>
    <w:rsid w:val="00712497"/>
    <w:rsid w:val="00712F02"/>
    <w:rsid w:val="00713ECA"/>
    <w:rsid w:val="0071469C"/>
    <w:rsid w:val="00715D3D"/>
    <w:rsid w:val="00715D4D"/>
    <w:rsid w:val="00715E09"/>
    <w:rsid w:val="00715FFD"/>
    <w:rsid w:val="00716738"/>
    <w:rsid w:val="00716C34"/>
    <w:rsid w:val="0071759D"/>
    <w:rsid w:val="00717822"/>
    <w:rsid w:val="00721264"/>
    <w:rsid w:val="00721A95"/>
    <w:rsid w:val="00722A51"/>
    <w:rsid w:val="007234F2"/>
    <w:rsid w:val="007245F2"/>
    <w:rsid w:val="007260D3"/>
    <w:rsid w:val="00726124"/>
    <w:rsid w:val="00726C68"/>
    <w:rsid w:val="00727605"/>
    <w:rsid w:val="007279A9"/>
    <w:rsid w:val="00727ED3"/>
    <w:rsid w:val="00727FEF"/>
    <w:rsid w:val="00730847"/>
    <w:rsid w:val="007308C9"/>
    <w:rsid w:val="007312B9"/>
    <w:rsid w:val="00731E97"/>
    <w:rsid w:val="00732079"/>
    <w:rsid w:val="00732D6A"/>
    <w:rsid w:val="00733D72"/>
    <w:rsid w:val="00733FE6"/>
    <w:rsid w:val="00735E69"/>
    <w:rsid w:val="0073638B"/>
    <w:rsid w:val="007369BD"/>
    <w:rsid w:val="00737BFC"/>
    <w:rsid w:val="00741406"/>
    <w:rsid w:val="0074141A"/>
    <w:rsid w:val="0074178A"/>
    <w:rsid w:val="00741FEC"/>
    <w:rsid w:val="007420E0"/>
    <w:rsid w:val="007423F5"/>
    <w:rsid w:val="00742A2F"/>
    <w:rsid w:val="007456D1"/>
    <w:rsid w:val="007456F5"/>
    <w:rsid w:val="00745B0C"/>
    <w:rsid w:val="00745E3A"/>
    <w:rsid w:val="007463CD"/>
    <w:rsid w:val="007469AA"/>
    <w:rsid w:val="00746F81"/>
    <w:rsid w:val="00751C7C"/>
    <w:rsid w:val="00752227"/>
    <w:rsid w:val="00753275"/>
    <w:rsid w:val="007541CF"/>
    <w:rsid w:val="007541E8"/>
    <w:rsid w:val="007559B3"/>
    <w:rsid w:val="00755D19"/>
    <w:rsid w:val="00757056"/>
    <w:rsid w:val="007573A3"/>
    <w:rsid w:val="007574EF"/>
    <w:rsid w:val="00761798"/>
    <w:rsid w:val="007623E4"/>
    <w:rsid w:val="00763954"/>
    <w:rsid w:val="00763B71"/>
    <w:rsid w:val="00763DD6"/>
    <w:rsid w:val="0076602C"/>
    <w:rsid w:val="0076734C"/>
    <w:rsid w:val="007678FD"/>
    <w:rsid w:val="00767EAE"/>
    <w:rsid w:val="00767EDE"/>
    <w:rsid w:val="00767F45"/>
    <w:rsid w:val="00770748"/>
    <w:rsid w:val="00770A69"/>
    <w:rsid w:val="00770CD6"/>
    <w:rsid w:val="00770EA7"/>
    <w:rsid w:val="00770EEE"/>
    <w:rsid w:val="00771AB7"/>
    <w:rsid w:val="00771F71"/>
    <w:rsid w:val="007723C8"/>
    <w:rsid w:val="00772E06"/>
    <w:rsid w:val="0077342D"/>
    <w:rsid w:val="00774F9F"/>
    <w:rsid w:val="00775D51"/>
    <w:rsid w:val="00776363"/>
    <w:rsid w:val="0077644C"/>
    <w:rsid w:val="00776B6E"/>
    <w:rsid w:val="00776F8E"/>
    <w:rsid w:val="00777AC7"/>
    <w:rsid w:val="00777D94"/>
    <w:rsid w:val="00781B42"/>
    <w:rsid w:val="007825D3"/>
    <w:rsid w:val="00782AE1"/>
    <w:rsid w:val="00782BFC"/>
    <w:rsid w:val="0078561B"/>
    <w:rsid w:val="00787154"/>
    <w:rsid w:val="00787AF6"/>
    <w:rsid w:val="0079134B"/>
    <w:rsid w:val="00792ECD"/>
    <w:rsid w:val="00793E1F"/>
    <w:rsid w:val="007955EA"/>
    <w:rsid w:val="00795BA2"/>
    <w:rsid w:val="007A008C"/>
    <w:rsid w:val="007A05DD"/>
    <w:rsid w:val="007A0B46"/>
    <w:rsid w:val="007A18CF"/>
    <w:rsid w:val="007A247B"/>
    <w:rsid w:val="007A2A1A"/>
    <w:rsid w:val="007A33BC"/>
    <w:rsid w:val="007A3A85"/>
    <w:rsid w:val="007A49B2"/>
    <w:rsid w:val="007A4CAE"/>
    <w:rsid w:val="007A5B4A"/>
    <w:rsid w:val="007A609E"/>
    <w:rsid w:val="007A69B8"/>
    <w:rsid w:val="007A741A"/>
    <w:rsid w:val="007B0667"/>
    <w:rsid w:val="007B0889"/>
    <w:rsid w:val="007B1D95"/>
    <w:rsid w:val="007B3A1A"/>
    <w:rsid w:val="007B477D"/>
    <w:rsid w:val="007B4C9D"/>
    <w:rsid w:val="007B5353"/>
    <w:rsid w:val="007B594F"/>
    <w:rsid w:val="007B61EB"/>
    <w:rsid w:val="007B7534"/>
    <w:rsid w:val="007B7814"/>
    <w:rsid w:val="007C121D"/>
    <w:rsid w:val="007C1B65"/>
    <w:rsid w:val="007C20ED"/>
    <w:rsid w:val="007C211C"/>
    <w:rsid w:val="007C4CA9"/>
    <w:rsid w:val="007C5324"/>
    <w:rsid w:val="007C5F01"/>
    <w:rsid w:val="007C6EDB"/>
    <w:rsid w:val="007C7CF1"/>
    <w:rsid w:val="007C7E0E"/>
    <w:rsid w:val="007C7E51"/>
    <w:rsid w:val="007C7F8A"/>
    <w:rsid w:val="007D17F1"/>
    <w:rsid w:val="007D1E1B"/>
    <w:rsid w:val="007D247A"/>
    <w:rsid w:val="007D25E6"/>
    <w:rsid w:val="007D3F09"/>
    <w:rsid w:val="007D493C"/>
    <w:rsid w:val="007D55A6"/>
    <w:rsid w:val="007D5725"/>
    <w:rsid w:val="007D6D4A"/>
    <w:rsid w:val="007E1724"/>
    <w:rsid w:val="007E285D"/>
    <w:rsid w:val="007E2E47"/>
    <w:rsid w:val="007E353E"/>
    <w:rsid w:val="007E399C"/>
    <w:rsid w:val="007E3ACD"/>
    <w:rsid w:val="007E3B98"/>
    <w:rsid w:val="007E403D"/>
    <w:rsid w:val="007E42C3"/>
    <w:rsid w:val="007E47D9"/>
    <w:rsid w:val="007E4C92"/>
    <w:rsid w:val="007E4EDB"/>
    <w:rsid w:val="007E716F"/>
    <w:rsid w:val="007F1D6B"/>
    <w:rsid w:val="007F1FF9"/>
    <w:rsid w:val="007F21C5"/>
    <w:rsid w:val="007F2EBB"/>
    <w:rsid w:val="007F2F63"/>
    <w:rsid w:val="007F3334"/>
    <w:rsid w:val="007F337E"/>
    <w:rsid w:val="007F3E48"/>
    <w:rsid w:val="007F48E5"/>
    <w:rsid w:val="007F4B51"/>
    <w:rsid w:val="007F4DE6"/>
    <w:rsid w:val="007F6683"/>
    <w:rsid w:val="007F6B62"/>
    <w:rsid w:val="007F7504"/>
    <w:rsid w:val="007F75DA"/>
    <w:rsid w:val="007F77B9"/>
    <w:rsid w:val="007F79A2"/>
    <w:rsid w:val="007F7E16"/>
    <w:rsid w:val="00800350"/>
    <w:rsid w:val="00800A78"/>
    <w:rsid w:val="00802037"/>
    <w:rsid w:val="00802353"/>
    <w:rsid w:val="00803F19"/>
    <w:rsid w:val="00804458"/>
    <w:rsid w:val="00805BE2"/>
    <w:rsid w:val="00806CAB"/>
    <w:rsid w:val="00807CC0"/>
    <w:rsid w:val="008105A1"/>
    <w:rsid w:val="00811996"/>
    <w:rsid w:val="00813A07"/>
    <w:rsid w:val="00814C09"/>
    <w:rsid w:val="00814D88"/>
    <w:rsid w:val="00815AE3"/>
    <w:rsid w:val="00815BE2"/>
    <w:rsid w:val="008168A2"/>
    <w:rsid w:val="008170BD"/>
    <w:rsid w:val="0081726E"/>
    <w:rsid w:val="00822376"/>
    <w:rsid w:val="00822C00"/>
    <w:rsid w:val="0082339A"/>
    <w:rsid w:val="0082364E"/>
    <w:rsid w:val="00823B2E"/>
    <w:rsid w:val="00824A15"/>
    <w:rsid w:val="00824FB7"/>
    <w:rsid w:val="0082548B"/>
    <w:rsid w:val="0082570B"/>
    <w:rsid w:val="00825D98"/>
    <w:rsid w:val="00825DC1"/>
    <w:rsid w:val="008266F9"/>
    <w:rsid w:val="00827739"/>
    <w:rsid w:val="0082778D"/>
    <w:rsid w:val="00827C43"/>
    <w:rsid w:val="00827D8F"/>
    <w:rsid w:val="00827FB4"/>
    <w:rsid w:val="0083018B"/>
    <w:rsid w:val="00830830"/>
    <w:rsid w:val="008311CC"/>
    <w:rsid w:val="00831558"/>
    <w:rsid w:val="00831B25"/>
    <w:rsid w:val="00831F12"/>
    <w:rsid w:val="00832353"/>
    <w:rsid w:val="00832608"/>
    <w:rsid w:val="00833437"/>
    <w:rsid w:val="00833C81"/>
    <w:rsid w:val="00834222"/>
    <w:rsid w:val="00834688"/>
    <w:rsid w:val="00835A2D"/>
    <w:rsid w:val="00836FDD"/>
    <w:rsid w:val="0083752D"/>
    <w:rsid w:val="00840AAE"/>
    <w:rsid w:val="00841F2E"/>
    <w:rsid w:val="008423E6"/>
    <w:rsid w:val="0084282F"/>
    <w:rsid w:val="00842DB9"/>
    <w:rsid w:val="00842DEF"/>
    <w:rsid w:val="00843C7E"/>
    <w:rsid w:val="00845506"/>
    <w:rsid w:val="00845AD4"/>
    <w:rsid w:val="0084709F"/>
    <w:rsid w:val="0084792A"/>
    <w:rsid w:val="0085098D"/>
    <w:rsid w:val="00850EB3"/>
    <w:rsid w:val="00851B5F"/>
    <w:rsid w:val="00851D2C"/>
    <w:rsid w:val="00852809"/>
    <w:rsid w:val="00852935"/>
    <w:rsid w:val="0085301E"/>
    <w:rsid w:val="008540B5"/>
    <w:rsid w:val="00854EBF"/>
    <w:rsid w:val="008554B9"/>
    <w:rsid w:val="00856CDB"/>
    <w:rsid w:val="00856F5A"/>
    <w:rsid w:val="00860800"/>
    <w:rsid w:val="008609B3"/>
    <w:rsid w:val="0086124F"/>
    <w:rsid w:val="008616CE"/>
    <w:rsid w:val="0086175B"/>
    <w:rsid w:val="00861CC8"/>
    <w:rsid w:val="008623F9"/>
    <w:rsid w:val="008627C4"/>
    <w:rsid w:val="00864664"/>
    <w:rsid w:val="00864858"/>
    <w:rsid w:val="00864A31"/>
    <w:rsid w:val="00864B9A"/>
    <w:rsid w:val="0086508F"/>
    <w:rsid w:val="00865CD2"/>
    <w:rsid w:val="00866270"/>
    <w:rsid w:val="00866EF7"/>
    <w:rsid w:val="008700BA"/>
    <w:rsid w:val="00870426"/>
    <w:rsid w:val="008712E9"/>
    <w:rsid w:val="00871800"/>
    <w:rsid w:val="00871E9F"/>
    <w:rsid w:val="0087222F"/>
    <w:rsid w:val="008722C2"/>
    <w:rsid w:val="00873857"/>
    <w:rsid w:val="0087386A"/>
    <w:rsid w:val="00874246"/>
    <w:rsid w:val="00875920"/>
    <w:rsid w:val="0087605E"/>
    <w:rsid w:val="00876DB6"/>
    <w:rsid w:val="00876F9A"/>
    <w:rsid w:val="00876FC0"/>
    <w:rsid w:val="0087782F"/>
    <w:rsid w:val="0087792A"/>
    <w:rsid w:val="008805D4"/>
    <w:rsid w:val="00880DB3"/>
    <w:rsid w:val="008817C1"/>
    <w:rsid w:val="0088204A"/>
    <w:rsid w:val="008822D4"/>
    <w:rsid w:val="008837CD"/>
    <w:rsid w:val="008847EA"/>
    <w:rsid w:val="00884CA9"/>
    <w:rsid w:val="0088572A"/>
    <w:rsid w:val="00886861"/>
    <w:rsid w:val="0088722D"/>
    <w:rsid w:val="0088757D"/>
    <w:rsid w:val="00890437"/>
    <w:rsid w:val="00890774"/>
    <w:rsid w:val="00890E11"/>
    <w:rsid w:val="00892764"/>
    <w:rsid w:val="00893484"/>
    <w:rsid w:val="008947AF"/>
    <w:rsid w:val="00894BA3"/>
    <w:rsid w:val="00894C01"/>
    <w:rsid w:val="008968E1"/>
    <w:rsid w:val="00896C98"/>
    <w:rsid w:val="00896E67"/>
    <w:rsid w:val="008971A4"/>
    <w:rsid w:val="00897858"/>
    <w:rsid w:val="008A04A5"/>
    <w:rsid w:val="008A0A33"/>
    <w:rsid w:val="008A1899"/>
    <w:rsid w:val="008A2121"/>
    <w:rsid w:val="008A2DCE"/>
    <w:rsid w:val="008A3986"/>
    <w:rsid w:val="008A3AC3"/>
    <w:rsid w:val="008A3D8B"/>
    <w:rsid w:val="008A5246"/>
    <w:rsid w:val="008A61AC"/>
    <w:rsid w:val="008A61E7"/>
    <w:rsid w:val="008A6487"/>
    <w:rsid w:val="008A7437"/>
    <w:rsid w:val="008A7E6B"/>
    <w:rsid w:val="008B085C"/>
    <w:rsid w:val="008B0CFA"/>
    <w:rsid w:val="008B129A"/>
    <w:rsid w:val="008B1A90"/>
    <w:rsid w:val="008B1D14"/>
    <w:rsid w:val="008B1E68"/>
    <w:rsid w:val="008B23AC"/>
    <w:rsid w:val="008B2A19"/>
    <w:rsid w:val="008B2BB6"/>
    <w:rsid w:val="008B3377"/>
    <w:rsid w:val="008B3759"/>
    <w:rsid w:val="008B3D9C"/>
    <w:rsid w:val="008B41B5"/>
    <w:rsid w:val="008B4A65"/>
    <w:rsid w:val="008B4FDD"/>
    <w:rsid w:val="008B6109"/>
    <w:rsid w:val="008B671B"/>
    <w:rsid w:val="008B7325"/>
    <w:rsid w:val="008B779F"/>
    <w:rsid w:val="008B7A3C"/>
    <w:rsid w:val="008C08F6"/>
    <w:rsid w:val="008C0A0E"/>
    <w:rsid w:val="008C10BB"/>
    <w:rsid w:val="008C1C21"/>
    <w:rsid w:val="008C1EC2"/>
    <w:rsid w:val="008C24FC"/>
    <w:rsid w:val="008C25F5"/>
    <w:rsid w:val="008C27A8"/>
    <w:rsid w:val="008C27ED"/>
    <w:rsid w:val="008C29B1"/>
    <w:rsid w:val="008C2B17"/>
    <w:rsid w:val="008C3446"/>
    <w:rsid w:val="008C39B1"/>
    <w:rsid w:val="008C3DAF"/>
    <w:rsid w:val="008C4009"/>
    <w:rsid w:val="008C6035"/>
    <w:rsid w:val="008C7034"/>
    <w:rsid w:val="008C75BF"/>
    <w:rsid w:val="008C7CA9"/>
    <w:rsid w:val="008D06CB"/>
    <w:rsid w:val="008D13C5"/>
    <w:rsid w:val="008D2D38"/>
    <w:rsid w:val="008D2D49"/>
    <w:rsid w:val="008D36A0"/>
    <w:rsid w:val="008D3E8E"/>
    <w:rsid w:val="008D40A1"/>
    <w:rsid w:val="008D424A"/>
    <w:rsid w:val="008D436F"/>
    <w:rsid w:val="008D4963"/>
    <w:rsid w:val="008D5585"/>
    <w:rsid w:val="008D71B1"/>
    <w:rsid w:val="008D7497"/>
    <w:rsid w:val="008D7897"/>
    <w:rsid w:val="008D7C3A"/>
    <w:rsid w:val="008E056A"/>
    <w:rsid w:val="008E05FC"/>
    <w:rsid w:val="008E0DF4"/>
    <w:rsid w:val="008E1CE5"/>
    <w:rsid w:val="008E4AC0"/>
    <w:rsid w:val="008E4F29"/>
    <w:rsid w:val="008E552D"/>
    <w:rsid w:val="008E5957"/>
    <w:rsid w:val="008E700F"/>
    <w:rsid w:val="008F0214"/>
    <w:rsid w:val="008F0484"/>
    <w:rsid w:val="008F2D05"/>
    <w:rsid w:val="008F3A39"/>
    <w:rsid w:val="008F4807"/>
    <w:rsid w:val="008F5F60"/>
    <w:rsid w:val="008F6568"/>
    <w:rsid w:val="008F6E5A"/>
    <w:rsid w:val="008F7360"/>
    <w:rsid w:val="00900244"/>
    <w:rsid w:val="00900434"/>
    <w:rsid w:val="00900E0A"/>
    <w:rsid w:val="00901646"/>
    <w:rsid w:val="00901A96"/>
    <w:rsid w:val="0090243F"/>
    <w:rsid w:val="00903D55"/>
    <w:rsid w:val="00904AD0"/>
    <w:rsid w:val="00905B0F"/>
    <w:rsid w:val="00906295"/>
    <w:rsid w:val="009062E6"/>
    <w:rsid w:val="0090650D"/>
    <w:rsid w:val="00907E0A"/>
    <w:rsid w:val="0091144B"/>
    <w:rsid w:val="00911983"/>
    <w:rsid w:val="00911C96"/>
    <w:rsid w:val="00912358"/>
    <w:rsid w:val="009125DE"/>
    <w:rsid w:val="0091277B"/>
    <w:rsid w:val="00913997"/>
    <w:rsid w:val="00914B3A"/>
    <w:rsid w:val="0091547C"/>
    <w:rsid w:val="00915EE4"/>
    <w:rsid w:val="00916875"/>
    <w:rsid w:val="00916FBD"/>
    <w:rsid w:val="009177AA"/>
    <w:rsid w:val="00917AF0"/>
    <w:rsid w:val="00920826"/>
    <w:rsid w:val="009216F5"/>
    <w:rsid w:val="009218EA"/>
    <w:rsid w:val="00921A3A"/>
    <w:rsid w:val="00922EE7"/>
    <w:rsid w:val="00923A29"/>
    <w:rsid w:val="00924379"/>
    <w:rsid w:val="0092487D"/>
    <w:rsid w:val="00924992"/>
    <w:rsid w:val="009252E2"/>
    <w:rsid w:val="00925F19"/>
    <w:rsid w:val="009262C5"/>
    <w:rsid w:val="00927748"/>
    <w:rsid w:val="00927D73"/>
    <w:rsid w:val="0093037F"/>
    <w:rsid w:val="00930611"/>
    <w:rsid w:val="0093120A"/>
    <w:rsid w:val="009312AF"/>
    <w:rsid w:val="009317E8"/>
    <w:rsid w:val="00931850"/>
    <w:rsid w:val="00932F8B"/>
    <w:rsid w:val="0093311C"/>
    <w:rsid w:val="009332DB"/>
    <w:rsid w:val="00933377"/>
    <w:rsid w:val="00934644"/>
    <w:rsid w:val="00934754"/>
    <w:rsid w:val="00934846"/>
    <w:rsid w:val="00935E17"/>
    <w:rsid w:val="009401AC"/>
    <w:rsid w:val="00940469"/>
    <w:rsid w:val="0094055E"/>
    <w:rsid w:val="00940573"/>
    <w:rsid w:val="00941540"/>
    <w:rsid w:val="0094389F"/>
    <w:rsid w:val="00943BFA"/>
    <w:rsid w:val="00943BFD"/>
    <w:rsid w:val="00944D5A"/>
    <w:rsid w:val="00944ED9"/>
    <w:rsid w:val="009453D6"/>
    <w:rsid w:val="0094545A"/>
    <w:rsid w:val="00945AAE"/>
    <w:rsid w:val="00947F42"/>
    <w:rsid w:val="009502A7"/>
    <w:rsid w:val="00950C12"/>
    <w:rsid w:val="00950F25"/>
    <w:rsid w:val="009514BB"/>
    <w:rsid w:val="00951B75"/>
    <w:rsid w:val="00954E98"/>
    <w:rsid w:val="00955183"/>
    <w:rsid w:val="00955B4E"/>
    <w:rsid w:val="00956188"/>
    <w:rsid w:val="00957014"/>
    <w:rsid w:val="00957956"/>
    <w:rsid w:val="00957B3D"/>
    <w:rsid w:val="00960897"/>
    <w:rsid w:val="00960FFC"/>
    <w:rsid w:val="00961DB5"/>
    <w:rsid w:val="00961E29"/>
    <w:rsid w:val="0096204A"/>
    <w:rsid w:val="00962898"/>
    <w:rsid w:val="009629D2"/>
    <w:rsid w:val="009640ED"/>
    <w:rsid w:val="00964346"/>
    <w:rsid w:val="009649B1"/>
    <w:rsid w:val="00965F0F"/>
    <w:rsid w:val="00966081"/>
    <w:rsid w:val="00966E05"/>
    <w:rsid w:val="00967838"/>
    <w:rsid w:val="00967A26"/>
    <w:rsid w:val="00967DA9"/>
    <w:rsid w:val="00967DEA"/>
    <w:rsid w:val="009701D0"/>
    <w:rsid w:val="0097284B"/>
    <w:rsid w:val="00972EAD"/>
    <w:rsid w:val="00974A9B"/>
    <w:rsid w:val="00974C9E"/>
    <w:rsid w:val="0097571A"/>
    <w:rsid w:val="00975748"/>
    <w:rsid w:val="00975991"/>
    <w:rsid w:val="00976C72"/>
    <w:rsid w:val="009777E0"/>
    <w:rsid w:val="00977D24"/>
    <w:rsid w:val="00977E9F"/>
    <w:rsid w:val="00980BD6"/>
    <w:rsid w:val="00980D87"/>
    <w:rsid w:val="0098152A"/>
    <w:rsid w:val="00981882"/>
    <w:rsid w:val="0098189A"/>
    <w:rsid w:val="0098283E"/>
    <w:rsid w:val="009834AE"/>
    <w:rsid w:val="00983750"/>
    <w:rsid w:val="00984315"/>
    <w:rsid w:val="009846F0"/>
    <w:rsid w:val="00985019"/>
    <w:rsid w:val="009868AD"/>
    <w:rsid w:val="009874CB"/>
    <w:rsid w:val="00991A96"/>
    <w:rsid w:val="00992A65"/>
    <w:rsid w:val="00993E2C"/>
    <w:rsid w:val="0099472D"/>
    <w:rsid w:val="0099559B"/>
    <w:rsid w:val="009956FD"/>
    <w:rsid w:val="00996871"/>
    <w:rsid w:val="009976D6"/>
    <w:rsid w:val="00997722"/>
    <w:rsid w:val="00997893"/>
    <w:rsid w:val="00997AB3"/>
    <w:rsid w:val="00997DA6"/>
    <w:rsid w:val="009A0879"/>
    <w:rsid w:val="009A0C36"/>
    <w:rsid w:val="009A0ED7"/>
    <w:rsid w:val="009A1BE5"/>
    <w:rsid w:val="009A2844"/>
    <w:rsid w:val="009A318A"/>
    <w:rsid w:val="009A3270"/>
    <w:rsid w:val="009A34FC"/>
    <w:rsid w:val="009A3EEF"/>
    <w:rsid w:val="009A43D6"/>
    <w:rsid w:val="009A4746"/>
    <w:rsid w:val="009A4917"/>
    <w:rsid w:val="009A5746"/>
    <w:rsid w:val="009A5978"/>
    <w:rsid w:val="009A5E1A"/>
    <w:rsid w:val="009A6336"/>
    <w:rsid w:val="009A64BA"/>
    <w:rsid w:val="009A7064"/>
    <w:rsid w:val="009A793A"/>
    <w:rsid w:val="009B02B1"/>
    <w:rsid w:val="009B030D"/>
    <w:rsid w:val="009B049C"/>
    <w:rsid w:val="009B0536"/>
    <w:rsid w:val="009B0E85"/>
    <w:rsid w:val="009B13A4"/>
    <w:rsid w:val="009B24CC"/>
    <w:rsid w:val="009B2DCD"/>
    <w:rsid w:val="009B3009"/>
    <w:rsid w:val="009B364A"/>
    <w:rsid w:val="009B3DA9"/>
    <w:rsid w:val="009B4E5B"/>
    <w:rsid w:val="009B4FA1"/>
    <w:rsid w:val="009B7176"/>
    <w:rsid w:val="009B72C6"/>
    <w:rsid w:val="009B7B1C"/>
    <w:rsid w:val="009B7D28"/>
    <w:rsid w:val="009B7EA5"/>
    <w:rsid w:val="009C058B"/>
    <w:rsid w:val="009C0660"/>
    <w:rsid w:val="009C07ED"/>
    <w:rsid w:val="009C189A"/>
    <w:rsid w:val="009C2F3D"/>
    <w:rsid w:val="009C345B"/>
    <w:rsid w:val="009C3C0E"/>
    <w:rsid w:val="009C4456"/>
    <w:rsid w:val="009C5C63"/>
    <w:rsid w:val="009C616D"/>
    <w:rsid w:val="009C6795"/>
    <w:rsid w:val="009C74A2"/>
    <w:rsid w:val="009C7C59"/>
    <w:rsid w:val="009D1DCF"/>
    <w:rsid w:val="009D2B80"/>
    <w:rsid w:val="009D3AE2"/>
    <w:rsid w:val="009D422E"/>
    <w:rsid w:val="009D454D"/>
    <w:rsid w:val="009D5F41"/>
    <w:rsid w:val="009D5F8A"/>
    <w:rsid w:val="009D5FD0"/>
    <w:rsid w:val="009D6D9B"/>
    <w:rsid w:val="009D6FCF"/>
    <w:rsid w:val="009D78ED"/>
    <w:rsid w:val="009E06DC"/>
    <w:rsid w:val="009E11E7"/>
    <w:rsid w:val="009E154B"/>
    <w:rsid w:val="009E1F52"/>
    <w:rsid w:val="009E226C"/>
    <w:rsid w:val="009E50B7"/>
    <w:rsid w:val="009E53C5"/>
    <w:rsid w:val="009E5DCD"/>
    <w:rsid w:val="009E5EA2"/>
    <w:rsid w:val="009E6BFD"/>
    <w:rsid w:val="009E6C06"/>
    <w:rsid w:val="009E6DBD"/>
    <w:rsid w:val="009E701F"/>
    <w:rsid w:val="009E736A"/>
    <w:rsid w:val="009E73FB"/>
    <w:rsid w:val="009F0320"/>
    <w:rsid w:val="009F18C1"/>
    <w:rsid w:val="009F2113"/>
    <w:rsid w:val="009F2F48"/>
    <w:rsid w:val="009F37B4"/>
    <w:rsid w:val="009F49D0"/>
    <w:rsid w:val="009F65C1"/>
    <w:rsid w:val="009F6630"/>
    <w:rsid w:val="009F6BA7"/>
    <w:rsid w:val="009F719E"/>
    <w:rsid w:val="009F7370"/>
    <w:rsid w:val="009F74E0"/>
    <w:rsid w:val="009F7750"/>
    <w:rsid w:val="00A00ADA"/>
    <w:rsid w:val="00A00B63"/>
    <w:rsid w:val="00A01EBD"/>
    <w:rsid w:val="00A02211"/>
    <w:rsid w:val="00A0347E"/>
    <w:rsid w:val="00A03E33"/>
    <w:rsid w:val="00A042CD"/>
    <w:rsid w:val="00A04D1E"/>
    <w:rsid w:val="00A06243"/>
    <w:rsid w:val="00A06462"/>
    <w:rsid w:val="00A07D41"/>
    <w:rsid w:val="00A10745"/>
    <w:rsid w:val="00A10AF0"/>
    <w:rsid w:val="00A110B0"/>
    <w:rsid w:val="00A117CD"/>
    <w:rsid w:val="00A11C9B"/>
    <w:rsid w:val="00A1213E"/>
    <w:rsid w:val="00A13423"/>
    <w:rsid w:val="00A13E5A"/>
    <w:rsid w:val="00A1500B"/>
    <w:rsid w:val="00A152A7"/>
    <w:rsid w:val="00A1538B"/>
    <w:rsid w:val="00A1545F"/>
    <w:rsid w:val="00A15494"/>
    <w:rsid w:val="00A154B9"/>
    <w:rsid w:val="00A15866"/>
    <w:rsid w:val="00A16D59"/>
    <w:rsid w:val="00A16E44"/>
    <w:rsid w:val="00A16E92"/>
    <w:rsid w:val="00A17A64"/>
    <w:rsid w:val="00A20AC8"/>
    <w:rsid w:val="00A2126C"/>
    <w:rsid w:val="00A2157C"/>
    <w:rsid w:val="00A215F1"/>
    <w:rsid w:val="00A219DF"/>
    <w:rsid w:val="00A21A4A"/>
    <w:rsid w:val="00A22C59"/>
    <w:rsid w:val="00A23457"/>
    <w:rsid w:val="00A24AE7"/>
    <w:rsid w:val="00A260EE"/>
    <w:rsid w:val="00A260FB"/>
    <w:rsid w:val="00A265D5"/>
    <w:rsid w:val="00A2779E"/>
    <w:rsid w:val="00A277E3"/>
    <w:rsid w:val="00A27A31"/>
    <w:rsid w:val="00A3146F"/>
    <w:rsid w:val="00A31F9C"/>
    <w:rsid w:val="00A32731"/>
    <w:rsid w:val="00A32FE4"/>
    <w:rsid w:val="00A3369E"/>
    <w:rsid w:val="00A33DC8"/>
    <w:rsid w:val="00A34977"/>
    <w:rsid w:val="00A34B93"/>
    <w:rsid w:val="00A35237"/>
    <w:rsid w:val="00A3615B"/>
    <w:rsid w:val="00A361B4"/>
    <w:rsid w:val="00A36CBC"/>
    <w:rsid w:val="00A40761"/>
    <w:rsid w:val="00A4084A"/>
    <w:rsid w:val="00A413E2"/>
    <w:rsid w:val="00A41DFF"/>
    <w:rsid w:val="00A42223"/>
    <w:rsid w:val="00A42FE7"/>
    <w:rsid w:val="00A43520"/>
    <w:rsid w:val="00A4534F"/>
    <w:rsid w:val="00A47303"/>
    <w:rsid w:val="00A474B4"/>
    <w:rsid w:val="00A47D3B"/>
    <w:rsid w:val="00A502D0"/>
    <w:rsid w:val="00A51126"/>
    <w:rsid w:val="00A5389F"/>
    <w:rsid w:val="00A548EA"/>
    <w:rsid w:val="00A54EDF"/>
    <w:rsid w:val="00A562F2"/>
    <w:rsid w:val="00A56D18"/>
    <w:rsid w:val="00A56DCB"/>
    <w:rsid w:val="00A57143"/>
    <w:rsid w:val="00A57A30"/>
    <w:rsid w:val="00A6016D"/>
    <w:rsid w:val="00A60478"/>
    <w:rsid w:val="00A60A5F"/>
    <w:rsid w:val="00A62595"/>
    <w:rsid w:val="00A62C73"/>
    <w:rsid w:val="00A66AFF"/>
    <w:rsid w:val="00A6710D"/>
    <w:rsid w:val="00A67854"/>
    <w:rsid w:val="00A67CF5"/>
    <w:rsid w:val="00A708BB"/>
    <w:rsid w:val="00A708FC"/>
    <w:rsid w:val="00A71161"/>
    <w:rsid w:val="00A71B15"/>
    <w:rsid w:val="00A72545"/>
    <w:rsid w:val="00A72A65"/>
    <w:rsid w:val="00A7319A"/>
    <w:rsid w:val="00A73932"/>
    <w:rsid w:val="00A745A2"/>
    <w:rsid w:val="00A7484F"/>
    <w:rsid w:val="00A74A15"/>
    <w:rsid w:val="00A75F16"/>
    <w:rsid w:val="00A76293"/>
    <w:rsid w:val="00A76FF5"/>
    <w:rsid w:val="00A80D40"/>
    <w:rsid w:val="00A810FD"/>
    <w:rsid w:val="00A81A8B"/>
    <w:rsid w:val="00A81FA5"/>
    <w:rsid w:val="00A822C2"/>
    <w:rsid w:val="00A82C6F"/>
    <w:rsid w:val="00A82E02"/>
    <w:rsid w:val="00A82E61"/>
    <w:rsid w:val="00A832D3"/>
    <w:rsid w:val="00A83931"/>
    <w:rsid w:val="00A83E9C"/>
    <w:rsid w:val="00A84D43"/>
    <w:rsid w:val="00A85413"/>
    <w:rsid w:val="00A856A2"/>
    <w:rsid w:val="00A86DC2"/>
    <w:rsid w:val="00A87406"/>
    <w:rsid w:val="00A87CE8"/>
    <w:rsid w:val="00A90C9A"/>
    <w:rsid w:val="00A921E6"/>
    <w:rsid w:val="00A92360"/>
    <w:rsid w:val="00A92C43"/>
    <w:rsid w:val="00A93346"/>
    <w:rsid w:val="00A93BBD"/>
    <w:rsid w:val="00A93CC0"/>
    <w:rsid w:val="00A945EE"/>
    <w:rsid w:val="00A947EC"/>
    <w:rsid w:val="00A94959"/>
    <w:rsid w:val="00A95ADA"/>
    <w:rsid w:val="00A95D22"/>
    <w:rsid w:val="00A96ED0"/>
    <w:rsid w:val="00A972C3"/>
    <w:rsid w:val="00A97422"/>
    <w:rsid w:val="00A97DF9"/>
    <w:rsid w:val="00AA0A1A"/>
    <w:rsid w:val="00AA0FCC"/>
    <w:rsid w:val="00AA12DD"/>
    <w:rsid w:val="00AA1EC2"/>
    <w:rsid w:val="00AA2A50"/>
    <w:rsid w:val="00AA59F8"/>
    <w:rsid w:val="00AA6221"/>
    <w:rsid w:val="00AA6D2D"/>
    <w:rsid w:val="00AA6FDE"/>
    <w:rsid w:val="00AA7041"/>
    <w:rsid w:val="00AB070E"/>
    <w:rsid w:val="00AB2794"/>
    <w:rsid w:val="00AB2893"/>
    <w:rsid w:val="00AB28D4"/>
    <w:rsid w:val="00AB2C63"/>
    <w:rsid w:val="00AB3ADB"/>
    <w:rsid w:val="00AB6806"/>
    <w:rsid w:val="00AB6F6D"/>
    <w:rsid w:val="00AB7093"/>
    <w:rsid w:val="00AB7569"/>
    <w:rsid w:val="00AC0442"/>
    <w:rsid w:val="00AC1DDE"/>
    <w:rsid w:val="00AC1EBA"/>
    <w:rsid w:val="00AC579A"/>
    <w:rsid w:val="00AC5F93"/>
    <w:rsid w:val="00AC63D9"/>
    <w:rsid w:val="00AC6E05"/>
    <w:rsid w:val="00AD0D77"/>
    <w:rsid w:val="00AD2580"/>
    <w:rsid w:val="00AD425C"/>
    <w:rsid w:val="00AD44A7"/>
    <w:rsid w:val="00AD6059"/>
    <w:rsid w:val="00AD7593"/>
    <w:rsid w:val="00AD78AC"/>
    <w:rsid w:val="00AE0FF7"/>
    <w:rsid w:val="00AE1960"/>
    <w:rsid w:val="00AE299D"/>
    <w:rsid w:val="00AE2D7C"/>
    <w:rsid w:val="00AE3806"/>
    <w:rsid w:val="00AE4F81"/>
    <w:rsid w:val="00AE5E67"/>
    <w:rsid w:val="00AF2BFB"/>
    <w:rsid w:val="00AF3AFC"/>
    <w:rsid w:val="00AF3BBC"/>
    <w:rsid w:val="00AF3CC5"/>
    <w:rsid w:val="00AF3CCE"/>
    <w:rsid w:val="00AF4BF2"/>
    <w:rsid w:val="00AF5197"/>
    <w:rsid w:val="00AF6E68"/>
    <w:rsid w:val="00AF701F"/>
    <w:rsid w:val="00AF7241"/>
    <w:rsid w:val="00B003C0"/>
    <w:rsid w:val="00B004FC"/>
    <w:rsid w:val="00B00A5D"/>
    <w:rsid w:val="00B00E66"/>
    <w:rsid w:val="00B011F9"/>
    <w:rsid w:val="00B01889"/>
    <w:rsid w:val="00B01E6D"/>
    <w:rsid w:val="00B02200"/>
    <w:rsid w:val="00B02C91"/>
    <w:rsid w:val="00B03617"/>
    <w:rsid w:val="00B073D2"/>
    <w:rsid w:val="00B10063"/>
    <w:rsid w:val="00B10377"/>
    <w:rsid w:val="00B11849"/>
    <w:rsid w:val="00B11F81"/>
    <w:rsid w:val="00B12905"/>
    <w:rsid w:val="00B13B75"/>
    <w:rsid w:val="00B14A95"/>
    <w:rsid w:val="00B15344"/>
    <w:rsid w:val="00B15D8F"/>
    <w:rsid w:val="00B172FF"/>
    <w:rsid w:val="00B20792"/>
    <w:rsid w:val="00B209E8"/>
    <w:rsid w:val="00B20BCA"/>
    <w:rsid w:val="00B20F74"/>
    <w:rsid w:val="00B21FC5"/>
    <w:rsid w:val="00B22982"/>
    <w:rsid w:val="00B22EF3"/>
    <w:rsid w:val="00B23040"/>
    <w:rsid w:val="00B23B8A"/>
    <w:rsid w:val="00B25727"/>
    <w:rsid w:val="00B25E9D"/>
    <w:rsid w:val="00B2601B"/>
    <w:rsid w:val="00B2676C"/>
    <w:rsid w:val="00B26A39"/>
    <w:rsid w:val="00B27897"/>
    <w:rsid w:val="00B27C7E"/>
    <w:rsid w:val="00B3037E"/>
    <w:rsid w:val="00B31394"/>
    <w:rsid w:val="00B31447"/>
    <w:rsid w:val="00B31D66"/>
    <w:rsid w:val="00B32437"/>
    <w:rsid w:val="00B334B8"/>
    <w:rsid w:val="00B33E97"/>
    <w:rsid w:val="00B3507D"/>
    <w:rsid w:val="00B35C3E"/>
    <w:rsid w:val="00B36014"/>
    <w:rsid w:val="00B3627D"/>
    <w:rsid w:val="00B37623"/>
    <w:rsid w:val="00B37DE2"/>
    <w:rsid w:val="00B40035"/>
    <w:rsid w:val="00B40523"/>
    <w:rsid w:val="00B407ED"/>
    <w:rsid w:val="00B40F7C"/>
    <w:rsid w:val="00B420A7"/>
    <w:rsid w:val="00B435D8"/>
    <w:rsid w:val="00B4405C"/>
    <w:rsid w:val="00B44CBA"/>
    <w:rsid w:val="00B453E5"/>
    <w:rsid w:val="00B5071D"/>
    <w:rsid w:val="00B50A76"/>
    <w:rsid w:val="00B51090"/>
    <w:rsid w:val="00B51272"/>
    <w:rsid w:val="00B51A64"/>
    <w:rsid w:val="00B5371E"/>
    <w:rsid w:val="00B53CB3"/>
    <w:rsid w:val="00B56564"/>
    <w:rsid w:val="00B608AA"/>
    <w:rsid w:val="00B61290"/>
    <w:rsid w:val="00B62B87"/>
    <w:rsid w:val="00B639CA"/>
    <w:rsid w:val="00B640FA"/>
    <w:rsid w:val="00B6491D"/>
    <w:rsid w:val="00B649B1"/>
    <w:rsid w:val="00B66AFB"/>
    <w:rsid w:val="00B672E9"/>
    <w:rsid w:val="00B67612"/>
    <w:rsid w:val="00B67768"/>
    <w:rsid w:val="00B67C94"/>
    <w:rsid w:val="00B708A3"/>
    <w:rsid w:val="00B71B1C"/>
    <w:rsid w:val="00B71CD3"/>
    <w:rsid w:val="00B72548"/>
    <w:rsid w:val="00B72774"/>
    <w:rsid w:val="00B72E41"/>
    <w:rsid w:val="00B7397E"/>
    <w:rsid w:val="00B7477B"/>
    <w:rsid w:val="00B74EBB"/>
    <w:rsid w:val="00B756E2"/>
    <w:rsid w:val="00B76601"/>
    <w:rsid w:val="00B807FD"/>
    <w:rsid w:val="00B8093D"/>
    <w:rsid w:val="00B80B57"/>
    <w:rsid w:val="00B81368"/>
    <w:rsid w:val="00B82037"/>
    <w:rsid w:val="00B82FC0"/>
    <w:rsid w:val="00B8327E"/>
    <w:rsid w:val="00B835D2"/>
    <w:rsid w:val="00B839F4"/>
    <w:rsid w:val="00B85C64"/>
    <w:rsid w:val="00B85DBE"/>
    <w:rsid w:val="00B8613F"/>
    <w:rsid w:val="00B862A2"/>
    <w:rsid w:val="00B8641C"/>
    <w:rsid w:val="00B87936"/>
    <w:rsid w:val="00B900C6"/>
    <w:rsid w:val="00B90413"/>
    <w:rsid w:val="00B90B1B"/>
    <w:rsid w:val="00B911A2"/>
    <w:rsid w:val="00B9128C"/>
    <w:rsid w:val="00B916E2"/>
    <w:rsid w:val="00B9223C"/>
    <w:rsid w:val="00B92F46"/>
    <w:rsid w:val="00B93182"/>
    <w:rsid w:val="00B9320F"/>
    <w:rsid w:val="00B9408E"/>
    <w:rsid w:val="00B94362"/>
    <w:rsid w:val="00B94653"/>
    <w:rsid w:val="00B94996"/>
    <w:rsid w:val="00B94AB6"/>
    <w:rsid w:val="00B94F2A"/>
    <w:rsid w:val="00B96102"/>
    <w:rsid w:val="00B9642D"/>
    <w:rsid w:val="00B967B5"/>
    <w:rsid w:val="00B977EE"/>
    <w:rsid w:val="00B979C9"/>
    <w:rsid w:val="00BA0D4C"/>
    <w:rsid w:val="00BA117A"/>
    <w:rsid w:val="00BA14F4"/>
    <w:rsid w:val="00BA1801"/>
    <w:rsid w:val="00BA1BC4"/>
    <w:rsid w:val="00BA31B9"/>
    <w:rsid w:val="00BA3592"/>
    <w:rsid w:val="00BA35DA"/>
    <w:rsid w:val="00BA3A97"/>
    <w:rsid w:val="00BA3F2E"/>
    <w:rsid w:val="00BA4025"/>
    <w:rsid w:val="00BA4CC9"/>
    <w:rsid w:val="00BA4EA7"/>
    <w:rsid w:val="00BA54A4"/>
    <w:rsid w:val="00BA6650"/>
    <w:rsid w:val="00BA66EA"/>
    <w:rsid w:val="00BA743E"/>
    <w:rsid w:val="00BA7697"/>
    <w:rsid w:val="00BA7F56"/>
    <w:rsid w:val="00BB0E46"/>
    <w:rsid w:val="00BB0EA6"/>
    <w:rsid w:val="00BB1169"/>
    <w:rsid w:val="00BB195F"/>
    <w:rsid w:val="00BB19B6"/>
    <w:rsid w:val="00BB1DC2"/>
    <w:rsid w:val="00BB1F33"/>
    <w:rsid w:val="00BB234D"/>
    <w:rsid w:val="00BB24F4"/>
    <w:rsid w:val="00BB273E"/>
    <w:rsid w:val="00BB3105"/>
    <w:rsid w:val="00BB352C"/>
    <w:rsid w:val="00BB4ED1"/>
    <w:rsid w:val="00BB560A"/>
    <w:rsid w:val="00BB59C1"/>
    <w:rsid w:val="00BB6175"/>
    <w:rsid w:val="00BB68D9"/>
    <w:rsid w:val="00BB6C93"/>
    <w:rsid w:val="00BC0049"/>
    <w:rsid w:val="00BC02E0"/>
    <w:rsid w:val="00BC06EB"/>
    <w:rsid w:val="00BC0EFA"/>
    <w:rsid w:val="00BC16EB"/>
    <w:rsid w:val="00BC2274"/>
    <w:rsid w:val="00BC2463"/>
    <w:rsid w:val="00BC2FDB"/>
    <w:rsid w:val="00BC30F5"/>
    <w:rsid w:val="00BC35D0"/>
    <w:rsid w:val="00BC3A59"/>
    <w:rsid w:val="00BC3B02"/>
    <w:rsid w:val="00BC463A"/>
    <w:rsid w:val="00BC494A"/>
    <w:rsid w:val="00BC4D1B"/>
    <w:rsid w:val="00BC54FB"/>
    <w:rsid w:val="00BC6381"/>
    <w:rsid w:val="00BC6F0B"/>
    <w:rsid w:val="00BC7F80"/>
    <w:rsid w:val="00BD2378"/>
    <w:rsid w:val="00BD24A1"/>
    <w:rsid w:val="00BD25D5"/>
    <w:rsid w:val="00BD26E7"/>
    <w:rsid w:val="00BD270E"/>
    <w:rsid w:val="00BD2750"/>
    <w:rsid w:val="00BD2B40"/>
    <w:rsid w:val="00BD2EF6"/>
    <w:rsid w:val="00BD35C2"/>
    <w:rsid w:val="00BD371C"/>
    <w:rsid w:val="00BD3A36"/>
    <w:rsid w:val="00BD40BA"/>
    <w:rsid w:val="00BD41CD"/>
    <w:rsid w:val="00BD53BA"/>
    <w:rsid w:val="00BD5490"/>
    <w:rsid w:val="00BD5681"/>
    <w:rsid w:val="00BD5BB2"/>
    <w:rsid w:val="00BD6205"/>
    <w:rsid w:val="00BD6AEB"/>
    <w:rsid w:val="00BD6BAD"/>
    <w:rsid w:val="00BD75BB"/>
    <w:rsid w:val="00BD7AB6"/>
    <w:rsid w:val="00BD7F86"/>
    <w:rsid w:val="00BE03ED"/>
    <w:rsid w:val="00BE085E"/>
    <w:rsid w:val="00BE0CE8"/>
    <w:rsid w:val="00BE1375"/>
    <w:rsid w:val="00BE1C7C"/>
    <w:rsid w:val="00BE23D1"/>
    <w:rsid w:val="00BE3495"/>
    <w:rsid w:val="00BE366F"/>
    <w:rsid w:val="00BE46A5"/>
    <w:rsid w:val="00BE4A74"/>
    <w:rsid w:val="00BE5AEC"/>
    <w:rsid w:val="00BE5E63"/>
    <w:rsid w:val="00BE63D5"/>
    <w:rsid w:val="00BE7A86"/>
    <w:rsid w:val="00BE7E87"/>
    <w:rsid w:val="00BF0EA0"/>
    <w:rsid w:val="00BF0FE5"/>
    <w:rsid w:val="00BF112B"/>
    <w:rsid w:val="00BF1638"/>
    <w:rsid w:val="00BF1BCE"/>
    <w:rsid w:val="00BF228C"/>
    <w:rsid w:val="00BF30A4"/>
    <w:rsid w:val="00BF3741"/>
    <w:rsid w:val="00BF54EC"/>
    <w:rsid w:val="00BF551E"/>
    <w:rsid w:val="00BF55B9"/>
    <w:rsid w:val="00BF573A"/>
    <w:rsid w:val="00BF6481"/>
    <w:rsid w:val="00BF6C71"/>
    <w:rsid w:val="00BF6CA7"/>
    <w:rsid w:val="00BF6F47"/>
    <w:rsid w:val="00BF7ACE"/>
    <w:rsid w:val="00C009C0"/>
    <w:rsid w:val="00C00A4F"/>
    <w:rsid w:val="00C00E59"/>
    <w:rsid w:val="00C01A15"/>
    <w:rsid w:val="00C02171"/>
    <w:rsid w:val="00C02288"/>
    <w:rsid w:val="00C02D28"/>
    <w:rsid w:val="00C02E47"/>
    <w:rsid w:val="00C030D5"/>
    <w:rsid w:val="00C035FE"/>
    <w:rsid w:val="00C03C3E"/>
    <w:rsid w:val="00C04114"/>
    <w:rsid w:val="00C05016"/>
    <w:rsid w:val="00C056E1"/>
    <w:rsid w:val="00C05813"/>
    <w:rsid w:val="00C06360"/>
    <w:rsid w:val="00C06B0D"/>
    <w:rsid w:val="00C06F98"/>
    <w:rsid w:val="00C0769B"/>
    <w:rsid w:val="00C103A3"/>
    <w:rsid w:val="00C12621"/>
    <w:rsid w:val="00C12C63"/>
    <w:rsid w:val="00C12D99"/>
    <w:rsid w:val="00C13517"/>
    <w:rsid w:val="00C13D57"/>
    <w:rsid w:val="00C14BAA"/>
    <w:rsid w:val="00C150A0"/>
    <w:rsid w:val="00C15116"/>
    <w:rsid w:val="00C17220"/>
    <w:rsid w:val="00C17A17"/>
    <w:rsid w:val="00C200B2"/>
    <w:rsid w:val="00C20DE8"/>
    <w:rsid w:val="00C21738"/>
    <w:rsid w:val="00C21778"/>
    <w:rsid w:val="00C21FCE"/>
    <w:rsid w:val="00C220BD"/>
    <w:rsid w:val="00C2261F"/>
    <w:rsid w:val="00C234A7"/>
    <w:rsid w:val="00C24FC0"/>
    <w:rsid w:val="00C263AA"/>
    <w:rsid w:val="00C27024"/>
    <w:rsid w:val="00C27D33"/>
    <w:rsid w:val="00C30495"/>
    <w:rsid w:val="00C30967"/>
    <w:rsid w:val="00C30F91"/>
    <w:rsid w:val="00C323A4"/>
    <w:rsid w:val="00C325A7"/>
    <w:rsid w:val="00C3296B"/>
    <w:rsid w:val="00C32D9E"/>
    <w:rsid w:val="00C335EC"/>
    <w:rsid w:val="00C3402D"/>
    <w:rsid w:val="00C34BEA"/>
    <w:rsid w:val="00C35C2D"/>
    <w:rsid w:val="00C3722E"/>
    <w:rsid w:val="00C37FE3"/>
    <w:rsid w:val="00C414C6"/>
    <w:rsid w:val="00C41706"/>
    <w:rsid w:val="00C41C06"/>
    <w:rsid w:val="00C45008"/>
    <w:rsid w:val="00C4508B"/>
    <w:rsid w:val="00C4605C"/>
    <w:rsid w:val="00C46E26"/>
    <w:rsid w:val="00C46E2C"/>
    <w:rsid w:val="00C47A9D"/>
    <w:rsid w:val="00C50FDB"/>
    <w:rsid w:val="00C51693"/>
    <w:rsid w:val="00C51C01"/>
    <w:rsid w:val="00C52175"/>
    <w:rsid w:val="00C5288E"/>
    <w:rsid w:val="00C53D2E"/>
    <w:rsid w:val="00C5485C"/>
    <w:rsid w:val="00C560DF"/>
    <w:rsid w:val="00C56424"/>
    <w:rsid w:val="00C56C92"/>
    <w:rsid w:val="00C56F81"/>
    <w:rsid w:val="00C578EA"/>
    <w:rsid w:val="00C57C28"/>
    <w:rsid w:val="00C6051F"/>
    <w:rsid w:val="00C60B2A"/>
    <w:rsid w:val="00C61827"/>
    <w:rsid w:val="00C61FF8"/>
    <w:rsid w:val="00C62C9D"/>
    <w:rsid w:val="00C63261"/>
    <w:rsid w:val="00C63E24"/>
    <w:rsid w:val="00C6447F"/>
    <w:rsid w:val="00C64737"/>
    <w:rsid w:val="00C64EA5"/>
    <w:rsid w:val="00C650DC"/>
    <w:rsid w:val="00C653B4"/>
    <w:rsid w:val="00C65AA6"/>
    <w:rsid w:val="00C65D28"/>
    <w:rsid w:val="00C66A2A"/>
    <w:rsid w:val="00C66CED"/>
    <w:rsid w:val="00C67AB2"/>
    <w:rsid w:val="00C70DAF"/>
    <w:rsid w:val="00C70DE3"/>
    <w:rsid w:val="00C70F20"/>
    <w:rsid w:val="00C71652"/>
    <w:rsid w:val="00C72221"/>
    <w:rsid w:val="00C72578"/>
    <w:rsid w:val="00C73715"/>
    <w:rsid w:val="00C739A1"/>
    <w:rsid w:val="00C73EEA"/>
    <w:rsid w:val="00C7492F"/>
    <w:rsid w:val="00C7494F"/>
    <w:rsid w:val="00C75483"/>
    <w:rsid w:val="00C754C3"/>
    <w:rsid w:val="00C75B37"/>
    <w:rsid w:val="00C76008"/>
    <w:rsid w:val="00C80681"/>
    <w:rsid w:val="00C80E44"/>
    <w:rsid w:val="00C81848"/>
    <w:rsid w:val="00C82572"/>
    <w:rsid w:val="00C825DD"/>
    <w:rsid w:val="00C8261E"/>
    <w:rsid w:val="00C82748"/>
    <w:rsid w:val="00C82BAF"/>
    <w:rsid w:val="00C83AD0"/>
    <w:rsid w:val="00C85789"/>
    <w:rsid w:val="00C86073"/>
    <w:rsid w:val="00C8674F"/>
    <w:rsid w:val="00C86E8E"/>
    <w:rsid w:val="00C87676"/>
    <w:rsid w:val="00C90179"/>
    <w:rsid w:val="00C9378C"/>
    <w:rsid w:val="00C93AE5"/>
    <w:rsid w:val="00C93C90"/>
    <w:rsid w:val="00C95113"/>
    <w:rsid w:val="00C95429"/>
    <w:rsid w:val="00C973FB"/>
    <w:rsid w:val="00CA0464"/>
    <w:rsid w:val="00CA1C50"/>
    <w:rsid w:val="00CA1F8E"/>
    <w:rsid w:val="00CA2280"/>
    <w:rsid w:val="00CA2C22"/>
    <w:rsid w:val="00CA37F2"/>
    <w:rsid w:val="00CA3980"/>
    <w:rsid w:val="00CA49F4"/>
    <w:rsid w:val="00CA4ACF"/>
    <w:rsid w:val="00CA5399"/>
    <w:rsid w:val="00CA5ECE"/>
    <w:rsid w:val="00CA6EE5"/>
    <w:rsid w:val="00CA7D03"/>
    <w:rsid w:val="00CB132F"/>
    <w:rsid w:val="00CB1921"/>
    <w:rsid w:val="00CB2CA2"/>
    <w:rsid w:val="00CB3A95"/>
    <w:rsid w:val="00CB4230"/>
    <w:rsid w:val="00CB436A"/>
    <w:rsid w:val="00CB669D"/>
    <w:rsid w:val="00CB66FF"/>
    <w:rsid w:val="00CB6A56"/>
    <w:rsid w:val="00CB7438"/>
    <w:rsid w:val="00CB7A53"/>
    <w:rsid w:val="00CC0689"/>
    <w:rsid w:val="00CC0729"/>
    <w:rsid w:val="00CC0D3F"/>
    <w:rsid w:val="00CC11A2"/>
    <w:rsid w:val="00CC172F"/>
    <w:rsid w:val="00CC183D"/>
    <w:rsid w:val="00CC1CD4"/>
    <w:rsid w:val="00CC4AAA"/>
    <w:rsid w:val="00CC4DFD"/>
    <w:rsid w:val="00CC59BF"/>
    <w:rsid w:val="00CC5AAD"/>
    <w:rsid w:val="00CC75EE"/>
    <w:rsid w:val="00CC7B14"/>
    <w:rsid w:val="00CD047B"/>
    <w:rsid w:val="00CD0D63"/>
    <w:rsid w:val="00CD1A6B"/>
    <w:rsid w:val="00CD2028"/>
    <w:rsid w:val="00CD3C5E"/>
    <w:rsid w:val="00CD3F10"/>
    <w:rsid w:val="00CD40A6"/>
    <w:rsid w:val="00CD41BB"/>
    <w:rsid w:val="00CD4A34"/>
    <w:rsid w:val="00CD514C"/>
    <w:rsid w:val="00CD60B3"/>
    <w:rsid w:val="00CD6E07"/>
    <w:rsid w:val="00CD7819"/>
    <w:rsid w:val="00CE03C1"/>
    <w:rsid w:val="00CE0BEE"/>
    <w:rsid w:val="00CE1867"/>
    <w:rsid w:val="00CE1A17"/>
    <w:rsid w:val="00CE1A41"/>
    <w:rsid w:val="00CE1DE9"/>
    <w:rsid w:val="00CE2FEB"/>
    <w:rsid w:val="00CE3CD9"/>
    <w:rsid w:val="00CE4F07"/>
    <w:rsid w:val="00CE50EF"/>
    <w:rsid w:val="00CE571E"/>
    <w:rsid w:val="00CE5FF6"/>
    <w:rsid w:val="00CE624B"/>
    <w:rsid w:val="00CE6336"/>
    <w:rsid w:val="00CE678B"/>
    <w:rsid w:val="00CF059A"/>
    <w:rsid w:val="00CF12AE"/>
    <w:rsid w:val="00CF1765"/>
    <w:rsid w:val="00CF1CCF"/>
    <w:rsid w:val="00CF2004"/>
    <w:rsid w:val="00CF231D"/>
    <w:rsid w:val="00CF25DA"/>
    <w:rsid w:val="00CF27E0"/>
    <w:rsid w:val="00CF2902"/>
    <w:rsid w:val="00CF2FFE"/>
    <w:rsid w:val="00CF3229"/>
    <w:rsid w:val="00CF33E5"/>
    <w:rsid w:val="00CF39FC"/>
    <w:rsid w:val="00CF5132"/>
    <w:rsid w:val="00CF549E"/>
    <w:rsid w:val="00CF61C3"/>
    <w:rsid w:val="00CF70F9"/>
    <w:rsid w:val="00D0031C"/>
    <w:rsid w:val="00D00678"/>
    <w:rsid w:val="00D00A42"/>
    <w:rsid w:val="00D02475"/>
    <w:rsid w:val="00D0352B"/>
    <w:rsid w:val="00D03B24"/>
    <w:rsid w:val="00D03F4C"/>
    <w:rsid w:val="00D040BA"/>
    <w:rsid w:val="00D0420A"/>
    <w:rsid w:val="00D04256"/>
    <w:rsid w:val="00D05BB0"/>
    <w:rsid w:val="00D05EC8"/>
    <w:rsid w:val="00D06878"/>
    <w:rsid w:val="00D075F9"/>
    <w:rsid w:val="00D10D00"/>
    <w:rsid w:val="00D1123B"/>
    <w:rsid w:val="00D1150C"/>
    <w:rsid w:val="00D11516"/>
    <w:rsid w:val="00D11A40"/>
    <w:rsid w:val="00D12644"/>
    <w:rsid w:val="00D129D5"/>
    <w:rsid w:val="00D12C6E"/>
    <w:rsid w:val="00D14CD0"/>
    <w:rsid w:val="00D16071"/>
    <w:rsid w:val="00D16400"/>
    <w:rsid w:val="00D16600"/>
    <w:rsid w:val="00D176C7"/>
    <w:rsid w:val="00D17FE9"/>
    <w:rsid w:val="00D207EB"/>
    <w:rsid w:val="00D20D0B"/>
    <w:rsid w:val="00D21102"/>
    <w:rsid w:val="00D214D1"/>
    <w:rsid w:val="00D21B58"/>
    <w:rsid w:val="00D21B66"/>
    <w:rsid w:val="00D2240B"/>
    <w:rsid w:val="00D22AC8"/>
    <w:rsid w:val="00D22FD1"/>
    <w:rsid w:val="00D23100"/>
    <w:rsid w:val="00D2325B"/>
    <w:rsid w:val="00D2425A"/>
    <w:rsid w:val="00D24375"/>
    <w:rsid w:val="00D246AD"/>
    <w:rsid w:val="00D24F43"/>
    <w:rsid w:val="00D2528F"/>
    <w:rsid w:val="00D25D4F"/>
    <w:rsid w:val="00D27D7F"/>
    <w:rsid w:val="00D30523"/>
    <w:rsid w:val="00D3057D"/>
    <w:rsid w:val="00D310FC"/>
    <w:rsid w:val="00D31241"/>
    <w:rsid w:val="00D31291"/>
    <w:rsid w:val="00D315EA"/>
    <w:rsid w:val="00D31994"/>
    <w:rsid w:val="00D31A08"/>
    <w:rsid w:val="00D31C86"/>
    <w:rsid w:val="00D3318E"/>
    <w:rsid w:val="00D334FE"/>
    <w:rsid w:val="00D33DB8"/>
    <w:rsid w:val="00D34347"/>
    <w:rsid w:val="00D3510B"/>
    <w:rsid w:val="00D358B0"/>
    <w:rsid w:val="00D35BFE"/>
    <w:rsid w:val="00D35F86"/>
    <w:rsid w:val="00D364EC"/>
    <w:rsid w:val="00D36597"/>
    <w:rsid w:val="00D3712C"/>
    <w:rsid w:val="00D37417"/>
    <w:rsid w:val="00D3763E"/>
    <w:rsid w:val="00D403B3"/>
    <w:rsid w:val="00D4093B"/>
    <w:rsid w:val="00D411AF"/>
    <w:rsid w:val="00D414D7"/>
    <w:rsid w:val="00D41A01"/>
    <w:rsid w:val="00D41B88"/>
    <w:rsid w:val="00D41C52"/>
    <w:rsid w:val="00D41D55"/>
    <w:rsid w:val="00D41E5B"/>
    <w:rsid w:val="00D422C5"/>
    <w:rsid w:val="00D42802"/>
    <w:rsid w:val="00D42FD0"/>
    <w:rsid w:val="00D44129"/>
    <w:rsid w:val="00D44731"/>
    <w:rsid w:val="00D44760"/>
    <w:rsid w:val="00D44B65"/>
    <w:rsid w:val="00D44F99"/>
    <w:rsid w:val="00D44FC2"/>
    <w:rsid w:val="00D45DFC"/>
    <w:rsid w:val="00D471FA"/>
    <w:rsid w:val="00D50201"/>
    <w:rsid w:val="00D50756"/>
    <w:rsid w:val="00D508DB"/>
    <w:rsid w:val="00D50FBA"/>
    <w:rsid w:val="00D51159"/>
    <w:rsid w:val="00D5199B"/>
    <w:rsid w:val="00D51A09"/>
    <w:rsid w:val="00D51E72"/>
    <w:rsid w:val="00D51FD6"/>
    <w:rsid w:val="00D55963"/>
    <w:rsid w:val="00D562CD"/>
    <w:rsid w:val="00D56B2C"/>
    <w:rsid w:val="00D571D0"/>
    <w:rsid w:val="00D57998"/>
    <w:rsid w:val="00D57EBE"/>
    <w:rsid w:val="00D60B8D"/>
    <w:rsid w:val="00D6107E"/>
    <w:rsid w:val="00D61955"/>
    <w:rsid w:val="00D6261E"/>
    <w:rsid w:val="00D62EFF"/>
    <w:rsid w:val="00D6512B"/>
    <w:rsid w:val="00D65E5F"/>
    <w:rsid w:val="00D71BA7"/>
    <w:rsid w:val="00D72FEC"/>
    <w:rsid w:val="00D73639"/>
    <w:rsid w:val="00D73862"/>
    <w:rsid w:val="00D73EF5"/>
    <w:rsid w:val="00D7440F"/>
    <w:rsid w:val="00D747B2"/>
    <w:rsid w:val="00D74CDB"/>
    <w:rsid w:val="00D74FE6"/>
    <w:rsid w:val="00D759F0"/>
    <w:rsid w:val="00D75D90"/>
    <w:rsid w:val="00D7638C"/>
    <w:rsid w:val="00D76A0C"/>
    <w:rsid w:val="00D77776"/>
    <w:rsid w:val="00D77B4D"/>
    <w:rsid w:val="00D77E48"/>
    <w:rsid w:val="00D80ED8"/>
    <w:rsid w:val="00D81258"/>
    <w:rsid w:val="00D8171A"/>
    <w:rsid w:val="00D827D1"/>
    <w:rsid w:val="00D843A3"/>
    <w:rsid w:val="00D84AB5"/>
    <w:rsid w:val="00D8533F"/>
    <w:rsid w:val="00D859E5"/>
    <w:rsid w:val="00D861AE"/>
    <w:rsid w:val="00D87923"/>
    <w:rsid w:val="00D87F38"/>
    <w:rsid w:val="00D90F16"/>
    <w:rsid w:val="00D9202E"/>
    <w:rsid w:val="00D92DB2"/>
    <w:rsid w:val="00D93519"/>
    <w:rsid w:val="00D93977"/>
    <w:rsid w:val="00D9451E"/>
    <w:rsid w:val="00D94545"/>
    <w:rsid w:val="00D95CF1"/>
    <w:rsid w:val="00D964AA"/>
    <w:rsid w:val="00D96829"/>
    <w:rsid w:val="00D97B6B"/>
    <w:rsid w:val="00D97D12"/>
    <w:rsid w:val="00DA023B"/>
    <w:rsid w:val="00DA03F6"/>
    <w:rsid w:val="00DA103B"/>
    <w:rsid w:val="00DA3B7C"/>
    <w:rsid w:val="00DA40DC"/>
    <w:rsid w:val="00DA4B40"/>
    <w:rsid w:val="00DA5DDA"/>
    <w:rsid w:val="00DA6495"/>
    <w:rsid w:val="00DA7120"/>
    <w:rsid w:val="00DA7A9F"/>
    <w:rsid w:val="00DB0231"/>
    <w:rsid w:val="00DB031F"/>
    <w:rsid w:val="00DB0322"/>
    <w:rsid w:val="00DB04B1"/>
    <w:rsid w:val="00DB08D7"/>
    <w:rsid w:val="00DB0DD4"/>
    <w:rsid w:val="00DB1687"/>
    <w:rsid w:val="00DB195D"/>
    <w:rsid w:val="00DB1CBB"/>
    <w:rsid w:val="00DB2257"/>
    <w:rsid w:val="00DB2564"/>
    <w:rsid w:val="00DB25A8"/>
    <w:rsid w:val="00DB25ED"/>
    <w:rsid w:val="00DB3090"/>
    <w:rsid w:val="00DB329B"/>
    <w:rsid w:val="00DB3B3B"/>
    <w:rsid w:val="00DB3F92"/>
    <w:rsid w:val="00DB4B86"/>
    <w:rsid w:val="00DB4CCA"/>
    <w:rsid w:val="00DB6D89"/>
    <w:rsid w:val="00DB7221"/>
    <w:rsid w:val="00DB7390"/>
    <w:rsid w:val="00DB7732"/>
    <w:rsid w:val="00DB7FA2"/>
    <w:rsid w:val="00DC0DDB"/>
    <w:rsid w:val="00DC198D"/>
    <w:rsid w:val="00DC1A26"/>
    <w:rsid w:val="00DC2D01"/>
    <w:rsid w:val="00DC3604"/>
    <w:rsid w:val="00DC564C"/>
    <w:rsid w:val="00DC5D9B"/>
    <w:rsid w:val="00DC603C"/>
    <w:rsid w:val="00DC6B13"/>
    <w:rsid w:val="00DC7E76"/>
    <w:rsid w:val="00DD106A"/>
    <w:rsid w:val="00DD13E2"/>
    <w:rsid w:val="00DD1A28"/>
    <w:rsid w:val="00DD1CEB"/>
    <w:rsid w:val="00DD2073"/>
    <w:rsid w:val="00DD2837"/>
    <w:rsid w:val="00DD3947"/>
    <w:rsid w:val="00DD39F2"/>
    <w:rsid w:val="00DD4714"/>
    <w:rsid w:val="00DD4A1F"/>
    <w:rsid w:val="00DD4CA5"/>
    <w:rsid w:val="00DD5400"/>
    <w:rsid w:val="00DD5A21"/>
    <w:rsid w:val="00DD61AB"/>
    <w:rsid w:val="00DD6634"/>
    <w:rsid w:val="00DD6B3E"/>
    <w:rsid w:val="00DD6C17"/>
    <w:rsid w:val="00DD78C8"/>
    <w:rsid w:val="00DE04FE"/>
    <w:rsid w:val="00DE0D58"/>
    <w:rsid w:val="00DE1605"/>
    <w:rsid w:val="00DE1790"/>
    <w:rsid w:val="00DE294A"/>
    <w:rsid w:val="00DE3236"/>
    <w:rsid w:val="00DE36BE"/>
    <w:rsid w:val="00DE4013"/>
    <w:rsid w:val="00DE63B0"/>
    <w:rsid w:val="00DE6B38"/>
    <w:rsid w:val="00DE765B"/>
    <w:rsid w:val="00DF1019"/>
    <w:rsid w:val="00DF1311"/>
    <w:rsid w:val="00DF140E"/>
    <w:rsid w:val="00DF231A"/>
    <w:rsid w:val="00DF2FF9"/>
    <w:rsid w:val="00DF3B55"/>
    <w:rsid w:val="00DF3ECD"/>
    <w:rsid w:val="00DF55A0"/>
    <w:rsid w:val="00DF61AB"/>
    <w:rsid w:val="00DF7A96"/>
    <w:rsid w:val="00E00D0D"/>
    <w:rsid w:val="00E013FB"/>
    <w:rsid w:val="00E01A62"/>
    <w:rsid w:val="00E02FC5"/>
    <w:rsid w:val="00E030EA"/>
    <w:rsid w:val="00E03305"/>
    <w:rsid w:val="00E039D7"/>
    <w:rsid w:val="00E04C12"/>
    <w:rsid w:val="00E04E75"/>
    <w:rsid w:val="00E052AB"/>
    <w:rsid w:val="00E05767"/>
    <w:rsid w:val="00E0583D"/>
    <w:rsid w:val="00E06FDE"/>
    <w:rsid w:val="00E07077"/>
    <w:rsid w:val="00E076C8"/>
    <w:rsid w:val="00E11749"/>
    <w:rsid w:val="00E11EFE"/>
    <w:rsid w:val="00E12950"/>
    <w:rsid w:val="00E12BE8"/>
    <w:rsid w:val="00E158BF"/>
    <w:rsid w:val="00E15A85"/>
    <w:rsid w:val="00E16564"/>
    <w:rsid w:val="00E1712F"/>
    <w:rsid w:val="00E175AF"/>
    <w:rsid w:val="00E17608"/>
    <w:rsid w:val="00E178D9"/>
    <w:rsid w:val="00E20C53"/>
    <w:rsid w:val="00E20FE5"/>
    <w:rsid w:val="00E2153D"/>
    <w:rsid w:val="00E22020"/>
    <w:rsid w:val="00E230D9"/>
    <w:rsid w:val="00E24A4B"/>
    <w:rsid w:val="00E24C11"/>
    <w:rsid w:val="00E2514E"/>
    <w:rsid w:val="00E25523"/>
    <w:rsid w:val="00E259BC"/>
    <w:rsid w:val="00E25F97"/>
    <w:rsid w:val="00E26C3F"/>
    <w:rsid w:val="00E3100C"/>
    <w:rsid w:val="00E31B0A"/>
    <w:rsid w:val="00E329C3"/>
    <w:rsid w:val="00E32B43"/>
    <w:rsid w:val="00E33FDD"/>
    <w:rsid w:val="00E34C36"/>
    <w:rsid w:val="00E34FFC"/>
    <w:rsid w:val="00E351D8"/>
    <w:rsid w:val="00E35C29"/>
    <w:rsid w:val="00E3684C"/>
    <w:rsid w:val="00E37DE1"/>
    <w:rsid w:val="00E41127"/>
    <w:rsid w:val="00E41AE9"/>
    <w:rsid w:val="00E41FDC"/>
    <w:rsid w:val="00E41FE2"/>
    <w:rsid w:val="00E4203E"/>
    <w:rsid w:val="00E422EB"/>
    <w:rsid w:val="00E42684"/>
    <w:rsid w:val="00E42C27"/>
    <w:rsid w:val="00E42D12"/>
    <w:rsid w:val="00E42DA6"/>
    <w:rsid w:val="00E42E50"/>
    <w:rsid w:val="00E43719"/>
    <w:rsid w:val="00E44655"/>
    <w:rsid w:val="00E44E38"/>
    <w:rsid w:val="00E45800"/>
    <w:rsid w:val="00E45A94"/>
    <w:rsid w:val="00E461D7"/>
    <w:rsid w:val="00E46BB1"/>
    <w:rsid w:val="00E47630"/>
    <w:rsid w:val="00E47EAC"/>
    <w:rsid w:val="00E52E6A"/>
    <w:rsid w:val="00E52FC6"/>
    <w:rsid w:val="00E53BD3"/>
    <w:rsid w:val="00E53FC3"/>
    <w:rsid w:val="00E54663"/>
    <w:rsid w:val="00E554CF"/>
    <w:rsid w:val="00E55B92"/>
    <w:rsid w:val="00E56C87"/>
    <w:rsid w:val="00E57987"/>
    <w:rsid w:val="00E579E9"/>
    <w:rsid w:val="00E57B7B"/>
    <w:rsid w:val="00E57E21"/>
    <w:rsid w:val="00E6031F"/>
    <w:rsid w:val="00E6043E"/>
    <w:rsid w:val="00E604F9"/>
    <w:rsid w:val="00E60B22"/>
    <w:rsid w:val="00E62A2D"/>
    <w:rsid w:val="00E62BC1"/>
    <w:rsid w:val="00E62BF0"/>
    <w:rsid w:val="00E63511"/>
    <w:rsid w:val="00E64004"/>
    <w:rsid w:val="00E645FF"/>
    <w:rsid w:val="00E6477B"/>
    <w:rsid w:val="00E64AE2"/>
    <w:rsid w:val="00E64D02"/>
    <w:rsid w:val="00E65D2A"/>
    <w:rsid w:val="00E720E5"/>
    <w:rsid w:val="00E725E9"/>
    <w:rsid w:val="00E75B19"/>
    <w:rsid w:val="00E75E79"/>
    <w:rsid w:val="00E760B0"/>
    <w:rsid w:val="00E76382"/>
    <w:rsid w:val="00E7693D"/>
    <w:rsid w:val="00E76D31"/>
    <w:rsid w:val="00E80BE9"/>
    <w:rsid w:val="00E812E4"/>
    <w:rsid w:val="00E81434"/>
    <w:rsid w:val="00E82562"/>
    <w:rsid w:val="00E8278E"/>
    <w:rsid w:val="00E82D9C"/>
    <w:rsid w:val="00E82E13"/>
    <w:rsid w:val="00E8340A"/>
    <w:rsid w:val="00E839BC"/>
    <w:rsid w:val="00E83A1A"/>
    <w:rsid w:val="00E83ABF"/>
    <w:rsid w:val="00E83DE3"/>
    <w:rsid w:val="00E840CF"/>
    <w:rsid w:val="00E84208"/>
    <w:rsid w:val="00E85251"/>
    <w:rsid w:val="00E856D5"/>
    <w:rsid w:val="00E85C69"/>
    <w:rsid w:val="00E8654F"/>
    <w:rsid w:val="00E87556"/>
    <w:rsid w:val="00E87B10"/>
    <w:rsid w:val="00E90426"/>
    <w:rsid w:val="00E90672"/>
    <w:rsid w:val="00E90CD8"/>
    <w:rsid w:val="00E91163"/>
    <w:rsid w:val="00E926ED"/>
    <w:rsid w:val="00E943FE"/>
    <w:rsid w:val="00E944E4"/>
    <w:rsid w:val="00E947AD"/>
    <w:rsid w:val="00E95154"/>
    <w:rsid w:val="00E95A7B"/>
    <w:rsid w:val="00E967C6"/>
    <w:rsid w:val="00E96D1A"/>
    <w:rsid w:val="00E96EBC"/>
    <w:rsid w:val="00E9721B"/>
    <w:rsid w:val="00E97682"/>
    <w:rsid w:val="00E9790D"/>
    <w:rsid w:val="00E979BD"/>
    <w:rsid w:val="00EA03C4"/>
    <w:rsid w:val="00EA049E"/>
    <w:rsid w:val="00EA06F3"/>
    <w:rsid w:val="00EA09C9"/>
    <w:rsid w:val="00EA1095"/>
    <w:rsid w:val="00EA12E5"/>
    <w:rsid w:val="00EA2BBE"/>
    <w:rsid w:val="00EA2D28"/>
    <w:rsid w:val="00EA2E5D"/>
    <w:rsid w:val="00EA2FB0"/>
    <w:rsid w:val="00EA3AA8"/>
    <w:rsid w:val="00EA4649"/>
    <w:rsid w:val="00EA465C"/>
    <w:rsid w:val="00EA617B"/>
    <w:rsid w:val="00EA6CF7"/>
    <w:rsid w:val="00EA7219"/>
    <w:rsid w:val="00EA736E"/>
    <w:rsid w:val="00EA778D"/>
    <w:rsid w:val="00EB0451"/>
    <w:rsid w:val="00EB0C19"/>
    <w:rsid w:val="00EB16B3"/>
    <w:rsid w:val="00EB16E5"/>
    <w:rsid w:val="00EB35E2"/>
    <w:rsid w:val="00EB3A41"/>
    <w:rsid w:val="00EB3D0A"/>
    <w:rsid w:val="00EB57EB"/>
    <w:rsid w:val="00EB5BBA"/>
    <w:rsid w:val="00EB5E8A"/>
    <w:rsid w:val="00EB6455"/>
    <w:rsid w:val="00EB6CEC"/>
    <w:rsid w:val="00EC031C"/>
    <w:rsid w:val="00EC03EC"/>
    <w:rsid w:val="00EC071D"/>
    <w:rsid w:val="00EC0DA4"/>
    <w:rsid w:val="00EC10CD"/>
    <w:rsid w:val="00EC21EE"/>
    <w:rsid w:val="00EC2257"/>
    <w:rsid w:val="00EC2308"/>
    <w:rsid w:val="00EC3561"/>
    <w:rsid w:val="00EC3773"/>
    <w:rsid w:val="00EC3E5B"/>
    <w:rsid w:val="00EC4667"/>
    <w:rsid w:val="00EC4AA6"/>
    <w:rsid w:val="00EC5534"/>
    <w:rsid w:val="00EC5C6F"/>
    <w:rsid w:val="00EC6002"/>
    <w:rsid w:val="00EC71EB"/>
    <w:rsid w:val="00ED03AA"/>
    <w:rsid w:val="00ED0B0F"/>
    <w:rsid w:val="00ED0D6C"/>
    <w:rsid w:val="00ED15C0"/>
    <w:rsid w:val="00ED1AA6"/>
    <w:rsid w:val="00ED2232"/>
    <w:rsid w:val="00ED24D4"/>
    <w:rsid w:val="00ED25A9"/>
    <w:rsid w:val="00ED276A"/>
    <w:rsid w:val="00ED495D"/>
    <w:rsid w:val="00ED49A8"/>
    <w:rsid w:val="00ED5109"/>
    <w:rsid w:val="00ED5855"/>
    <w:rsid w:val="00ED5EFE"/>
    <w:rsid w:val="00ED7328"/>
    <w:rsid w:val="00EE0061"/>
    <w:rsid w:val="00EE04E2"/>
    <w:rsid w:val="00EE0C1A"/>
    <w:rsid w:val="00EE1783"/>
    <w:rsid w:val="00EE1B74"/>
    <w:rsid w:val="00EE1B75"/>
    <w:rsid w:val="00EE2740"/>
    <w:rsid w:val="00EE2E9E"/>
    <w:rsid w:val="00EE2EF0"/>
    <w:rsid w:val="00EE3C3B"/>
    <w:rsid w:val="00EE3DF0"/>
    <w:rsid w:val="00EE4F29"/>
    <w:rsid w:val="00EE5406"/>
    <w:rsid w:val="00EE54F8"/>
    <w:rsid w:val="00EE61F5"/>
    <w:rsid w:val="00EE6E6E"/>
    <w:rsid w:val="00EE7C30"/>
    <w:rsid w:val="00EF018F"/>
    <w:rsid w:val="00EF042E"/>
    <w:rsid w:val="00EF0691"/>
    <w:rsid w:val="00EF14F3"/>
    <w:rsid w:val="00EF215F"/>
    <w:rsid w:val="00EF2619"/>
    <w:rsid w:val="00EF2BDF"/>
    <w:rsid w:val="00EF2F95"/>
    <w:rsid w:val="00EF3165"/>
    <w:rsid w:val="00EF3209"/>
    <w:rsid w:val="00EF3756"/>
    <w:rsid w:val="00EF43B2"/>
    <w:rsid w:val="00EF5A5B"/>
    <w:rsid w:val="00EF621B"/>
    <w:rsid w:val="00EF694E"/>
    <w:rsid w:val="00EF756C"/>
    <w:rsid w:val="00EF76C7"/>
    <w:rsid w:val="00EF7B67"/>
    <w:rsid w:val="00EF7D77"/>
    <w:rsid w:val="00F00BED"/>
    <w:rsid w:val="00F01870"/>
    <w:rsid w:val="00F01C2A"/>
    <w:rsid w:val="00F02D0C"/>
    <w:rsid w:val="00F034FD"/>
    <w:rsid w:val="00F0376D"/>
    <w:rsid w:val="00F0377C"/>
    <w:rsid w:val="00F03A90"/>
    <w:rsid w:val="00F05853"/>
    <w:rsid w:val="00F05909"/>
    <w:rsid w:val="00F05BC1"/>
    <w:rsid w:val="00F05F55"/>
    <w:rsid w:val="00F0604D"/>
    <w:rsid w:val="00F06D70"/>
    <w:rsid w:val="00F07CC7"/>
    <w:rsid w:val="00F10480"/>
    <w:rsid w:val="00F10753"/>
    <w:rsid w:val="00F10C26"/>
    <w:rsid w:val="00F10CFA"/>
    <w:rsid w:val="00F115D7"/>
    <w:rsid w:val="00F11980"/>
    <w:rsid w:val="00F13632"/>
    <w:rsid w:val="00F14B46"/>
    <w:rsid w:val="00F14E40"/>
    <w:rsid w:val="00F14E80"/>
    <w:rsid w:val="00F16B15"/>
    <w:rsid w:val="00F20C81"/>
    <w:rsid w:val="00F21E2B"/>
    <w:rsid w:val="00F21FA6"/>
    <w:rsid w:val="00F2298B"/>
    <w:rsid w:val="00F22B8E"/>
    <w:rsid w:val="00F231DB"/>
    <w:rsid w:val="00F23CD4"/>
    <w:rsid w:val="00F2426D"/>
    <w:rsid w:val="00F24390"/>
    <w:rsid w:val="00F25393"/>
    <w:rsid w:val="00F25E9A"/>
    <w:rsid w:val="00F26B82"/>
    <w:rsid w:val="00F26EB2"/>
    <w:rsid w:val="00F27E3F"/>
    <w:rsid w:val="00F305FD"/>
    <w:rsid w:val="00F30A8D"/>
    <w:rsid w:val="00F30F84"/>
    <w:rsid w:val="00F31701"/>
    <w:rsid w:val="00F3187A"/>
    <w:rsid w:val="00F31CC0"/>
    <w:rsid w:val="00F322D7"/>
    <w:rsid w:val="00F337B9"/>
    <w:rsid w:val="00F3428C"/>
    <w:rsid w:val="00F34949"/>
    <w:rsid w:val="00F3515D"/>
    <w:rsid w:val="00F351E8"/>
    <w:rsid w:val="00F3554A"/>
    <w:rsid w:val="00F35B88"/>
    <w:rsid w:val="00F36625"/>
    <w:rsid w:val="00F40460"/>
    <w:rsid w:val="00F404AA"/>
    <w:rsid w:val="00F41C9A"/>
    <w:rsid w:val="00F423AA"/>
    <w:rsid w:val="00F425CD"/>
    <w:rsid w:val="00F43A32"/>
    <w:rsid w:val="00F44178"/>
    <w:rsid w:val="00F4452C"/>
    <w:rsid w:val="00F4526C"/>
    <w:rsid w:val="00F45B27"/>
    <w:rsid w:val="00F4656E"/>
    <w:rsid w:val="00F471C1"/>
    <w:rsid w:val="00F51A11"/>
    <w:rsid w:val="00F51A4F"/>
    <w:rsid w:val="00F522D0"/>
    <w:rsid w:val="00F526E8"/>
    <w:rsid w:val="00F52CC3"/>
    <w:rsid w:val="00F53133"/>
    <w:rsid w:val="00F53142"/>
    <w:rsid w:val="00F5326D"/>
    <w:rsid w:val="00F53C3F"/>
    <w:rsid w:val="00F53F0C"/>
    <w:rsid w:val="00F543E5"/>
    <w:rsid w:val="00F54E7C"/>
    <w:rsid w:val="00F550A9"/>
    <w:rsid w:val="00F55430"/>
    <w:rsid w:val="00F55BE8"/>
    <w:rsid w:val="00F56215"/>
    <w:rsid w:val="00F56607"/>
    <w:rsid w:val="00F5668B"/>
    <w:rsid w:val="00F56A12"/>
    <w:rsid w:val="00F5701D"/>
    <w:rsid w:val="00F570F1"/>
    <w:rsid w:val="00F576FC"/>
    <w:rsid w:val="00F578EB"/>
    <w:rsid w:val="00F57A03"/>
    <w:rsid w:val="00F60D08"/>
    <w:rsid w:val="00F61262"/>
    <w:rsid w:val="00F614E1"/>
    <w:rsid w:val="00F61A87"/>
    <w:rsid w:val="00F626F2"/>
    <w:rsid w:val="00F6272F"/>
    <w:rsid w:val="00F6359A"/>
    <w:rsid w:val="00F64441"/>
    <w:rsid w:val="00F6614F"/>
    <w:rsid w:val="00F6627C"/>
    <w:rsid w:val="00F66CA1"/>
    <w:rsid w:val="00F66EE2"/>
    <w:rsid w:val="00F70C10"/>
    <w:rsid w:val="00F71F39"/>
    <w:rsid w:val="00F71F63"/>
    <w:rsid w:val="00F721AF"/>
    <w:rsid w:val="00F722C8"/>
    <w:rsid w:val="00F74551"/>
    <w:rsid w:val="00F74F65"/>
    <w:rsid w:val="00F75756"/>
    <w:rsid w:val="00F75F39"/>
    <w:rsid w:val="00F75F67"/>
    <w:rsid w:val="00F7637D"/>
    <w:rsid w:val="00F77BAA"/>
    <w:rsid w:val="00F809A7"/>
    <w:rsid w:val="00F809AD"/>
    <w:rsid w:val="00F80FAD"/>
    <w:rsid w:val="00F81615"/>
    <w:rsid w:val="00F82438"/>
    <w:rsid w:val="00F83317"/>
    <w:rsid w:val="00F85EDD"/>
    <w:rsid w:val="00F865FC"/>
    <w:rsid w:val="00F87809"/>
    <w:rsid w:val="00F87E00"/>
    <w:rsid w:val="00F90083"/>
    <w:rsid w:val="00F900E9"/>
    <w:rsid w:val="00F9025A"/>
    <w:rsid w:val="00F9059A"/>
    <w:rsid w:val="00F90AB8"/>
    <w:rsid w:val="00F90B45"/>
    <w:rsid w:val="00F91604"/>
    <w:rsid w:val="00F9236C"/>
    <w:rsid w:val="00F934A6"/>
    <w:rsid w:val="00F93DAF"/>
    <w:rsid w:val="00F9435E"/>
    <w:rsid w:val="00F9509D"/>
    <w:rsid w:val="00F95E60"/>
    <w:rsid w:val="00F962F9"/>
    <w:rsid w:val="00F9670D"/>
    <w:rsid w:val="00FA05A2"/>
    <w:rsid w:val="00FA0A9B"/>
    <w:rsid w:val="00FA12D5"/>
    <w:rsid w:val="00FA1A6B"/>
    <w:rsid w:val="00FA286B"/>
    <w:rsid w:val="00FA2C61"/>
    <w:rsid w:val="00FA34A9"/>
    <w:rsid w:val="00FA356B"/>
    <w:rsid w:val="00FA43DB"/>
    <w:rsid w:val="00FA48D2"/>
    <w:rsid w:val="00FA49EF"/>
    <w:rsid w:val="00FA4AD4"/>
    <w:rsid w:val="00FA57F4"/>
    <w:rsid w:val="00FA5D2F"/>
    <w:rsid w:val="00FA61F9"/>
    <w:rsid w:val="00FA6A70"/>
    <w:rsid w:val="00FB145D"/>
    <w:rsid w:val="00FB1523"/>
    <w:rsid w:val="00FB1C8A"/>
    <w:rsid w:val="00FB25B8"/>
    <w:rsid w:val="00FB2C17"/>
    <w:rsid w:val="00FB2E2D"/>
    <w:rsid w:val="00FB30B4"/>
    <w:rsid w:val="00FB3195"/>
    <w:rsid w:val="00FB349F"/>
    <w:rsid w:val="00FB38B4"/>
    <w:rsid w:val="00FB38F9"/>
    <w:rsid w:val="00FB3F61"/>
    <w:rsid w:val="00FB42A3"/>
    <w:rsid w:val="00FB47E2"/>
    <w:rsid w:val="00FB5AEF"/>
    <w:rsid w:val="00FB6B70"/>
    <w:rsid w:val="00FB7206"/>
    <w:rsid w:val="00FB723A"/>
    <w:rsid w:val="00FB7801"/>
    <w:rsid w:val="00FC109D"/>
    <w:rsid w:val="00FC2A1C"/>
    <w:rsid w:val="00FC459B"/>
    <w:rsid w:val="00FC51F6"/>
    <w:rsid w:val="00FC59D7"/>
    <w:rsid w:val="00FC6017"/>
    <w:rsid w:val="00FC7088"/>
    <w:rsid w:val="00FC73BB"/>
    <w:rsid w:val="00FD0084"/>
    <w:rsid w:val="00FD161F"/>
    <w:rsid w:val="00FD2057"/>
    <w:rsid w:val="00FD2F4C"/>
    <w:rsid w:val="00FD32B4"/>
    <w:rsid w:val="00FD3E5B"/>
    <w:rsid w:val="00FD5043"/>
    <w:rsid w:val="00FD51F9"/>
    <w:rsid w:val="00FD581D"/>
    <w:rsid w:val="00FD685C"/>
    <w:rsid w:val="00FE035E"/>
    <w:rsid w:val="00FE0474"/>
    <w:rsid w:val="00FE055C"/>
    <w:rsid w:val="00FE0C3C"/>
    <w:rsid w:val="00FE122B"/>
    <w:rsid w:val="00FE180E"/>
    <w:rsid w:val="00FE1A7E"/>
    <w:rsid w:val="00FE2139"/>
    <w:rsid w:val="00FE222A"/>
    <w:rsid w:val="00FE2682"/>
    <w:rsid w:val="00FE2A36"/>
    <w:rsid w:val="00FE3365"/>
    <w:rsid w:val="00FE3380"/>
    <w:rsid w:val="00FE3C60"/>
    <w:rsid w:val="00FE56E1"/>
    <w:rsid w:val="00FE62D8"/>
    <w:rsid w:val="00FE63D6"/>
    <w:rsid w:val="00FE6550"/>
    <w:rsid w:val="00FE6610"/>
    <w:rsid w:val="00FE7272"/>
    <w:rsid w:val="00FF01CA"/>
    <w:rsid w:val="00FF1879"/>
    <w:rsid w:val="00FF1C02"/>
    <w:rsid w:val="00FF2A99"/>
    <w:rsid w:val="00FF318E"/>
    <w:rsid w:val="00FF4076"/>
    <w:rsid w:val="00FF4907"/>
    <w:rsid w:val="00FF4B94"/>
    <w:rsid w:val="00FF4E47"/>
    <w:rsid w:val="00FF5AF2"/>
    <w:rsid w:val="00FF5EB8"/>
    <w:rsid w:val="00FF61E9"/>
    <w:rsid w:val="00FF62A6"/>
    <w:rsid w:val="00FF6307"/>
    <w:rsid w:val="00FF64E2"/>
    <w:rsid w:val="00FF6AC8"/>
    <w:rsid w:val="00FF6F49"/>
    <w:rsid w:val="00FF70F9"/>
    <w:rsid w:val="00FF7B0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7A145"/>
  <w15:chartTrackingRefBased/>
  <w15:docId w15:val="{21D7973C-01CB-4F7B-AB78-5AE2F12B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C73"/>
    <w:rPr>
      <w:rFonts w:ascii=".VnTime" w:hAnsi=".VnTime"/>
      <w:sz w:val="28"/>
    </w:rPr>
  </w:style>
  <w:style w:type="paragraph" w:styleId="Heading1">
    <w:name w:val="heading 1"/>
    <w:basedOn w:val="Normal"/>
    <w:next w:val="Normal"/>
    <w:link w:val="Heading1Char"/>
    <w:qFormat/>
    <w:pPr>
      <w:keepNext/>
      <w:outlineLvl w:val="0"/>
    </w:pPr>
    <w:rPr>
      <w:b/>
      <w:sz w:val="26"/>
    </w:rPr>
  </w:style>
  <w:style w:type="paragraph" w:styleId="Heading2">
    <w:name w:val="heading 2"/>
    <w:basedOn w:val="Normal"/>
    <w:next w:val="Normal"/>
    <w:qFormat/>
    <w:pPr>
      <w:keepNext/>
      <w:spacing w:before="120" w:after="120"/>
      <w:jc w:val="center"/>
      <w:outlineLvl w:val="1"/>
    </w:pPr>
    <w:rPr>
      <w:b/>
      <w:i/>
    </w:rPr>
  </w:style>
  <w:style w:type="paragraph" w:styleId="Heading3">
    <w:name w:val="heading 3"/>
    <w:basedOn w:val="Normal"/>
    <w:next w:val="Normal"/>
    <w:qFormat/>
    <w:pPr>
      <w:keepNext/>
      <w:jc w:val="center"/>
      <w:outlineLvl w:val="2"/>
    </w:pPr>
    <w:rPr>
      <w:rFonts w:ascii=".VnTimeH" w:hAnsi=".VnTimeH"/>
      <w:b/>
      <w:sz w:val="26"/>
    </w:rPr>
  </w:style>
  <w:style w:type="paragraph" w:styleId="Heading4">
    <w:name w:val="heading 4"/>
    <w:basedOn w:val="Normal"/>
    <w:next w:val="Normal"/>
    <w:qFormat/>
    <w:pPr>
      <w:keepNext/>
      <w:spacing w:before="60"/>
      <w:jc w:val="center"/>
      <w:outlineLvl w:val="3"/>
    </w:pPr>
    <w:rPr>
      <w:b/>
    </w:rPr>
  </w:style>
  <w:style w:type="paragraph" w:styleId="Heading5">
    <w:name w:val="heading 5"/>
    <w:basedOn w:val="Normal"/>
    <w:next w:val="Normal"/>
    <w:qFormat/>
    <w:pPr>
      <w:keepNext/>
      <w:spacing w:before="120"/>
      <w:ind w:left="5760" w:firstLine="284"/>
      <w:outlineLvl w:val="4"/>
    </w:pPr>
    <w:rPr>
      <w:rFonts w:ascii=".VnTimeH" w:hAnsi=".VnTimeH"/>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after="360"/>
      <w:jc w:val="both"/>
    </w:pPr>
  </w:style>
  <w:style w:type="paragraph" w:styleId="BodyTextIndent">
    <w:name w:val="Body Text Indent"/>
    <w:basedOn w:val="Normal"/>
    <w:pPr>
      <w:spacing w:before="120" w:after="120"/>
      <w:ind w:firstLine="720"/>
      <w:jc w:val="both"/>
    </w:pPr>
  </w:style>
  <w:style w:type="paragraph" w:styleId="BodyTextIndent2">
    <w:name w:val="Body Text Indent 2"/>
    <w:basedOn w:val="Normal"/>
    <w:pPr>
      <w:spacing w:before="120"/>
      <w:ind w:firstLine="397"/>
      <w:jc w:val="both"/>
    </w:pPr>
  </w:style>
  <w:style w:type="paragraph" w:styleId="BodyTextIndent3">
    <w:name w:val="Body Text Indent 3"/>
    <w:basedOn w:val="Normal"/>
    <w:pPr>
      <w:spacing w:before="120"/>
      <w:ind w:firstLine="284"/>
    </w:pPr>
    <w:rPr>
      <w:b/>
    </w:rPr>
  </w:style>
  <w:style w:type="table" w:styleId="TableGrid">
    <w:name w:val="Table Grid"/>
    <w:basedOn w:val="TableNormal"/>
    <w:rsid w:val="004B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4A7"/>
    <w:pPr>
      <w:tabs>
        <w:tab w:val="center" w:pos="4320"/>
        <w:tab w:val="right" w:pos="8640"/>
      </w:tabs>
    </w:pPr>
  </w:style>
  <w:style w:type="paragraph" w:styleId="Footer">
    <w:name w:val="footer"/>
    <w:basedOn w:val="Normal"/>
    <w:link w:val="FooterChar"/>
    <w:uiPriority w:val="99"/>
    <w:rsid w:val="00AD44A7"/>
    <w:pPr>
      <w:tabs>
        <w:tab w:val="center" w:pos="4320"/>
        <w:tab w:val="right" w:pos="8640"/>
      </w:tabs>
    </w:pPr>
  </w:style>
  <w:style w:type="paragraph" w:styleId="BalloonText">
    <w:name w:val="Balloon Text"/>
    <w:basedOn w:val="Normal"/>
    <w:semiHidden/>
    <w:rsid w:val="00393D95"/>
    <w:rPr>
      <w:rFonts w:ascii="Tahoma" w:hAnsi="Tahoma" w:cs="Tahoma"/>
      <w:sz w:val="16"/>
      <w:szCs w:val="16"/>
    </w:rPr>
  </w:style>
  <w:style w:type="character" w:styleId="PageNumber">
    <w:name w:val="page number"/>
    <w:basedOn w:val="DefaultParagraphFont"/>
    <w:rsid w:val="00312B8B"/>
  </w:style>
  <w:style w:type="paragraph" w:customStyle="1" w:styleId="Char">
    <w:name w:val="Char"/>
    <w:basedOn w:val="Normal"/>
    <w:rsid w:val="00F322D7"/>
    <w:pPr>
      <w:spacing w:line="312" w:lineRule="auto"/>
      <w:ind w:firstLine="567"/>
      <w:jc w:val="both"/>
    </w:pPr>
    <w:rPr>
      <w:rFonts w:ascii="Times New Roman" w:hAnsi="Times New Roman" w:cs="Tahoma"/>
    </w:r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pPr>
      <w:tabs>
        <w:tab w:val="num" w:pos="720"/>
      </w:tabs>
      <w:spacing w:after="120"/>
      <w:ind w:left="357"/>
    </w:pPr>
    <w:rPr>
      <w:sz w:val="24"/>
      <w:szCs w:val="24"/>
    </w:rPr>
  </w:style>
  <w:style w:type="paragraph" w:styleId="ListParagraph">
    <w:name w:val="List Paragraph"/>
    <w:basedOn w:val="Normal"/>
    <w:qFormat/>
    <w:rsid w:val="00B33E97"/>
    <w:pPr>
      <w:spacing w:after="200" w:line="276" w:lineRule="auto"/>
      <w:ind w:left="720"/>
      <w:jc w:val="both"/>
    </w:pPr>
    <w:rPr>
      <w:rFonts w:ascii="Times New Roman" w:hAnsi="Times New Roman"/>
      <w:sz w:val="24"/>
      <w:szCs w:val="24"/>
    </w:rPr>
  </w:style>
  <w:style w:type="character" w:styleId="Strong">
    <w:name w:val="Strong"/>
    <w:qFormat/>
    <w:rsid w:val="0047038B"/>
    <w:rPr>
      <w:b/>
      <w:bCs/>
    </w:rPr>
  </w:style>
  <w:style w:type="paragraph" w:customStyle="1" w:styleId="Char0">
    <w:name w:val=" Char"/>
    <w:basedOn w:val="Normal"/>
    <w:rsid w:val="00EB6CEC"/>
    <w:pPr>
      <w:widowControl w:val="0"/>
      <w:jc w:val="both"/>
    </w:pPr>
    <w:rPr>
      <w:rFonts w:ascii="Times New Roman" w:eastAsia="SimSun" w:hAnsi="Times New Roman"/>
      <w:kern w:val="2"/>
      <w:sz w:val="24"/>
      <w:szCs w:val="24"/>
      <w:lang w:eastAsia="zh-CN"/>
    </w:rPr>
  </w:style>
  <w:style w:type="paragraph" w:customStyle="1" w:styleId="CharCharCharChar">
    <w:name w:val=" Char Char Char Char"/>
    <w:autoRedefine/>
    <w:rsid w:val="00B3507D"/>
    <w:pPr>
      <w:tabs>
        <w:tab w:val="num" w:pos="720"/>
      </w:tabs>
      <w:spacing w:after="120"/>
      <w:ind w:left="357"/>
    </w:pPr>
    <w:rPr>
      <w:sz w:val="24"/>
      <w:szCs w:val="24"/>
    </w:rPr>
  </w:style>
  <w:style w:type="paragraph" w:customStyle="1" w:styleId="doan">
    <w:name w:val="doan"/>
    <w:basedOn w:val="Normal"/>
    <w:link w:val="doanChar"/>
    <w:qFormat/>
    <w:rsid w:val="00691B4E"/>
    <w:pPr>
      <w:spacing w:before="120"/>
      <w:ind w:firstLine="720"/>
      <w:jc w:val="both"/>
    </w:pPr>
    <w:rPr>
      <w:rFonts w:ascii="Times New Roman" w:hAnsi="Times New Roman"/>
      <w:noProof/>
      <w:color w:val="000000"/>
      <w:szCs w:val="24"/>
    </w:rPr>
  </w:style>
  <w:style w:type="character" w:customStyle="1" w:styleId="vdchienthitin1">
    <w:name w:val="vdchienthitin1"/>
    <w:rsid w:val="00842DEF"/>
    <w:rPr>
      <w:rFonts w:ascii="Verdana, Arial" w:hAnsi="Verdana, Arial" w:hint="default"/>
      <w:sz w:val="20"/>
      <w:szCs w:val="20"/>
    </w:rPr>
  </w:style>
  <w:style w:type="paragraph" w:styleId="NoSpacing">
    <w:name w:val="No Spacing"/>
    <w:link w:val="NoSpacingChar"/>
    <w:uiPriority w:val="1"/>
    <w:qFormat/>
    <w:rsid w:val="00167025"/>
    <w:rPr>
      <w:rFonts w:ascii="Calibri" w:hAnsi="Calibri"/>
      <w:sz w:val="22"/>
      <w:szCs w:val="22"/>
    </w:rPr>
  </w:style>
  <w:style w:type="character" w:customStyle="1" w:styleId="NoSpacingChar">
    <w:name w:val="No Spacing Char"/>
    <w:link w:val="NoSpacing"/>
    <w:uiPriority w:val="1"/>
    <w:rsid w:val="00167025"/>
    <w:rPr>
      <w:rFonts w:ascii="Calibri" w:hAnsi="Calibri"/>
      <w:sz w:val="22"/>
      <w:szCs w:val="22"/>
      <w:lang w:val="en-US" w:eastAsia="en-US" w:bidi="ar-SA"/>
    </w:rPr>
  </w:style>
  <w:style w:type="character" w:customStyle="1" w:styleId="HeaderChar">
    <w:name w:val="Header Char"/>
    <w:link w:val="Header"/>
    <w:uiPriority w:val="99"/>
    <w:rsid w:val="00167025"/>
    <w:rPr>
      <w:rFonts w:ascii=".VnTime" w:hAnsi=".VnTime"/>
      <w:sz w:val="28"/>
    </w:rPr>
  </w:style>
  <w:style w:type="paragraph" w:customStyle="1" w:styleId="Default">
    <w:name w:val="Default"/>
    <w:rsid w:val="00AA0A1A"/>
    <w:pPr>
      <w:autoSpaceDE w:val="0"/>
      <w:autoSpaceDN w:val="0"/>
      <w:adjustRightInd w:val="0"/>
    </w:pPr>
    <w:rPr>
      <w:color w:val="000000"/>
      <w:sz w:val="24"/>
      <w:szCs w:val="24"/>
    </w:rPr>
  </w:style>
  <w:style w:type="paragraph" w:styleId="NormalWeb">
    <w:name w:val="Normal (Web)"/>
    <w:basedOn w:val="Normal"/>
    <w:link w:val="NormalWebChar"/>
    <w:uiPriority w:val="99"/>
    <w:unhideWhenUsed/>
    <w:qFormat/>
    <w:rsid w:val="0062228B"/>
    <w:pPr>
      <w:spacing w:before="100" w:beforeAutospacing="1" w:after="100" w:afterAutospacing="1"/>
    </w:pPr>
    <w:rPr>
      <w:rFonts w:ascii="Times New Roman" w:hAnsi="Times New Roman"/>
      <w:sz w:val="24"/>
      <w:szCs w:val="24"/>
      <w:lang w:val="vi-VN" w:eastAsia="vi-VN"/>
    </w:rPr>
  </w:style>
  <w:style w:type="character" w:customStyle="1" w:styleId="doanChar">
    <w:name w:val="doan Char"/>
    <w:link w:val="doan"/>
    <w:locked/>
    <w:rsid w:val="0062228B"/>
    <w:rPr>
      <w:noProof/>
      <w:color w:val="000000"/>
      <w:sz w:val="28"/>
      <w:szCs w:val="24"/>
    </w:rPr>
  </w:style>
  <w:style w:type="character" w:customStyle="1" w:styleId="2Char">
    <w:name w:val="2 Char"/>
    <w:link w:val="2"/>
    <w:locked/>
    <w:rsid w:val="0062228B"/>
    <w:rPr>
      <w:b/>
      <w:sz w:val="26"/>
      <w:szCs w:val="26"/>
    </w:rPr>
  </w:style>
  <w:style w:type="paragraph" w:customStyle="1" w:styleId="2">
    <w:name w:val="2"/>
    <w:basedOn w:val="Normal"/>
    <w:link w:val="2Char"/>
    <w:qFormat/>
    <w:rsid w:val="0062228B"/>
    <w:pPr>
      <w:spacing w:after="120"/>
      <w:jc w:val="both"/>
    </w:pPr>
    <w:rPr>
      <w:rFonts w:ascii="Times New Roman" w:hAnsi="Times New Roman"/>
      <w:b/>
      <w:sz w:val="26"/>
      <w:szCs w:val="26"/>
    </w:rPr>
  </w:style>
  <w:style w:type="character" w:customStyle="1" w:styleId="Heading1Char">
    <w:name w:val="Heading 1 Char"/>
    <w:link w:val="Heading1"/>
    <w:rsid w:val="0062228B"/>
    <w:rPr>
      <w:rFonts w:ascii=".VnTime" w:hAnsi=".VnTime"/>
      <w:b/>
      <w:sz w:val="26"/>
    </w:rPr>
  </w:style>
  <w:style w:type="character" w:customStyle="1" w:styleId="FooterChar">
    <w:name w:val="Footer Char"/>
    <w:link w:val="Footer"/>
    <w:uiPriority w:val="99"/>
    <w:rsid w:val="00305E67"/>
    <w:rPr>
      <w:rFonts w:ascii=".VnTime" w:hAnsi=".VnTime"/>
      <w:sz w:val="28"/>
    </w:rPr>
  </w:style>
  <w:style w:type="paragraph" w:styleId="Revision">
    <w:name w:val="Revision"/>
    <w:hidden/>
    <w:uiPriority w:val="99"/>
    <w:semiHidden/>
    <w:rsid w:val="007C211C"/>
    <w:rPr>
      <w:rFonts w:ascii=".VnTime" w:hAnsi=".VnTime"/>
      <w:sz w:val="28"/>
    </w:rPr>
  </w:style>
  <w:style w:type="character" w:styleId="CommentReference">
    <w:name w:val="annotation reference"/>
    <w:rsid w:val="006B0588"/>
    <w:rPr>
      <w:sz w:val="16"/>
      <w:szCs w:val="16"/>
    </w:rPr>
  </w:style>
  <w:style w:type="paragraph" w:styleId="CommentText">
    <w:name w:val="annotation text"/>
    <w:basedOn w:val="Normal"/>
    <w:link w:val="CommentTextChar"/>
    <w:rsid w:val="006B0588"/>
    <w:rPr>
      <w:sz w:val="20"/>
    </w:rPr>
  </w:style>
  <w:style w:type="character" w:customStyle="1" w:styleId="CommentTextChar">
    <w:name w:val="Comment Text Char"/>
    <w:link w:val="CommentText"/>
    <w:rsid w:val="006B0588"/>
    <w:rPr>
      <w:rFonts w:ascii=".VnTime" w:hAnsi=".VnTime"/>
    </w:rPr>
  </w:style>
  <w:style w:type="paragraph" w:styleId="CommentSubject">
    <w:name w:val="annotation subject"/>
    <w:basedOn w:val="CommentText"/>
    <w:next w:val="CommentText"/>
    <w:link w:val="CommentSubjectChar"/>
    <w:rsid w:val="006B0588"/>
    <w:rPr>
      <w:b/>
      <w:bCs/>
    </w:rPr>
  </w:style>
  <w:style w:type="character" w:customStyle="1" w:styleId="CommentSubjectChar">
    <w:name w:val="Comment Subject Char"/>
    <w:link w:val="CommentSubject"/>
    <w:rsid w:val="006B0588"/>
    <w:rPr>
      <w:rFonts w:ascii=".VnTime" w:hAnsi=".VnTime"/>
      <w:b/>
      <w:bCs/>
    </w:rPr>
  </w:style>
  <w:style w:type="paragraph" w:customStyle="1" w:styleId="rtejustify">
    <w:name w:val="rtejustify"/>
    <w:basedOn w:val="Normal"/>
    <w:rsid w:val="0046181F"/>
    <w:pPr>
      <w:spacing w:before="100" w:beforeAutospacing="1" w:after="100" w:afterAutospacing="1"/>
    </w:pPr>
    <w:rPr>
      <w:rFonts w:ascii="Times New Roman" w:hAnsi="Times New Roman"/>
      <w:sz w:val="24"/>
      <w:szCs w:val="24"/>
    </w:rPr>
  </w:style>
  <w:style w:type="character" w:styleId="Emphasis">
    <w:name w:val="Emphasis"/>
    <w:uiPriority w:val="20"/>
    <w:qFormat/>
    <w:rsid w:val="00E87556"/>
    <w:rPr>
      <w:i/>
      <w:iCs/>
    </w:rPr>
  </w:style>
  <w:style w:type="character" w:customStyle="1" w:styleId="NormalWebChar">
    <w:name w:val="Normal (Web) Char"/>
    <w:link w:val="NormalWeb"/>
    <w:uiPriority w:val="99"/>
    <w:locked/>
    <w:rsid w:val="00BD2EF6"/>
    <w:rPr>
      <w:sz w:val="24"/>
      <w:szCs w:val="24"/>
      <w:lang w:val="vi-VN" w:eastAsia="vi-VN"/>
    </w:rPr>
  </w:style>
  <w:style w:type="character" w:customStyle="1" w:styleId="fontstyle01">
    <w:name w:val="fontstyle01"/>
    <w:rsid w:val="00C02D28"/>
    <w:rPr>
      <w:rFonts w:ascii="Times New Roman" w:hAnsi="Times New Roman" w:cs="Times New Roman" w:hint="default"/>
      <w:b w:val="0"/>
      <w:bCs w:val="0"/>
      <w:i w:val="0"/>
      <w:iCs w:val="0"/>
      <w:color w:val="000000"/>
      <w:sz w:val="28"/>
      <w:szCs w:val="28"/>
    </w:rPr>
  </w:style>
  <w:style w:type="character" w:customStyle="1" w:styleId="fontstyle21">
    <w:name w:val="fontstyle21"/>
    <w:rsid w:val="00CD6E07"/>
    <w:rPr>
      <w:rFonts w:ascii="Times New Roman" w:hAnsi="Times New Roman" w:cs="Times New Roman" w:hint="default"/>
      <w:b w:val="0"/>
      <w:bCs w:val="0"/>
      <w:i w:val="0"/>
      <w:iCs w:val="0"/>
      <w:color w:val="000000"/>
      <w:sz w:val="28"/>
      <w:szCs w:val="28"/>
    </w:rPr>
  </w:style>
  <w:style w:type="character" w:customStyle="1" w:styleId="fontstyle31">
    <w:name w:val="fontstyle31"/>
    <w:rsid w:val="00CD6E07"/>
    <w:rPr>
      <w:rFonts w:ascii="Courier New" w:hAnsi="Courier New" w:cs="Courier New" w:hint="default"/>
      <w:b w:val="0"/>
      <w:bCs w:val="0"/>
      <w:i w:val="0"/>
      <w:iCs w:val="0"/>
      <w:color w:val="000000"/>
      <w:sz w:val="28"/>
      <w:szCs w:val="28"/>
    </w:rPr>
  </w:style>
  <w:style w:type="character" w:customStyle="1" w:styleId="fontstyle41">
    <w:name w:val="fontstyle41"/>
    <w:rsid w:val="00CD6E07"/>
    <w:rPr>
      <w:rFonts w:ascii="Times New Roman" w:hAnsi="Times New Roman" w:cs="Times New Roman" w:hint="default"/>
      <w:b w:val="0"/>
      <w:bCs w:val="0"/>
      <w:i/>
      <w:iCs/>
      <w:color w:val="000000"/>
      <w:sz w:val="28"/>
      <w:szCs w:val="28"/>
    </w:rPr>
  </w:style>
  <w:style w:type="character" w:customStyle="1" w:styleId="fontstyle11">
    <w:name w:val="fontstyle11"/>
    <w:rsid w:val="00F85EDD"/>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262">
      <w:bodyDiv w:val="1"/>
      <w:marLeft w:val="0"/>
      <w:marRight w:val="0"/>
      <w:marTop w:val="0"/>
      <w:marBottom w:val="0"/>
      <w:divBdr>
        <w:top w:val="none" w:sz="0" w:space="0" w:color="auto"/>
        <w:left w:val="none" w:sz="0" w:space="0" w:color="auto"/>
        <w:bottom w:val="none" w:sz="0" w:space="0" w:color="auto"/>
        <w:right w:val="none" w:sz="0" w:space="0" w:color="auto"/>
      </w:divBdr>
    </w:div>
    <w:div w:id="373425902">
      <w:bodyDiv w:val="1"/>
      <w:marLeft w:val="0"/>
      <w:marRight w:val="0"/>
      <w:marTop w:val="0"/>
      <w:marBottom w:val="0"/>
      <w:divBdr>
        <w:top w:val="none" w:sz="0" w:space="0" w:color="auto"/>
        <w:left w:val="none" w:sz="0" w:space="0" w:color="auto"/>
        <w:bottom w:val="none" w:sz="0" w:space="0" w:color="auto"/>
        <w:right w:val="none" w:sz="0" w:space="0" w:color="auto"/>
      </w:divBdr>
    </w:div>
    <w:div w:id="588807613">
      <w:bodyDiv w:val="1"/>
      <w:marLeft w:val="0"/>
      <w:marRight w:val="0"/>
      <w:marTop w:val="0"/>
      <w:marBottom w:val="0"/>
      <w:divBdr>
        <w:top w:val="none" w:sz="0" w:space="0" w:color="auto"/>
        <w:left w:val="none" w:sz="0" w:space="0" w:color="auto"/>
        <w:bottom w:val="none" w:sz="0" w:space="0" w:color="auto"/>
        <w:right w:val="none" w:sz="0" w:space="0" w:color="auto"/>
      </w:divBdr>
    </w:div>
    <w:div w:id="1102993406">
      <w:bodyDiv w:val="1"/>
      <w:marLeft w:val="0"/>
      <w:marRight w:val="0"/>
      <w:marTop w:val="0"/>
      <w:marBottom w:val="0"/>
      <w:divBdr>
        <w:top w:val="none" w:sz="0" w:space="0" w:color="auto"/>
        <w:left w:val="none" w:sz="0" w:space="0" w:color="auto"/>
        <w:bottom w:val="none" w:sz="0" w:space="0" w:color="auto"/>
        <w:right w:val="none" w:sz="0" w:space="0" w:color="auto"/>
      </w:divBdr>
    </w:div>
    <w:div w:id="1220478581">
      <w:bodyDiv w:val="1"/>
      <w:marLeft w:val="0"/>
      <w:marRight w:val="0"/>
      <w:marTop w:val="0"/>
      <w:marBottom w:val="0"/>
      <w:divBdr>
        <w:top w:val="none" w:sz="0" w:space="0" w:color="auto"/>
        <w:left w:val="none" w:sz="0" w:space="0" w:color="auto"/>
        <w:bottom w:val="none" w:sz="0" w:space="0" w:color="auto"/>
        <w:right w:val="none" w:sz="0" w:space="0" w:color="auto"/>
      </w:divBdr>
    </w:div>
    <w:div w:id="1301302641">
      <w:bodyDiv w:val="1"/>
      <w:marLeft w:val="0"/>
      <w:marRight w:val="0"/>
      <w:marTop w:val="0"/>
      <w:marBottom w:val="0"/>
      <w:divBdr>
        <w:top w:val="none" w:sz="0" w:space="0" w:color="auto"/>
        <w:left w:val="none" w:sz="0" w:space="0" w:color="auto"/>
        <w:bottom w:val="none" w:sz="0" w:space="0" w:color="auto"/>
        <w:right w:val="none" w:sz="0" w:space="0" w:color="auto"/>
      </w:divBdr>
    </w:div>
    <w:div w:id="1438212756">
      <w:bodyDiv w:val="1"/>
      <w:marLeft w:val="0"/>
      <w:marRight w:val="0"/>
      <w:marTop w:val="0"/>
      <w:marBottom w:val="0"/>
      <w:divBdr>
        <w:top w:val="none" w:sz="0" w:space="0" w:color="auto"/>
        <w:left w:val="none" w:sz="0" w:space="0" w:color="auto"/>
        <w:bottom w:val="none" w:sz="0" w:space="0" w:color="auto"/>
        <w:right w:val="none" w:sz="0" w:space="0" w:color="auto"/>
      </w:divBdr>
    </w:div>
    <w:div w:id="1740858732">
      <w:bodyDiv w:val="1"/>
      <w:marLeft w:val="0"/>
      <w:marRight w:val="0"/>
      <w:marTop w:val="0"/>
      <w:marBottom w:val="0"/>
      <w:divBdr>
        <w:top w:val="none" w:sz="0" w:space="0" w:color="auto"/>
        <w:left w:val="none" w:sz="0" w:space="0" w:color="auto"/>
        <w:bottom w:val="none" w:sz="0" w:space="0" w:color="auto"/>
        <w:right w:val="none" w:sz="0" w:space="0" w:color="auto"/>
      </w:divBdr>
    </w:div>
    <w:div w:id="1875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DA03-198E-428E-9720-B1DCFB8B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ubnd tØnh an giang</vt:lpstr>
    </vt:vector>
  </TitlesOfParts>
  <Company>SKHDTAG</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an giang</dc:title>
  <dc:subject/>
  <dc:creator>Ulysses R. Gotera</dc:creator>
  <cp:keywords>FoxChit SOFTWARE SOLUTIONS</cp:keywords>
  <cp:lastModifiedBy>An Nguyen</cp:lastModifiedBy>
  <cp:revision>2</cp:revision>
  <cp:lastPrinted>2023-03-21T08:04:00Z</cp:lastPrinted>
  <dcterms:created xsi:type="dcterms:W3CDTF">2024-03-22T11:44:00Z</dcterms:created>
  <dcterms:modified xsi:type="dcterms:W3CDTF">2024-03-22T11:44:00Z</dcterms:modified>
</cp:coreProperties>
</file>