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6662"/>
      </w:tblGrid>
      <w:tr w:rsidR="00671FAB" w:rsidRPr="003C3D14" w14:paraId="12A094EA" w14:textId="77777777" w:rsidTr="003F13AC">
        <w:trPr>
          <w:trHeight w:val="1249"/>
        </w:trPr>
        <w:tc>
          <w:tcPr>
            <w:tcW w:w="3119" w:type="dxa"/>
            <w:shd w:val="clear" w:color="auto" w:fill="auto"/>
          </w:tcPr>
          <w:p w14:paraId="3F788490" w14:textId="77777777" w:rsidR="00671FAB" w:rsidRPr="003C3D14" w:rsidRDefault="00671FAB" w:rsidP="00FB310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eastAsia="Calibri" w:hAnsi="Times New Roman"/>
                <w:b/>
                <w:sz w:val="28"/>
                <w:szCs w:val="28"/>
              </w:rPr>
              <w:t>ỦY BAN NHÂN DÂN</w:t>
            </w:r>
          </w:p>
          <w:p w14:paraId="0D8264DA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>HUYỆN CHÂU PHÚ</w:t>
            </w:r>
          </w:p>
          <w:p w14:paraId="5E63BF2F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486C03" wp14:editId="0F64AB19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56515</wp:posOffset>
                      </wp:positionV>
                      <wp:extent cx="423545" cy="0"/>
                      <wp:effectExtent l="10795" t="12700" r="13335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47BA7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2.35pt;margin-top:4.45pt;width:3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"/>
                  </w:pict>
                </mc:Fallback>
              </mc:AlternateContent>
            </w:r>
          </w:p>
          <w:p w14:paraId="33AA4C8F" w14:textId="018095A8" w:rsidR="00671FAB" w:rsidRPr="003C3D14" w:rsidRDefault="00671FAB" w:rsidP="00463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D14">
              <w:rPr>
                <w:rFonts w:ascii="Times New Roman" w:hAnsi="Times New Roman"/>
                <w:sz w:val="28"/>
                <w:szCs w:val="28"/>
              </w:rPr>
              <w:t>Số:</w:t>
            </w:r>
            <w:r w:rsidR="004639AA">
              <w:rPr>
                <w:rFonts w:ascii="Times New Roman" w:hAnsi="Times New Roman"/>
                <w:sz w:val="28"/>
                <w:szCs w:val="28"/>
              </w:rPr>
              <w:t xml:space="preserve">  381</w:t>
            </w:r>
            <w:r>
              <w:rPr>
                <w:rFonts w:ascii="Times New Roman" w:hAnsi="Times New Roman"/>
                <w:sz w:val="28"/>
                <w:szCs w:val="28"/>
              </w:rPr>
              <w:t>/QĐ</w:t>
            </w:r>
            <w:r w:rsidRPr="003C3D14">
              <w:rPr>
                <w:rFonts w:ascii="Times New Roman" w:hAnsi="Times New Roman"/>
                <w:sz w:val="28"/>
                <w:szCs w:val="28"/>
              </w:rPr>
              <w:t>-UBND</w:t>
            </w:r>
          </w:p>
        </w:tc>
        <w:tc>
          <w:tcPr>
            <w:tcW w:w="6662" w:type="dxa"/>
            <w:shd w:val="clear" w:color="auto" w:fill="auto"/>
          </w:tcPr>
          <w:p w14:paraId="2747E5AA" w14:textId="77777777" w:rsidR="00671FAB" w:rsidRPr="00737997" w:rsidRDefault="00671FAB" w:rsidP="003F13A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7997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37997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0C426AD3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14:paraId="6B08DFBD" w14:textId="77777777" w:rsidR="00671FAB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04A92A" wp14:editId="61DA63E2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14605</wp:posOffset>
                      </wp:positionV>
                      <wp:extent cx="2232025" cy="0"/>
                      <wp:effectExtent l="5715" t="13335" r="1016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5F21F32" id="Straight Arrow Connector 2" o:spid="_x0000_s1026" type="#_x0000_t32" style="position:absolute;margin-left:73.75pt;margin-top:1.15pt;width:17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"/>
                  </w:pict>
                </mc:Fallback>
              </mc:AlternateContent>
            </w: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14:paraId="4E7C539D" w14:textId="3F447C35" w:rsidR="00671FAB" w:rsidRPr="00F800D5" w:rsidRDefault="00671FAB" w:rsidP="004639A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3D14">
              <w:rPr>
                <w:rFonts w:ascii="Times New Roman" w:hAnsi="Times New Roman"/>
                <w:i/>
                <w:sz w:val="28"/>
                <w:szCs w:val="28"/>
              </w:rPr>
              <w:t>Châu Phú, ngày</w:t>
            </w:r>
            <w:r w:rsidR="004639AA">
              <w:rPr>
                <w:rFonts w:ascii="Times New Roman" w:hAnsi="Times New Roman"/>
                <w:i/>
                <w:sz w:val="28"/>
                <w:szCs w:val="28"/>
              </w:rPr>
              <w:t xml:space="preserve">  29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C3D14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1F577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02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C3D14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545FF9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4</w:t>
            </w:r>
          </w:p>
        </w:tc>
      </w:tr>
    </w:tbl>
    <w:p w14:paraId="357D978C" w14:textId="77777777" w:rsidR="00E85776" w:rsidRPr="00E85776" w:rsidRDefault="00E85776" w:rsidP="00FC3FC6">
      <w:pPr>
        <w:pStyle w:val="Heading3"/>
        <w:spacing w:before="48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QUYẾT ĐỊNH</w:t>
      </w:r>
    </w:p>
    <w:p w14:paraId="2E2B94BA" w14:textId="77777777" w:rsidR="00E85776" w:rsidRPr="00E85776" w:rsidRDefault="00E85776" w:rsidP="00E85776">
      <w:pPr>
        <w:pStyle w:val="Heading3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Xử phạt vi phạm hành chính</w:t>
      </w:r>
    </w:p>
    <w:p w14:paraId="58F56641" w14:textId="77777777" w:rsidR="00AA5DA6" w:rsidRDefault="00AA5DA6" w:rsidP="00E85776">
      <w:pPr>
        <w:spacing w:before="20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6B4B7" wp14:editId="57BF7B43">
                <wp:simplePos x="0" y="0"/>
                <wp:positionH relativeFrom="column">
                  <wp:posOffset>2512683</wp:posOffset>
                </wp:positionH>
                <wp:positionV relativeFrom="paragraph">
                  <wp:posOffset>62047</wp:posOffset>
                </wp:positionV>
                <wp:extent cx="796594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5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957C7B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85pt,4.9pt" to="260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5960BEC7" w14:textId="77777777" w:rsidR="00E85776" w:rsidRPr="00E85776" w:rsidRDefault="00E85776" w:rsidP="00FC3FC6">
      <w:pPr>
        <w:spacing w:before="120" w:after="240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CHỦ TỊCH ỦY BAN NHÂN DÂN </w:t>
      </w:r>
      <w:r w:rsidR="00671FA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HUYỆN CHÂU PHÚ</w:t>
      </w:r>
    </w:p>
    <w:p w14:paraId="6F83B919" w14:textId="77777777" w:rsidR="00E85776" w:rsidRPr="00E85776" w:rsidRDefault="00E85776" w:rsidP="00E85776">
      <w:pPr>
        <w:spacing w:before="2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10"/>
          <w:szCs w:val="28"/>
        </w:rPr>
      </w:pPr>
    </w:p>
    <w:p w14:paraId="6B1378A1" w14:textId="77777777" w:rsidR="00FC3FC6" w:rsidRPr="003E6769" w:rsidRDefault="00FC3FC6" w:rsidP="00FC3FC6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Căn cứ Luật Xử lý vi phạm hành chính năm 2012; Luật sửa đổi, bổ sung một số điều của Luật Xử lý vi phạm hành chính năm 2020;</w:t>
      </w:r>
    </w:p>
    <w:p w14:paraId="6507B8EA" w14:textId="77777777" w:rsidR="00FC3FC6" w:rsidRPr="003E6769" w:rsidRDefault="00FC3FC6" w:rsidP="00FC3FC6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Căn cứ Nghị định số 118/2021/NĐ-CP ngày 23/12/2021 của Chính phủ về  quy định chi tiết một số điều và biện pháp thi hành Luật Xử lý vi phạm hành chính;</w:t>
      </w:r>
    </w:p>
    <w:p w14:paraId="744DCFBB" w14:textId="77777777" w:rsidR="00FC3FC6" w:rsidRPr="003E6769" w:rsidRDefault="00FC3FC6" w:rsidP="00FC3FC6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3E6769">
        <w:rPr>
          <w:rFonts w:ascii="Times New Roman" w:hAnsi="Times New Roman" w:cs="Times New Roman"/>
          <w:i/>
          <w:color w:val="000000" w:themeColor="text1"/>
          <w:lang w:val="pt-BR"/>
        </w:rPr>
        <w:t>Căn cứ Nghị định số 100/2019/NĐ-CP ngày 30/12/2019 của Chính phủ về quy định xử phạt vi phạm hành chính trong lĩnh vực giao thông đường bộ và đường sắt;</w:t>
      </w:r>
    </w:p>
    <w:p w14:paraId="68273A42" w14:textId="77777777" w:rsidR="00FC3FC6" w:rsidRPr="003E6769" w:rsidRDefault="00FC3FC6" w:rsidP="00FC3FC6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</w:pPr>
      <w:r w:rsidRPr="003E6769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>Căn cứ Nghị định số 123/2021/NĐ-CP ngày 28/12/2021 của Chính phủ về sửa đổi, bổ sung một số điều của các Nghị định quy định xử phạt vi phạm hành chính trong lĩnh vực hàng hải; giao thông đường bộ, đường sắt; hàng không dân dụng;</w:t>
      </w:r>
    </w:p>
    <w:p w14:paraId="43F2E399" w14:textId="20D49DC4" w:rsidR="00FC3FC6" w:rsidRPr="003E6769" w:rsidRDefault="00FC3FC6" w:rsidP="00FC3FC6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bCs/>
          <w:i/>
          <w:iCs/>
          <w:color w:val="000000" w:themeColor="text1"/>
          <w:spacing w:val="-2"/>
          <w:sz w:val="28"/>
          <w:szCs w:val="28"/>
          <w:lang w:val="pt-BR"/>
        </w:rPr>
        <w:t xml:space="preserve">Căn cứ 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>Biên bản vi phạm hành chính số 0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>18</w:t>
      </w:r>
      <w:r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9142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 xml:space="preserve">/BB-VPHC ngày </w:t>
      </w:r>
      <w:r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21/02/2024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>của Công an huyện Châu Phú;</w:t>
      </w:r>
    </w:p>
    <w:p w14:paraId="58123474" w14:textId="77777777" w:rsidR="00FC3FC6" w:rsidRPr="003E6769" w:rsidRDefault="00FC3FC6" w:rsidP="00FC3FC6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iCs/>
          <w:color w:val="000000" w:themeColor="text1"/>
          <w:lang w:val="pt-BR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Căn cứ kết quả xác minh và các tài liệu có trong hồ sơ;</w:t>
      </w:r>
    </w:p>
    <w:p w14:paraId="4D73381B" w14:textId="085E4C70" w:rsidR="00FC3FC6" w:rsidRPr="003E6769" w:rsidRDefault="00FC3FC6" w:rsidP="00FC3FC6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iCs/>
          <w:color w:val="000000" w:themeColor="text1"/>
          <w:lang w:val="vi-VN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Xét đề nghị của Trưởng Công an huyện tại Tờ trình </w:t>
      </w:r>
      <w:r w:rsidRPr="003E6769">
        <w:rPr>
          <w:rFonts w:ascii="Times New Roman" w:hAnsi="Times New Roman" w:cs="Times New Roman"/>
          <w:i/>
          <w:iCs/>
          <w:lang w:val="pt-BR"/>
        </w:rPr>
        <w:t xml:space="preserve">số </w:t>
      </w:r>
      <w:r>
        <w:rPr>
          <w:rFonts w:ascii="Times New Roman" w:hAnsi="Times New Roman" w:cs="Times New Roman"/>
          <w:i/>
          <w:iCs/>
          <w:lang w:val="pt-BR"/>
        </w:rPr>
        <w:t>138</w:t>
      </w:r>
      <w:r w:rsidRPr="003E6769">
        <w:rPr>
          <w:rFonts w:ascii="Times New Roman" w:hAnsi="Times New Roman" w:cs="Times New Roman"/>
          <w:i/>
          <w:iCs/>
          <w:lang w:val="pt-BR"/>
        </w:rPr>
        <w:t>/TTr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-CAH-CSGT ngày 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27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/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>0</w:t>
      </w:r>
      <w:r>
        <w:rPr>
          <w:rFonts w:ascii="Times New Roman" w:hAnsi="Times New Roman" w:cs="Times New Roman"/>
          <w:i/>
          <w:iCs/>
          <w:color w:val="000000" w:themeColor="text1"/>
        </w:rPr>
        <w:t>2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/202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>4</w:t>
      </w:r>
      <w:r w:rsidRPr="003E6769">
        <w:rPr>
          <w:rFonts w:ascii="Times New Roman" w:hAnsi="Times New Roman" w:cs="Times New Roman"/>
          <w:i/>
          <w:color w:val="000000" w:themeColor="text1"/>
          <w:lang w:val="nl-NL"/>
        </w:rPr>
        <w:t>.</w:t>
      </w:r>
    </w:p>
    <w:p w14:paraId="0ED0B750" w14:textId="77777777" w:rsidR="00E85776" w:rsidRPr="00E7119B" w:rsidRDefault="00E85776" w:rsidP="00A00E6D">
      <w:pPr>
        <w:pStyle w:val="Heading4"/>
        <w:spacing w:before="240" w:after="120" w:line="264" w:lineRule="auto"/>
        <w:ind w:firstLine="567"/>
        <w:rPr>
          <w:rFonts w:ascii="Times New Roman" w:hAnsi="Times New Roman" w:cs="Times New Roman"/>
          <w:color w:val="000000" w:themeColor="text1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lang w:val="pt-BR"/>
        </w:rPr>
        <w:t>QUYẾT ĐỊNH:</w:t>
      </w:r>
    </w:p>
    <w:p w14:paraId="78153427" w14:textId="77777777" w:rsidR="00E85776" w:rsidRPr="00E7119B" w:rsidRDefault="00E85776" w:rsidP="00AC5B80">
      <w:pPr>
        <w:spacing w:before="24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1.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Xử phạt vi phạm hành chính đối với:</w:t>
      </w:r>
    </w:p>
    <w:p w14:paraId="607EAFEE" w14:textId="17B52BCB" w:rsidR="00E85776" w:rsidRPr="00E7119B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1. Họ và tên: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42287">
        <w:rPr>
          <w:rFonts w:ascii="Times New Roman" w:hAnsi="Times New Roman"/>
          <w:sz w:val="28"/>
          <w:szCs w:val="28"/>
          <w:lang w:val="vi-VN"/>
        </w:rPr>
        <w:t>Võ Thành Long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FC3FC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Giới tính: </w:t>
      </w:r>
      <w:r w:rsidR="00C1335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Nam</w:t>
      </w:r>
      <w:r w:rsidRPr="003F13AC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14:paraId="77302FB9" w14:textId="1C5DB815" w:rsidR="00E85776" w:rsidRPr="00E7119B" w:rsidRDefault="003F13AC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Ngày, tháng, năm sinh</w:t>
      </w:r>
      <w:r w:rsidRPr="001A72F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: </w:t>
      </w:r>
      <w:r w:rsidR="00E4228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22/3/1997</w:t>
      </w:r>
      <w:r w:rsidR="00345D0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345D0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Quốc tịch: Việt Nam.</w:t>
      </w:r>
    </w:p>
    <w:p w14:paraId="0EA3CC7D" w14:textId="07D81199" w:rsidR="003D3EBE" w:rsidRPr="00876338" w:rsidRDefault="004F331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B7EA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t-BR"/>
        </w:rPr>
        <w:t>Nơi ở hiện tại</w:t>
      </w:r>
      <w:r w:rsidRPr="00C43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t-BR"/>
        </w:rPr>
        <w:t>:</w:t>
      </w:r>
      <w:r w:rsidR="008A2157" w:rsidRPr="00C43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FC3FC6" w:rsidRPr="00E42287">
        <w:rPr>
          <w:rFonts w:ascii="Times New Roman" w:hAnsi="Times New Roman"/>
          <w:sz w:val="28"/>
          <w:szCs w:val="28"/>
          <w:lang w:val="vi-VN"/>
        </w:rPr>
        <w:t xml:space="preserve">Khóm </w:t>
      </w:r>
      <w:r w:rsidR="00E42287" w:rsidRPr="00E42287">
        <w:rPr>
          <w:rFonts w:ascii="Times New Roman" w:hAnsi="Times New Roman"/>
          <w:sz w:val="28"/>
          <w:szCs w:val="28"/>
          <w:lang w:val="vi-VN"/>
        </w:rPr>
        <w:t xml:space="preserve">Hòa Phú 2, thị trấn An Châu, </w:t>
      </w:r>
      <w:r w:rsidR="00E42287" w:rsidRPr="00E42287">
        <w:rPr>
          <w:rFonts w:ascii="Times New Roman" w:hAnsi="Times New Roman"/>
          <w:sz w:val="28"/>
          <w:szCs w:val="28"/>
        </w:rPr>
        <w:t xml:space="preserve">huyện Châu </w:t>
      </w:r>
      <w:r w:rsidR="00E42287" w:rsidRPr="00E42287">
        <w:rPr>
          <w:rFonts w:ascii="Times New Roman" w:hAnsi="Times New Roman"/>
          <w:sz w:val="28"/>
          <w:szCs w:val="28"/>
          <w:lang w:val="vi-VN"/>
        </w:rPr>
        <w:t>Thành, tỉnh An Giang</w:t>
      </w:r>
      <w:r w:rsidR="003D3EBE" w:rsidRPr="00E4228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CE889B0" w14:textId="200600DD" w:rsidR="003D3EBE" w:rsidRPr="00876338" w:rsidRDefault="00E85776" w:rsidP="00FC3F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76338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2. Đã thực hiện hành vi vi phạm hành chính: </w:t>
      </w:r>
      <w:r w:rsidR="003D3EBE" w:rsidRPr="00876338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="003D3EBE" w:rsidRPr="00876338">
        <w:rPr>
          <w:rFonts w:ascii="Times New Roman" w:hAnsi="Times New Roman" w:cs="Times New Roman"/>
          <w:sz w:val="28"/>
          <w:szCs w:val="28"/>
        </w:rPr>
        <w:t xml:space="preserve">iều khiển xe ô tô </w:t>
      </w:r>
      <w:r w:rsidR="003D3EBE" w:rsidRPr="00876338">
        <w:rPr>
          <w:rFonts w:ascii="Times New Roman" w:hAnsi="Times New Roman" w:cs="Times New Roman"/>
          <w:sz w:val="28"/>
          <w:szCs w:val="28"/>
          <w:lang w:val="vi-VN"/>
        </w:rPr>
        <w:t xml:space="preserve">tải </w:t>
      </w:r>
      <w:r w:rsidR="003D3EBE" w:rsidRPr="00876338">
        <w:rPr>
          <w:rFonts w:ascii="Times New Roman" w:hAnsi="Times New Roman" w:cs="Times New Roman"/>
          <w:sz w:val="28"/>
          <w:szCs w:val="28"/>
        </w:rPr>
        <w:t xml:space="preserve">biển số </w:t>
      </w:r>
      <w:r w:rsidR="00977530">
        <w:rPr>
          <w:rFonts w:ascii="Times New Roman" w:hAnsi="Times New Roman" w:cs="Times New Roman"/>
          <w:sz w:val="28"/>
          <w:szCs w:val="28"/>
          <w:lang w:val="vi-VN"/>
        </w:rPr>
        <w:t>67</w:t>
      </w:r>
      <w:r w:rsidR="00E42287">
        <w:rPr>
          <w:rFonts w:ascii="Times New Roman" w:hAnsi="Times New Roman" w:cs="Times New Roman"/>
          <w:sz w:val="28"/>
          <w:szCs w:val="28"/>
          <w:lang w:val="vi-VN"/>
        </w:rPr>
        <w:t>H</w:t>
      </w:r>
      <w:r w:rsidR="00876338" w:rsidRPr="00876338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E42287">
        <w:rPr>
          <w:rFonts w:ascii="Times New Roman" w:hAnsi="Times New Roman" w:cs="Times New Roman"/>
          <w:sz w:val="28"/>
          <w:szCs w:val="28"/>
          <w:lang w:val="vi-VN"/>
        </w:rPr>
        <w:t>004.37</w:t>
      </w:r>
      <w:r w:rsidR="00876338" w:rsidRPr="0087633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76338" w:rsidRPr="00876338">
        <w:rPr>
          <w:rFonts w:ascii="Times New Roman" w:hAnsi="Times New Roman" w:cs="Times New Roman"/>
          <w:sz w:val="28"/>
          <w:szCs w:val="28"/>
        </w:rPr>
        <w:t>mà tổng trọng lượng của xe vượt quá tải</w:t>
      </w:r>
      <w:r w:rsidR="00977530">
        <w:rPr>
          <w:rFonts w:ascii="Times New Roman" w:hAnsi="Times New Roman" w:cs="Times New Roman"/>
          <w:sz w:val="28"/>
          <w:szCs w:val="28"/>
          <w:lang w:val="vi-VN"/>
        </w:rPr>
        <w:t xml:space="preserve"> cho phép trong giấy chứng nhận kiểm định an toàn kỹ thuật và</w:t>
      </w:r>
      <w:r w:rsidR="00E42287">
        <w:rPr>
          <w:rFonts w:ascii="Times New Roman" w:hAnsi="Times New Roman" w:cs="Times New Roman"/>
          <w:sz w:val="28"/>
          <w:szCs w:val="28"/>
          <w:lang w:val="vi-VN"/>
        </w:rPr>
        <w:t xml:space="preserve"> bảo vệ môi trường của xe trên </w:t>
      </w:r>
      <w:r w:rsidR="00977530">
        <w:rPr>
          <w:rFonts w:ascii="Times New Roman" w:hAnsi="Times New Roman" w:cs="Times New Roman"/>
          <w:sz w:val="28"/>
          <w:szCs w:val="28"/>
          <w:lang w:val="vi-VN"/>
        </w:rPr>
        <w:t>50%</w:t>
      </w:r>
      <w:r w:rsidR="00E42287">
        <w:rPr>
          <w:rFonts w:ascii="Times New Roman" w:hAnsi="Times New Roman" w:cs="Times New Roman"/>
          <w:sz w:val="28"/>
          <w:szCs w:val="28"/>
          <w:lang w:val="vi-VN"/>
        </w:rPr>
        <w:t xml:space="preserve"> đến 100% (</w:t>
      </w:r>
      <w:r w:rsidR="00FC3FC6">
        <w:rPr>
          <w:rFonts w:ascii="Times New Roman" w:hAnsi="Times New Roman" w:cs="Times New Roman"/>
          <w:sz w:val="28"/>
          <w:szCs w:val="28"/>
          <w:lang w:val="vi-VN"/>
        </w:rPr>
        <w:t xml:space="preserve">Kết </w:t>
      </w:r>
      <w:r w:rsidR="00E42287">
        <w:rPr>
          <w:rFonts w:ascii="Times New Roman" w:hAnsi="Times New Roman" w:cs="Times New Roman"/>
          <w:sz w:val="28"/>
          <w:szCs w:val="28"/>
          <w:lang w:val="vi-VN"/>
        </w:rPr>
        <w:t xml:space="preserve">quả cân </w:t>
      </w:r>
      <w:r w:rsidR="00FC3FC6">
        <w:rPr>
          <w:rFonts w:ascii="Times New Roman" w:hAnsi="Times New Roman" w:cs="Times New Roman"/>
          <w:sz w:val="28"/>
          <w:szCs w:val="28"/>
        </w:rPr>
        <w:t xml:space="preserve">tải trọng là </w:t>
      </w:r>
      <w:r w:rsidR="00E42287">
        <w:rPr>
          <w:rFonts w:ascii="Times New Roman" w:hAnsi="Times New Roman" w:cs="Times New Roman"/>
          <w:sz w:val="28"/>
          <w:szCs w:val="28"/>
          <w:lang w:val="vi-VN"/>
        </w:rPr>
        <w:t>65,6</w:t>
      </w:r>
      <w:r w:rsidR="00977530">
        <w:rPr>
          <w:rFonts w:ascii="Times New Roman" w:hAnsi="Times New Roman" w:cs="Times New Roman"/>
          <w:sz w:val="28"/>
          <w:szCs w:val="28"/>
          <w:lang w:val="vi-VN"/>
        </w:rPr>
        <w:t>%)</w:t>
      </w:r>
      <w:r w:rsidR="00E42287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="00FC3FC6">
        <w:rPr>
          <w:rFonts w:ascii="Times New Roman" w:hAnsi="Times New Roman" w:cs="Times New Roman"/>
          <w:sz w:val="28"/>
          <w:szCs w:val="28"/>
        </w:rPr>
        <w:t>k</w:t>
      </w:r>
      <w:r w:rsidR="00E42287">
        <w:rPr>
          <w:rFonts w:ascii="Times New Roman" w:hAnsi="Times New Roman" w:cs="Times New Roman"/>
          <w:sz w:val="28"/>
          <w:szCs w:val="28"/>
          <w:lang w:val="vi-VN"/>
        </w:rPr>
        <w:t>hông giấy phép lái xe</w:t>
      </w:r>
      <w:r w:rsidR="00FC3FC6">
        <w:rPr>
          <w:rFonts w:ascii="Times New Roman" w:hAnsi="Times New Roman" w:cs="Times New Roman"/>
          <w:sz w:val="28"/>
          <w:szCs w:val="28"/>
        </w:rPr>
        <w:t xml:space="preserve"> và </w:t>
      </w:r>
      <w:r w:rsidR="00FC3FC6">
        <w:rPr>
          <w:rFonts w:ascii="Times New Roman" w:hAnsi="Times New Roman" w:cs="Times New Roman"/>
          <w:sz w:val="28"/>
          <w:szCs w:val="28"/>
          <w:lang w:val="vi-VN"/>
        </w:rPr>
        <w:t xml:space="preserve">phù hiệu </w:t>
      </w:r>
      <w:r w:rsidR="00E42287">
        <w:rPr>
          <w:rFonts w:ascii="Times New Roman" w:hAnsi="Times New Roman" w:cs="Times New Roman"/>
          <w:sz w:val="28"/>
          <w:szCs w:val="28"/>
          <w:lang w:val="vi-VN"/>
        </w:rPr>
        <w:t>theo quy định</w:t>
      </w:r>
      <w:r w:rsidR="003D3EBE" w:rsidRPr="0087633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FF6FA35" w14:textId="1AB7FDCF" w:rsidR="00E85776" w:rsidRPr="00876338" w:rsidRDefault="008C3BDF" w:rsidP="00345D00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color w:val="000000" w:themeColor="text1"/>
          <w:lang w:val="vi-VN"/>
        </w:rPr>
      </w:pPr>
      <w:r w:rsidRPr="00876338">
        <w:rPr>
          <w:rFonts w:ascii="Times New Roman" w:hAnsi="Times New Roman" w:cs="Times New Roman"/>
          <w:color w:val="000000" w:themeColor="text1"/>
          <w:lang w:val="pt-BR"/>
        </w:rPr>
        <w:t xml:space="preserve">3. Quy định tại: Điểm </w:t>
      </w:r>
      <w:r w:rsidR="00E61310" w:rsidRPr="00876338">
        <w:rPr>
          <w:rFonts w:ascii="Times New Roman" w:hAnsi="Times New Roman" w:cs="Times New Roman"/>
          <w:color w:val="000000" w:themeColor="text1"/>
          <w:lang w:val="vi-VN"/>
        </w:rPr>
        <w:t>a</w:t>
      </w:r>
      <w:r w:rsidR="00ED72F0" w:rsidRPr="00876338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E85776" w:rsidRPr="00876338">
        <w:rPr>
          <w:rFonts w:ascii="Times New Roman" w:hAnsi="Times New Roman" w:cs="Times New Roman"/>
          <w:color w:val="000000" w:themeColor="text1"/>
          <w:lang w:val="pt-BR"/>
        </w:rPr>
        <w:t xml:space="preserve">khoản </w:t>
      </w:r>
      <w:r w:rsidR="00E42287">
        <w:rPr>
          <w:rFonts w:ascii="Times New Roman" w:hAnsi="Times New Roman" w:cs="Times New Roman"/>
          <w:color w:val="000000" w:themeColor="text1"/>
          <w:lang w:val="vi-VN"/>
        </w:rPr>
        <w:t>6</w:t>
      </w:r>
      <w:r w:rsidR="002B1B73" w:rsidRPr="00876338">
        <w:rPr>
          <w:rFonts w:ascii="Times New Roman" w:hAnsi="Times New Roman" w:cs="Times New Roman"/>
          <w:color w:val="000000" w:themeColor="text1"/>
          <w:lang w:val="pt-BR"/>
        </w:rPr>
        <w:t xml:space="preserve"> Điều </w:t>
      </w:r>
      <w:r w:rsidR="004F1DA3">
        <w:rPr>
          <w:rFonts w:ascii="Times New Roman" w:hAnsi="Times New Roman" w:cs="Times New Roman"/>
          <w:color w:val="000000" w:themeColor="text1"/>
          <w:lang w:val="vi-VN"/>
        </w:rPr>
        <w:t>24</w:t>
      </w:r>
      <w:r w:rsidR="00E42287">
        <w:rPr>
          <w:rFonts w:ascii="Times New Roman" w:hAnsi="Times New Roman" w:cs="Times New Roman"/>
          <w:color w:val="000000" w:themeColor="text1"/>
          <w:lang w:val="vi-VN"/>
        </w:rPr>
        <w:t xml:space="preserve">; </w:t>
      </w:r>
      <w:r w:rsidR="00FC3FC6" w:rsidRPr="00876338">
        <w:rPr>
          <w:rFonts w:ascii="Times New Roman" w:hAnsi="Times New Roman" w:cs="Times New Roman"/>
          <w:color w:val="000000" w:themeColor="text1"/>
          <w:lang w:val="pt-BR"/>
        </w:rPr>
        <w:t>đ</w:t>
      </w:r>
      <w:r w:rsidR="00E42287" w:rsidRPr="00876338">
        <w:rPr>
          <w:rFonts w:ascii="Times New Roman" w:hAnsi="Times New Roman" w:cs="Times New Roman"/>
          <w:color w:val="000000" w:themeColor="text1"/>
          <w:lang w:val="pt-BR"/>
        </w:rPr>
        <w:t xml:space="preserve">iểm </w:t>
      </w:r>
      <w:r w:rsidR="00E42287">
        <w:rPr>
          <w:rFonts w:ascii="Times New Roman" w:hAnsi="Times New Roman" w:cs="Times New Roman"/>
          <w:color w:val="000000" w:themeColor="text1"/>
          <w:lang w:val="vi-VN"/>
        </w:rPr>
        <w:t>b</w:t>
      </w:r>
      <w:r w:rsidR="00E42287" w:rsidRPr="00876338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E42287" w:rsidRPr="00876338">
        <w:rPr>
          <w:rFonts w:ascii="Times New Roman" w:hAnsi="Times New Roman" w:cs="Times New Roman"/>
          <w:color w:val="000000" w:themeColor="text1"/>
          <w:lang w:val="pt-BR"/>
        </w:rPr>
        <w:t xml:space="preserve">khoản </w:t>
      </w:r>
      <w:r w:rsidR="00E42287">
        <w:rPr>
          <w:rFonts w:ascii="Times New Roman" w:hAnsi="Times New Roman" w:cs="Times New Roman"/>
          <w:color w:val="000000" w:themeColor="text1"/>
          <w:lang w:val="vi-VN"/>
        </w:rPr>
        <w:t>9</w:t>
      </w:r>
      <w:r w:rsidR="00E42287" w:rsidRPr="00876338">
        <w:rPr>
          <w:rFonts w:ascii="Times New Roman" w:hAnsi="Times New Roman" w:cs="Times New Roman"/>
          <w:color w:val="000000" w:themeColor="text1"/>
          <w:lang w:val="pt-BR"/>
        </w:rPr>
        <w:t xml:space="preserve"> Điều </w:t>
      </w:r>
      <w:r w:rsidR="00E42287">
        <w:rPr>
          <w:rFonts w:ascii="Times New Roman" w:hAnsi="Times New Roman" w:cs="Times New Roman"/>
          <w:color w:val="000000" w:themeColor="text1"/>
          <w:lang w:val="vi-VN"/>
        </w:rPr>
        <w:t xml:space="preserve">21; </w:t>
      </w:r>
      <w:r w:rsidR="00FC3FC6" w:rsidRPr="00876338">
        <w:rPr>
          <w:rFonts w:ascii="Times New Roman" w:hAnsi="Times New Roman" w:cs="Times New Roman"/>
          <w:color w:val="000000" w:themeColor="text1"/>
          <w:lang w:val="pt-BR"/>
        </w:rPr>
        <w:t>đ</w:t>
      </w:r>
      <w:r w:rsidR="00E42287" w:rsidRPr="00876338">
        <w:rPr>
          <w:rFonts w:ascii="Times New Roman" w:hAnsi="Times New Roman" w:cs="Times New Roman"/>
          <w:color w:val="000000" w:themeColor="text1"/>
          <w:lang w:val="pt-BR"/>
        </w:rPr>
        <w:t xml:space="preserve">iểm </w:t>
      </w:r>
      <w:r w:rsidR="00E42287">
        <w:rPr>
          <w:rFonts w:ascii="Times New Roman" w:hAnsi="Times New Roman" w:cs="Times New Roman"/>
          <w:color w:val="000000" w:themeColor="text1"/>
          <w:lang w:val="vi-VN"/>
        </w:rPr>
        <w:t>d</w:t>
      </w:r>
      <w:r w:rsidR="00E42287" w:rsidRPr="00876338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E42287" w:rsidRPr="00876338">
        <w:rPr>
          <w:rFonts w:ascii="Times New Roman" w:hAnsi="Times New Roman" w:cs="Times New Roman"/>
          <w:color w:val="000000" w:themeColor="text1"/>
          <w:lang w:val="pt-BR"/>
        </w:rPr>
        <w:t xml:space="preserve">khoản </w:t>
      </w:r>
      <w:r w:rsidR="00E42287">
        <w:rPr>
          <w:rFonts w:ascii="Times New Roman" w:hAnsi="Times New Roman" w:cs="Times New Roman"/>
          <w:color w:val="000000" w:themeColor="text1"/>
          <w:lang w:val="vi-VN"/>
        </w:rPr>
        <w:t>6</w:t>
      </w:r>
      <w:r w:rsidR="00E42287" w:rsidRPr="00876338">
        <w:rPr>
          <w:rFonts w:ascii="Times New Roman" w:hAnsi="Times New Roman" w:cs="Times New Roman"/>
          <w:color w:val="000000" w:themeColor="text1"/>
          <w:lang w:val="pt-BR"/>
        </w:rPr>
        <w:t xml:space="preserve"> Điều </w:t>
      </w:r>
      <w:r w:rsidR="00E42287">
        <w:rPr>
          <w:rFonts w:ascii="Times New Roman" w:hAnsi="Times New Roman" w:cs="Times New Roman"/>
          <w:color w:val="000000" w:themeColor="text1"/>
          <w:lang w:val="vi-VN"/>
        </w:rPr>
        <w:t>24</w:t>
      </w:r>
      <w:r w:rsidR="00E42287" w:rsidRPr="00876338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E85776" w:rsidRPr="00876338">
        <w:rPr>
          <w:rFonts w:ascii="Times New Roman" w:hAnsi="Times New Roman" w:cs="Times New Roman"/>
          <w:color w:val="000000" w:themeColor="text1"/>
          <w:lang w:val="pt-BR"/>
        </w:rPr>
        <w:t xml:space="preserve">Nghị định số 100/2019/NĐ-CP </w:t>
      </w:r>
      <w:r w:rsidR="008F630B" w:rsidRPr="00876338">
        <w:rPr>
          <w:rFonts w:ascii="Times New Roman" w:hAnsi="Times New Roman" w:cs="Times New Roman"/>
          <w:color w:val="000000" w:themeColor="text1"/>
          <w:lang w:val="pt-BR"/>
        </w:rPr>
        <w:t>ngày 30/</w:t>
      </w:r>
      <w:r w:rsidR="00E85776" w:rsidRPr="00876338">
        <w:rPr>
          <w:rFonts w:ascii="Times New Roman" w:hAnsi="Times New Roman" w:cs="Times New Roman"/>
          <w:color w:val="000000" w:themeColor="text1"/>
          <w:lang w:val="pt-BR"/>
        </w:rPr>
        <w:t>12</w:t>
      </w:r>
      <w:r w:rsidR="008F630B" w:rsidRPr="00876338">
        <w:rPr>
          <w:rFonts w:ascii="Times New Roman" w:hAnsi="Times New Roman" w:cs="Times New Roman"/>
          <w:color w:val="000000" w:themeColor="text1"/>
          <w:lang w:val="pt-BR"/>
        </w:rPr>
        <w:t>/</w:t>
      </w:r>
      <w:r w:rsidR="00E85776" w:rsidRPr="00876338">
        <w:rPr>
          <w:rFonts w:ascii="Times New Roman" w:hAnsi="Times New Roman" w:cs="Times New Roman"/>
          <w:color w:val="000000" w:themeColor="text1"/>
          <w:lang w:val="pt-BR"/>
        </w:rPr>
        <w:t xml:space="preserve">2019 của Chính phủ quy định xử phạt vi phạm hành chính trong lĩnh vực giao thông đường bộ và đường sắt được </w:t>
      </w:r>
      <w:r w:rsidR="00E85776" w:rsidRPr="00876338">
        <w:rPr>
          <w:rFonts w:ascii="Times New Roman" w:hAnsi="Times New Roman" w:cs="Times New Roman"/>
          <w:color w:val="000000" w:themeColor="text1"/>
          <w:lang w:val="pt-BR"/>
        </w:rPr>
        <w:lastRenderedPageBreak/>
        <w:t xml:space="preserve">sửa đổi </w:t>
      </w:r>
      <w:r w:rsidR="003D3EBE" w:rsidRPr="00876338">
        <w:rPr>
          <w:rFonts w:ascii="Times New Roman" w:hAnsi="Times New Roman" w:cs="Times New Roman"/>
          <w:color w:val="000000" w:themeColor="text1"/>
          <w:lang w:val="vi-VN"/>
        </w:rPr>
        <w:t>bổ sung</w:t>
      </w:r>
      <w:r w:rsidR="00E85776" w:rsidRPr="00876338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FC3FC6">
        <w:rPr>
          <w:rFonts w:ascii="Times New Roman" w:hAnsi="Times New Roman" w:cs="Times New Roman"/>
          <w:color w:val="000000" w:themeColor="text1"/>
          <w:lang w:val="pt-BR"/>
        </w:rPr>
        <w:t xml:space="preserve">tại </w:t>
      </w:r>
      <w:r w:rsidR="00E85776" w:rsidRPr="00876338">
        <w:rPr>
          <w:rFonts w:ascii="Times New Roman" w:hAnsi="Times New Roman" w:cs="Times New Roman"/>
          <w:color w:val="000000" w:themeColor="text1"/>
          <w:lang w:val="pt-BR"/>
        </w:rPr>
        <w:t>Nghị định số 123/2021/NĐ-CP ngày 28</w:t>
      </w:r>
      <w:r w:rsidR="008F630B" w:rsidRPr="00876338">
        <w:rPr>
          <w:rFonts w:ascii="Times New Roman" w:hAnsi="Times New Roman" w:cs="Times New Roman"/>
          <w:color w:val="000000" w:themeColor="text1"/>
          <w:lang w:val="pt-BR"/>
        </w:rPr>
        <w:t>/12/</w:t>
      </w:r>
      <w:r w:rsidR="00E85776" w:rsidRPr="00876338">
        <w:rPr>
          <w:rFonts w:ascii="Times New Roman" w:hAnsi="Times New Roman" w:cs="Times New Roman"/>
          <w:color w:val="000000" w:themeColor="text1"/>
          <w:lang w:val="pt-BR"/>
        </w:rPr>
        <w:t xml:space="preserve">2021 của Chính phủ </w:t>
      </w:r>
      <w:r w:rsidR="003D3EBE" w:rsidRPr="00876338">
        <w:rPr>
          <w:rFonts w:ascii="Times New Roman" w:hAnsi="Times New Roman" w:cs="Times New Roman"/>
          <w:color w:val="000000" w:themeColor="text1"/>
          <w:lang w:val="vi-VN"/>
        </w:rPr>
        <w:t>.</w:t>
      </w:r>
    </w:p>
    <w:p w14:paraId="00E991DC" w14:textId="77777777" w:rsidR="00E85776" w:rsidRPr="00876338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876338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4. Tình tiết giảm nhẹ: Không.</w:t>
      </w:r>
    </w:p>
    <w:p w14:paraId="1B8D46CB" w14:textId="77777777" w:rsidR="00E85776" w:rsidRPr="00876338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876338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5. Tình tiết tăng nặng: Không.</w:t>
      </w:r>
    </w:p>
    <w:p w14:paraId="15E1911F" w14:textId="77777777" w:rsidR="00E85776" w:rsidRPr="00876338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876338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6. Bị áp dụng hình thức xử phạt và biện pháp khắc phục hậu quả như sau: </w:t>
      </w:r>
    </w:p>
    <w:p w14:paraId="0CF0007E" w14:textId="77777777" w:rsidR="00FC3FC6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vi-VN"/>
        </w:rPr>
      </w:pPr>
      <w:r w:rsidRPr="0087633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  <w:t>a) Hình thức x</w:t>
      </w:r>
      <w:bookmarkStart w:id="0" w:name="khoan_20_5"/>
      <w:r w:rsidR="004F3316" w:rsidRPr="0087633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  <w:t>ử phạt chính:</w:t>
      </w:r>
      <w:r w:rsidR="004F3316" w:rsidRPr="0087633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vi-VN"/>
        </w:rPr>
        <w:t xml:space="preserve"> </w:t>
      </w:r>
    </w:p>
    <w:p w14:paraId="09891A29" w14:textId="1F90B156" w:rsidR="00E85776" w:rsidRPr="00876338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</w:pPr>
      <w:r w:rsidRPr="008763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/>
        </w:rPr>
        <w:t xml:space="preserve">Phạt tiền </w:t>
      </w:r>
      <w:r w:rsidR="00E4228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>23</w:t>
      </w:r>
      <w:r w:rsidRPr="008763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/>
        </w:rPr>
        <w:t>.</w:t>
      </w:r>
      <w:r w:rsidR="00FB73CE" w:rsidRPr="008763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>0</w:t>
      </w:r>
      <w:r w:rsidRPr="008763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/>
        </w:rPr>
        <w:t xml:space="preserve">00.000 đồng </w:t>
      </w:r>
      <w:r w:rsidRPr="00876338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pt-BR"/>
        </w:rPr>
        <w:t>(</w:t>
      </w:r>
      <w:r w:rsidR="00E42287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>Hai mười ba</w:t>
      </w:r>
      <w:r w:rsidR="002224A7" w:rsidRPr="00876338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 </w:t>
      </w:r>
      <w:r w:rsidR="00193BF9" w:rsidRPr="00876338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triệu </w:t>
      </w:r>
      <w:r w:rsidRPr="00876338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pt-BR"/>
        </w:rPr>
        <w:t>đồng).</w:t>
      </w:r>
      <w:r w:rsidRPr="008763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 w:eastAsia="x-none"/>
        </w:rPr>
        <w:t xml:space="preserve"> </w:t>
      </w:r>
    </w:p>
    <w:p w14:paraId="6BBD4217" w14:textId="77777777" w:rsidR="00876338" w:rsidRPr="00876338" w:rsidRDefault="00E85776" w:rsidP="00876338">
      <w:pPr>
        <w:spacing w:before="60" w:after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876338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b) Hình thức xử phạt bổ sung:</w:t>
      </w:r>
      <w:bookmarkEnd w:id="0"/>
      <w:r w:rsidRPr="00876338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="00E42287">
        <w:rPr>
          <w:rFonts w:ascii="Times New Roman" w:hAnsi="Times New Roman" w:cs="Times New Roman"/>
          <w:color w:val="000000"/>
          <w:sz w:val="28"/>
          <w:szCs w:val="28"/>
          <w:lang w:val="vi-VN"/>
        </w:rPr>
        <w:t>Không</w:t>
      </w:r>
      <w:r w:rsidR="00876338" w:rsidRPr="008763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9D4E79" w14:textId="77777777" w:rsidR="00E85776" w:rsidRPr="00876338" w:rsidRDefault="00E85776" w:rsidP="00014EB0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bCs/>
          <w:color w:val="000000" w:themeColor="text1"/>
          <w:lang w:val="vi-VN"/>
        </w:rPr>
      </w:pPr>
      <w:r w:rsidRPr="00876338">
        <w:rPr>
          <w:rFonts w:ascii="Times New Roman" w:hAnsi="Times New Roman" w:cs="Times New Roman"/>
          <w:bCs/>
          <w:color w:val="000000" w:themeColor="text1"/>
          <w:lang w:val="pt-BR"/>
        </w:rPr>
        <w:t>c) Biện pháp khắc phục hậu quả:</w:t>
      </w:r>
      <w:r w:rsidRPr="00876338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</w:t>
      </w:r>
      <w:r w:rsidRPr="00876338">
        <w:rPr>
          <w:rFonts w:ascii="Times New Roman" w:hAnsi="Times New Roman" w:cs="Times New Roman"/>
          <w:bCs/>
          <w:color w:val="000000" w:themeColor="text1"/>
          <w:lang w:val="pt-BR"/>
        </w:rPr>
        <w:t>Không.</w:t>
      </w:r>
    </w:p>
    <w:p w14:paraId="6BD85F95" w14:textId="77777777" w:rsidR="00E85776" w:rsidRPr="00E7119B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2.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có hiệu lực thi hành kể từ ngày ký.</w:t>
      </w:r>
    </w:p>
    <w:p w14:paraId="66D7B8FC" w14:textId="77777777" w:rsidR="00E85776" w:rsidRPr="00E7119B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3.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được:</w:t>
      </w:r>
    </w:p>
    <w:p w14:paraId="7CE07E13" w14:textId="77777777" w:rsidR="00E85776" w:rsidRPr="00E7119B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1. Giao cho </w:t>
      </w:r>
      <w:r w:rsidR="00C1335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E42287">
        <w:rPr>
          <w:rFonts w:ascii="Times New Roman" w:hAnsi="Times New Roman"/>
          <w:sz w:val="28"/>
          <w:szCs w:val="28"/>
          <w:lang w:val="vi-VN"/>
        </w:rPr>
        <w:t>Võ Thành Long</w:t>
      </w:r>
      <w:r w:rsidR="00E42287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là cá nhân bị xử phạt có tên tại Điều 1 Quyết định này để chấp hành.</w:t>
      </w:r>
    </w:p>
    <w:p w14:paraId="4B5199A2" w14:textId="77777777" w:rsidR="00E85776" w:rsidRPr="00E7119B" w:rsidRDefault="00C1335C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E42287">
        <w:rPr>
          <w:rFonts w:ascii="Times New Roman" w:hAnsi="Times New Roman"/>
          <w:sz w:val="28"/>
          <w:szCs w:val="28"/>
          <w:lang w:val="vi-VN"/>
        </w:rPr>
        <w:t>Võ Thành Long</w:t>
      </w:r>
      <w:r w:rsidR="00E42287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nghiêm chỉnh chấp hành Quyết định xử phạt này. Nếu quá thời hạn mà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E42287">
        <w:rPr>
          <w:rFonts w:ascii="Times New Roman" w:hAnsi="Times New Roman"/>
          <w:sz w:val="28"/>
          <w:szCs w:val="28"/>
          <w:lang w:val="vi-VN"/>
        </w:rPr>
        <w:t>Võ Thành Long</w:t>
      </w:r>
      <w:r w:rsidR="00E42287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không tự nguyện chấp hành thì sẽ bị cưỡng chế thi hành theo quy định của pháp luật.</w:t>
      </w:r>
    </w:p>
    <w:p w14:paraId="147FCA13" w14:textId="77777777" w:rsidR="00E85776" w:rsidRPr="00E7119B" w:rsidRDefault="00E85776" w:rsidP="00345D00">
      <w:pPr>
        <w:autoSpaceDE/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a) </w:t>
      </w:r>
      <w:r w:rsidR="00C1335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Ông</w:t>
      </w:r>
      <w:r w:rsidR="002E355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E42287">
        <w:rPr>
          <w:rFonts w:ascii="Times New Roman" w:hAnsi="Times New Roman"/>
          <w:sz w:val="28"/>
          <w:szCs w:val="28"/>
          <w:lang w:val="vi-VN"/>
        </w:rPr>
        <w:t>Võ Thành Long</w:t>
      </w:r>
      <w:r w:rsidR="00E42287"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bị xử phạt có tên tại Điều 1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nộp tiền phạt tại </w:t>
      </w:r>
      <w:r w:rsidRPr="00345D00">
        <w:rPr>
          <w:rFonts w:ascii="Times New Roman" w:hAnsi="Times New Roman" w:cs="Times New Roman"/>
          <w:sz w:val="28"/>
          <w:szCs w:val="28"/>
          <w:lang w:val="pt-BR"/>
        </w:rPr>
        <w:t xml:space="preserve">Kho bạc nhà nước huyện Châu Phú,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trong thời hạn 10 ngày, kể từ ngày nhận được Quyết định này;</w:t>
      </w:r>
    </w:p>
    <w:p w14:paraId="0577F5CD" w14:textId="77777777" w:rsidR="00E85776" w:rsidRDefault="00E85776" w:rsidP="00345D00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color w:val="000000" w:themeColor="text1"/>
          <w:lang w:val="vi-VN"/>
        </w:rPr>
      </w:pPr>
      <w:r w:rsidRPr="00E7119B">
        <w:rPr>
          <w:rFonts w:ascii="Times New Roman" w:hAnsi="Times New Roman"/>
          <w:color w:val="000000" w:themeColor="text1"/>
          <w:lang w:val="pt-BR"/>
        </w:rPr>
        <w:t xml:space="preserve">b) </w:t>
      </w:r>
      <w:r w:rsidR="00C1335C">
        <w:rPr>
          <w:rFonts w:ascii="Times New Roman" w:hAnsi="Times New Roman" w:cs="Times New Roman"/>
          <w:color w:val="000000" w:themeColor="text1"/>
          <w:lang w:val="vi-VN"/>
        </w:rPr>
        <w:t xml:space="preserve">Ông </w:t>
      </w:r>
      <w:r w:rsidR="00E42287">
        <w:rPr>
          <w:rFonts w:ascii="Times New Roman" w:hAnsi="Times New Roman"/>
          <w:lang w:val="vi-VN"/>
        </w:rPr>
        <w:t>Võ Thành Long</w:t>
      </w:r>
      <w:r w:rsidR="00E42287" w:rsidRPr="00E7119B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Pr="00E7119B">
        <w:rPr>
          <w:rFonts w:ascii="Times New Roman" w:hAnsi="Times New Roman" w:cs="Times New Roman"/>
          <w:color w:val="000000" w:themeColor="text1"/>
          <w:lang w:val="pt-BR"/>
        </w:rPr>
        <w:t>có quyền khiếu nại hoặc khởi kiện hành chính đối với Quyết định này theo quy định của pháp luật.</w:t>
      </w:r>
    </w:p>
    <w:p w14:paraId="661D641B" w14:textId="43E4BC22" w:rsidR="000B7EAA" w:rsidRPr="000B7EAA" w:rsidRDefault="000B7EAA" w:rsidP="000B7EA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c) </w:t>
      </w:r>
      <w:r w:rsidR="00C1335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E42287">
        <w:rPr>
          <w:rFonts w:ascii="Times New Roman" w:hAnsi="Times New Roman"/>
          <w:sz w:val="28"/>
          <w:szCs w:val="28"/>
          <w:lang w:val="vi-VN"/>
        </w:rPr>
        <w:t>Võ Thành Long</w:t>
      </w:r>
      <w:r w:rsidR="00E42287" w:rsidRPr="00D0686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D0686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bị t</w:t>
      </w:r>
      <w:r w:rsidRPr="00D06864">
        <w:rPr>
          <w:rFonts w:ascii="Times New Roman" w:hAnsi="Times New Roman"/>
          <w:sz w:val="28"/>
          <w:szCs w:val="28"/>
          <w:lang w:val="vi-VN"/>
        </w:rPr>
        <w:t xml:space="preserve">ạm </w:t>
      </w:r>
      <w:r w:rsidRPr="00E42287">
        <w:rPr>
          <w:rFonts w:ascii="Times New Roman" w:hAnsi="Times New Roman"/>
          <w:sz w:val="28"/>
          <w:szCs w:val="28"/>
          <w:lang w:val="vi-VN"/>
        </w:rPr>
        <w:t xml:space="preserve">giữ </w:t>
      </w:r>
      <w:r w:rsidR="00E42287" w:rsidRPr="00E42287">
        <w:rPr>
          <w:rFonts w:ascii="Times New Roman" w:hAnsi="Times New Roman"/>
          <w:sz w:val="28"/>
          <w:szCs w:val="28"/>
          <w:lang w:val="vi-VN"/>
        </w:rPr>
        <w:t xml:space="preserve">01 (một) xe ô tô tải biển số: 67H-004.37; </w:t>
      </w:r>
      <w:r w:rsidR="002224A7" w:rsidRPr="00E42287">
        <w:rPr>
          <w:rFonts w:ascii="Times New Roman" w:hAnsi="Times New Roman"/>
          <w:sz w:val="28"/>
          <w:szCs w:val="28"/>
          <w:lang w:val="vi-VN"/>
        </w:rPr>
        <w:t>01</w:t>
      </w:r>
      <w:r w:rsidR="002224A7" w:rsidRPr="002224A7">
        <w:rPr>
          <w:rFonts w:ascii="Times New Roman" w:hAnsi="Times New Roman"/>
          <w:sz w:val="28"/>
          <w:szCs w:val="28"/>
          <w:lang w:val="vi-VN"/>
        </w:rPr>
        <w:t xml:space="preserve"> (một)</w:t>
      </w:r>
      <w:r w:rsidR="002224A7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2224A7" w:rsidRPr="002224A7">
        <w:rPr>
          <w:rFonts w:ascii="Times New Roman" w:hAnsi="Times New Roman"/>
          <w:sz w:val="28"/>
          <w:szCs w:val="28"/>
          <w:lang w:val="vi-VN"/>
        </w:rPr>
        <w:t xml:space="preserve">giấy chứng nhận kiểm định an toàn kỹ thuật và bảo vệ môi trường số </w:t>
      </w:r>
      <w:r w:rsidR="00FC3FC6">
        <w:rPr>
          <w:rFonts w:ascii="Times New Roman" w:hAnsi="Times New Roman"/>
          <w:sz w:val="28"/>
          <w:szCs w:val="28"/>
        </w:rPr>
        <w:t xml:space="preserve">EA </w:t>
      </w:r>
      <w:r w:rsidR="00E42287">
        <w:rPr>
          <w:rFonts w:ascii="Times New Roman" w:hAnsi="Times New Roman"/>
          <w:sz w:val="28"/>
          <w:szCs w:val="28"/>
          <w:lang w:val="vi-VN"/>
        </w:rPr>
        <w:t>2180391</w:t>
      </w:r>
      <w:r w:rsidRPr="00621EF0">
        <w:rPr>
          <w:rFonts w:ascii="Times New Roman" w:hAnsi="Times New Roman"/>
          <w:sz w:val="28"/>
          <w:szCs w:val="28"/>
          <w:lang w:val="vi-VN"/>
        </w:rPr>
        <w:t>,</w:t>
      </w:r>
      <w:r w:rsidRPr="002224A7">
        <w:rPr>
          <w:rFonts w:ascii="Times New Roman" w:hAnsi="Times New Roman"/>
          <w:sz w:val="28"/>
          <w:szCs w:val="28"/>
          <w:lang w:val="vi-VN"/>
        </w:rPr>
        <w:t xml:space="preserve"> để</w:t>
      </w:r>
      <w:r w:rsidRPr="000B7EAA">
        <w:rPr>
          <w:rFonts w:ascii="Times New Roman" w:hAnsi="Times New Roman"/>
          <w:sz w:val="28"/>
          <w:szCs w:val="28"/>
          <w:lang w:val="vi-VN"/>
        </w:rPr>
        <w:t xml:space="preserve"> đảm bảo thi hành quyết định xử phạt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14:paraId="10964736" w14:textId="77777777" w:rsidR="00E85776" w:rsidRPr="00E7119B" w:rsidRDefault="00E85776" w:rsidP="00345D00">
      <w:pPr>
        <w:tabs>
          <w:tab w:val="left" w:pos="709"/>
        </w:tabs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2. Gửi cho Kho bạc nhà nước huyện Châu Phú để phối hợp thu tiền phạt;</w:t>
      </w:r>
    </w:p>
    <w:p w14:paraId="7036AF91" w14:textId="77777777" w:rsidR="00E85776" w:rsidRPr="00E7119B" w:rsidRDefault="00E85776" w:rsidP="00345D00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Gửi cho Công an huyện</w:t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Châu Phú để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tổ chức thực hiện./.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5"/>
        <w:gridCol w:w="4645"/>
      </w:tblGrid>
      <w:tr w:rsidR="00E85776" w:rsidRPr="00E85776" w14:paraId="48A15CBD" w14:textId="77777777" w:rsidTr="003F13AC">
        <w:trPr>
          <w:trHeight w:val="80"/>
        </w:trPr>
        <w:tc>
          <w:tcPr>
            <w:tcW w:w="4645" w:type="dxa"/>
          </w:tcPr>
          <w:p w14:paraId="7CFA3C6B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</w:pPr>
          </w:p>
          <w:p w14:paraId="26ECC0B2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0"/>
                <w:szCs w:val="10"/>
                <w:lang w:val="pt-BR"/>
              </w:rPr>
            </w:pPr>
          </w:p>
          <w:p w14:paraId="63A92ED3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Nơi nhận:</w:t>
            </w:r>
          </w:p>
          <w:p w14:paraId="6C763D66" w14:textId="77777777" w:rsidR="00E85776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Như Điều 3; </w:t>
            </w:r>
          </w:p>
          <w:p w14:paraId="0F1E6FB6" w14:textId="0967B7C8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</w:t>
            </w:r>
            <w:r w:rsidR="00FC3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T. UBND huyện;</w:t>
            </w:r>
          </w:p>
          <w:p w14:paraId="1DB0641F" w14:textId="77777777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Lãnh đạo Văn phòng;</w:t>
            </w:r>
          </w:p>
          <w:p w14:paraId="12FDCC49" w14:textId="77777777" w:rsidR="00E85776" w:rsidRPr="00B020AB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vi-VN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Lưu: </w:t>
            </w:r>
            <w:r w:rsidR="00E711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VT.</w:t>
            </w:r>
            <w:r w:rsidR="00E7119B"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LV5</w:t>
            </w:r>
            <w:r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.</w:t>
            </w:r>
          </w:p>
        </w:tc>
        <w:tc>
          <w:tcPr>
            <w:tcW w:w="4645" w:type="dxa"/>
          </w:tcPr>
          <w:p w14:paraId="2D92C9E3" w14:textId="77777777" w:rsidR="00E85776" w:rsidRPr="00E85776" w:rsidRDefault="00E85776" w:rsidP="003F13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lang w:val="pt-BR"/>
              </w:rPr>
            </w:pPr>
          </w:p>
          <w:p w14:paraId="7357DA3C" w14:textId="77777777" w:rsidR="00E85776" w:rsidRP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pt-BR"/>
              </w:rPr>
            </w:pPr>
          </w:p>
          <w:p w14:paraId="0C5C28A9" w14:textId="415DC051" w:rsid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CHỦ TỊCH</w:t>
            </w:r>
          </w:p>
          <w:p w14:paraId="6B35F16D" w14:textId="77777777" w:rsid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C1242BE" w14:textId="77777777" w:rsidR="004639AA" w:rsidRDefault="004639AA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BAC4BA4" w14:textId="77777777" w:rsidR="004639AA" w:rsidRDefault="004639AA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A4CA23E" w14:textId="77777777" w:rsidR="004639AA" w:rsidRDefault="004639AA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E3B4165" w14:textId="77777777" w:rsidR="004639AA" w:rsidRDefault="004639AA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6DD8093" w14:textId="77777777" w:rsidR="004639AA" w:rsidRDefault="004639AA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489E19E" w14:textId="768808F5" w:rsidR="004639AA" w:rsidRPr="00E85776" w:rsidRDefault="004639AA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 Phước Nên</w:t>
            </w:r>
            <w:bookmarkStart w:id="1" w:name="_GoBack"/>
            <w:bookmarkEnd w:id="1"/>
          </w:p>
        </w:tc>
      </w:tr>
    </w:tbl>
    <w:p w14:paraId="716F9F8A" w14:textId="77777777" w:rsidR="00344A26" w:rsidRPr="000B7EAA" w:rsidRDefault="00344A26">
      <w:pPr>
        <w:rPr>
          <w:rFonts w:asciiTheme="minorHAnsi" w:hAnsiTheme="minorHAnsi"/>
          <w:color w:val="000000" w:themeColor="text1"/>
          <w:lang w:val="vi-VN"/>
        </w:rPr>
      </w:pPr>
    </w:p>
    <w:sectPr w:rsidR="00344A26" w:rsidRPr="000B7EAA" w:rsidSect="00C51DCE">
      <w:pgSz w:w="11907" w:h="16840" w:code="9"/>
      <w:pgMar w:top="907" w:right="964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book-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76"/>
    <w:rsid w:val="00014EB0"/>
    <w:rsid w:val="00054774"/>
    <w:rsid w:val="000964D0"/>
    <w:rsid w:val="000A46BF"/>
    <w:rsid w:val="000B7EAA"/>
    <w:rsid w:val="000F3FDC"/>
    <w:rsid w:val="00107A13"/>
    <w:rsid w:val="00117874"/>
    <w:rsid w:val="00190867"/>
    <w:rsid w:val="00193BF9"/>
    <w:rsid w:val="001A72F7"/>
    <w:rsid w:val="001F5775"/>
    <w:rsid w:val="002065B9"/>
    <w:rsid w:val="002224A7"/>
    <w:rsid w:val="00232466"/>
    <w:rsid w:val="00236153"/>
    <w:rsid w:val="00250484"/>
    <w:rsid w:val="00282C2F"/>
    <w:rsid w:val="002B1B73"/>
    <w:rsid w:val="002B568D"/>
    <w:rsid w:val="002D3668"/>
    <w:rsid w:val="002E3556"/>
    <w:rsid w:val="00344A26"/>
    <w:rsid w:val="00345D00"/>
    <w:rsid w:val="003D3EBE"/>
    <w:rsid w:val="003E510A"/>
    <w:rsid w:val="003F13AC"/>
    <w:rsid w:val="0042045F"/>
    <w:rsid w:val="0042642E"/>
    <w:rsid w:val="004375CA"/>
    <w:rsid w:val="004639AA"/>
    <w:rsid w:val="0048453C"/>
    <w:rsid w:val="004A6887"/>
    <w:rsid w:val="004B7C4B"/>
    <w:rsid w:val="004F1DA3"/>
    <w:rsid w:val="004F3316"/>
    <w:rsid w:val="00506532"/>
    <w:rsid w:val="00545FF9"/>
    <w:rsid w:val="00561CD6"/>
    <w:rsid w:val="005A3688"/>
    <w:rsid w:val="005C5A2F"/>
    <w:rsid w:val="00621EF0"/>
    <w:rsid w:val="00636DD9"/>
    <w:rsid w:val="00671FAB"/>
    <w:rsid w:val="006948C0"/>
    <w:rsid w:val="006E6AF8"/>
    <w:rsid w:val="00716EA9"/>
    <w:rsid w:val="00773FB1"/>
    <w:rsid w:val="007E0C55"/>
    <w:rsid w:val="00876338"/>
    <w:rsid w:val="008A2157"/>
    <w:rsid w:val="008C3BDF"/>
    <w:rsid w:val="008D5058"/>
    <w:rsid w:val="008F630B"/>
    <w:rsid w:val="0091679A"/>
    <w:rsid w:val="009703CD"/>
    <w:rsid w:val="00977530"/>
    <w:rsid w:val="009920E8"/>
    <w:rsid w:val="009E4D2F"/>
    <w:rsid w:val="00A00E6D"/>
    <w:rsid w:val="00A34D0F"/>
    <w:rsid w:val="00AA5DA6"/>
    <w:rsid w:val="00AA7CB0"/>
    <w:rsid w:val="00AB5BC8"/>
    <w:rsid w:val="00AC5B80"/>
    <w:rsid w:val="00AC7835"/>
    <w:rsid w:val="00AD4880"/>
    <w:rsid w:val="00B020AB"/>
    <w:rsid w:val="00B11302"/>
    <w:rsid w:val="00BA0CDD"/>
    <w:rsid w:val="00BE57B5"/>
    <w:rsid w:val="00C03CB6"/>
    <w:rsid w:val="00C04AF0"/>
    <w:rsid w:val="00C05B09"/>
    <w:rsid w:val="00C1335C"/>
    <w:rsid w:val="00C2124C"/>
    <w:rsid w:val="00C2374E"/>
    <w:rsid w:val="00C437C8"/>
    <w:rsid w:val="00C51DCE"/>
    <w:rsid w:val="00C64BB8"/>
    <w:rsid w:val="00D058F3"/>
    <w:rsid w:val="00D06864"/>
    <w:rsid w:val="00D3649C"/>
    <w:rsid w:val="00D40918"/>
    <w:rsid w:val="00D52390"/>
    <w:rsid w:val="00D553DF"/>
    <w:rsid w:val="00DA06E2"/>
    <w:rsid w:val="00E42287"/>
    <w:rsid w:val="00E43FC3"/>
    <w:rsid w:val="00E61310"/>
    <w:rsid w:val="00E7119B"/>
    <w:rsid w:val="00E85776"/>
    <w:rsid w:val="00EB5005"/>
    <w:rsid w:val="00ED72F0"/>
    <w:rsid w:val="00F12BA8"/>
    <w:rsid w:val="00F56B26"/>
    <w:rsid w:val="00F800D5"/>
    <w:rsid w:val="00FB2904"/>
    <w:rsid w:val="00FB3109"/>
    <w:rsid w:val="00FB73CE"/>
    <w:rsid w:val="00FC3A3E"/>
    <w:rsid w:val="00FC3FC6"/>
    <w:rsid w:val="00FC5077"/>
    <w:rsid w:val="00FD480E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6C5CDFDD"/>
  <w15:docId w15:val="{4AF792DA-58B6-417A-9BBA-9DDF5863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5776"/>
    <w:pPr>
      <w:keepNext/>
      <w:ind w:firstLine="720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5776"/>
    <w:pPr>
      <w:keepNext/>
      <w:ind w:firstLine="720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85776"/>
    <w:rPr>
      <w:rFonts w:ascii="VNbook-Antiqua" w:eastAsia="Times New Roman" w:hAnsi="VNbook-Antiqua" w:cs="VNbook-Antiqua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E85776"/>
    <w:rPr>
      <w:rFonts w:ascii="VNbook-Antiqua" w:eastAsia="Times New Roman" w:hAnsi="VNbook-Antiqua" w:cs="VNbook-Antiqu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85776"/>
    <w:pPr>
      <w:jc w:val="both"/>
    </w:pPr>
    <w:rPr>
      <w:rFonts w:ascii=".VnTime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E85776"/>
    <w:rPr>
      <w:rFonts w:ascii=".VnTime" w:eastAsia="Times New Roman" w:hAnsi=".VnTime" w:cs=".VnTime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E85776"/>
    <w:pPr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85776"/>
    <w:rPr>
      <w:rFonts w:ascii=".VnTime" w:eastAsia="Times New Roman" w:hAnsi=".VnTime" w:cs=".VnTime"/>
      <w:sz w:val="28"/>
      <w:szCs w:val="28"/>
    </w:rPr>
  </w:style>
  <w:style w:type="table" w:styleId="TableGrid">
    <w:name w:val="Table Grid"/>
    <w:basedOn w:val="TableNormal"/>
    <w:uiPriority w:val="99"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User-114</cp:lastModifiedBy>
  <cp:revision>3</cp:revision>
  <cp:lastPrinted>2024-02-20T13:05:00Z</cp:lastPrinted>
  <dcterms:created xsi:type="dcterms:W3CDTF">2024-02-29T08:53:00Z</dcterms:created>
  <dcterms:modified xsi:type="dcterms:W3CDTF">2024-03-01T08:10:00Z</dcterms:modified>
</cp:coreProperties>
</file>