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142"/>
        <w:gridCol w:w="5930"/>
      </w:tblGrid>
      <w:tr w:rsidR="00CD0FB1" w:rsidRPr="00CD0FB1" w14:paraId="5C7FDD83" w14:textId="77777777" w:rsidTr="00B85E07">
        <w:trPr>
          <w:trHeight w:val="708"/>
          <w:jc w:val="center"/>
        </w:trPr>
        <w:tc>
          <w:tcPr>
            <w:tcW w:w="3211" w:type="dxa"/>
            <w:shd w:val="clear" w:color="auto" w:fill="auto"/>
          </w:tcPr>
          <w:p w14:paraId="40DC630E" w14:textId="77777777" w:rsidR="00172148" w:rsidRPr="00CD0FB1" w:rsidRDefault="00172148" w:rsidP="00FE3CE0">
            <w:pPr>
              <w:spacing w:after="0" w:line="240" w:lineRule="auto"/>
              <w:jc w:val="center"/>
              <w:rPr>
                <w:rFonts w:cs="Times New Roman"/>
                <w:b/>
                <w:bCs/>
                <w:color w:val="000000" w:themeColor="text1"/>
                <w:sz w:val="27"/>
                <w:szCs w:val="27"/>
              </w:rPr>
            </w:pPr>
            <w:r w:rsidRPr="00CD0FB1">
              <w:rPr>
                <w:rFonts w:cs="Times New Roman"/>
                <w:b/>
                <w:bCs/>
                <w:color w:val="000000" w:themeColor="text1"/>
                <w:sz w:val="27"/>
                <w:szCs w:val="27"/>
              </w:rPr>
              <w:t>ỦY BAN NHÂN DÂN</w:t>
            </w:r>
          </w:p>
          <w:p w14:paraId="61D0F251" w14:textId="77777777" w:rsidR="00172148" w:rsidRPr="00CD0FB1" w:rsidRDefault="00172148" w:rsidP="00FE3CE0">
            <w:pPr>
              <w:spacing w:after="0" w:line="240" w:lineRule="auto"/>
              <w:jc w:val="center"/>
              <w:rPr>
                <w:rFonts w:cs="Times New Roman"/>
                <w:b/>
                <w:bCs/>
                <w:color w:val="000000" w:themeColor="text1"/>
                <w:sz w:val="27"/>
                <w:szCs w:val="27"/>
              </w:rPr>
            </w:pPr>
            <w:r w:rsidRPr="00CD0FB1">
              <w:rPr>
                <w:rFonts w:cs="Times New Roman"/>
                <w:b/>
                <w:bCs/>
                <w:color w:val="000000" w:themeColor="text1"/>
                <w:sz w:val="27"/>
                <w:szCs w:val="27"/>
              </w:rPr>
              <w:t>TỈNH AN GIANG</w:t>
            </w:r>
          </w:p>
          <w:p w14:paraId="27ECEC49" w14:textId="77777777" w:rsidR="00172148" w:rsidRPr="00CD0FB1" w:rsidRDefault="00172148" w:rsidP="00FE3CE0">
            <w:pPr>
              <w:spacing w:after="0" w:line="240" w:lineRule="auto"/>
              <w:jc w:val="center"/>
              <w:rPr>
                <w:rFonts w:cs="Times New Roman"/>
                <w:color w:val="000000" w:themeColor="text1"/>
                <w:szCs w:val="28"/>
              </w:rPr>
            </w:pPr>
            <w:r w:rsidRPr="00CD0FB1">
              <w:rPr>
                <w:rFonts w:cs="Times New Roman"/>
                <w:noProof/>
                <w:color w:val="000000" w:themeColor="text1"/>
                <w:szCs w:val="28"/>
              </w:rPr>
              <mc:AlternateContent>
                <mc:Choice Requires="wps">
                  <w:drawing>
                    <wp:anchor distT="0" distB="0" distL="114300" distR="114300" simplePos="0" relativeHeight="251656192" behindDoc="0" locked="0" layoutInCell="1" allowOverlap="1" wp14:anchorId="1BEAEECA" wp14:editId="1ED78EB5">
                      <wp:simplePos x="0" y="0"/>
                      <wp:positionH relativeFrom="column">
                        <wp:posOffset>627218</wp:posOffset>
                      </wp:positionH>
                      <wp:positionV relativeFrom="paragraph">
                        <wp:posOffset>61595</wp:posOffset>
                      </wp:positionV>
                      <wp:extent cx="56197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3A665C5" id="_x0000_t32" coordsize="21600,21600" o:spt="32" o:oned="t" path="m,l21600,21600e" filled="f">
                      <v:path arrowok="t" fillok="f" o:connecttype="none"/>
                      <o:lock v:ext="edit" shapetype="t"/>
                    </v:shapetype>
                    <v:shape id="Straight Arrow Connector 8" o:spid="_x0000_s1026" type="#_x0000_t32" style="position:absolute;margin-left:49.4pt;margin-top:4.85pt;width:44.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7JtwEAAFU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"/>
                  </w:pict>
                </mc:Fallback>
              </mc:AlternateContent>
            </w:r>
          </w:p>
        </w:tc>
        <w:tc>
          <w:tcPr>
            <w:tcW w:w="6095" w:type="dxa"/>
            <w:shd w:val="clear" w:color="auto" w:fill="auto"/>
          </w:tcPr>
          <w:p w14:paraId="473184B6" w14:textId="77777777" w:rsidR="00172148" w:rsidRPr="00CD0FB1" w:rsidRDefault="00172148" w:rsidP="00FE3CE0">
            <w:pPr>
              <w:spacing w:after="0" w:line="240" w:lineRule="auto"/>
              <w:jc w:val="center"/>
              <w:rPr>
                <w:rFonts w:cs="Times New Roman"/>
                <w:b/>
                <w:bCs/>
                <w:color w:val="000000" w:themeColor="text1"/>
                <w:sz w:val="27"/>
                <w:szCs w:val="27"/>
              </w:rPr>
            </w:pPr>
            <w:r w:rsidRPr="00CD0FB1">
              <w:rPr>
                <w:rFonts w:cs="Times New Roman"/>
                <w:b/>
                <w:bCs/>
                <w:color w:val="000000" w:themeColor="text1"/>
                <w:sz w:val="27"/>
                <w:szCs w:val="27"/>
              </w:rPr>
              <w:t>CỘNG HÒA XÃ HỘI CHỦ NGHĨA VIỆT NAM</w:t>
            </w:r>
          </w:p>
          <w:p w14:paraId="51BD0BF0" w14:textId="77777777" w:rsidR="00172148" w:rsidRPr="00CD0FB1" w:rsidRDefault="00172148" w:rsidP="00FE3CE0">
            <w:pPr>
              <w:spacing w:after="0" w:line="240" w:lineRule="auto"/>
              <w:ind w:firstLine="34"/>
              <w:jc w:val="center"/>
              <w:rPr>
                <w:rFonts w:cs="Times New Roman"/>
                <w:b/>
                <w:bCs/>
                <w:color w:val="000000" w:themeColor="text1"/>
                <w:szCs w:val="28"/>
              </w:rPr>
            </w:pPr>
            <w:r w:rsidRPr="00CD0FB1">
              <w:rPr>
                <w:rFonts w:cs="Times New Roman"/>
                <w:b/>
                <w:bCs/>
                <w:noProof/>
                <w:color w:val="000000" w:themeColor="text1"/>
                <w:szCs w:val="28"/>
              </w:rPr>
              <mc:AlternateContent>
                <mc:Choice Requires="wps">
                  <w:drawing>
                    <wp:anchor distT="0" distB="0" distL="114300" distR="114300" simplePos="0" relativeHeight="251655168" behindDoc="0" locked="0" layoutInCell="1" allowOverlap="1" wp14:anchorId="4E8A68A1" wp14:editId="6AA081FE">
                      <wp:simplePos x="0" y="0"/>
                      <wp:positionH relativeFrom="column">
                        <wp:posOffset>770566</wp:posOffset>
                      </wp:positionH>
                      <wp:positionV relativeFrom="paragraph">
                        <wp:posOffset>284480</wp:posOffset>
                      </wp:positionV>
                      <wp:extent cx="216217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5824BE" id="_x0000_t32" coordsize="21600,21600" o:spt="32" o:oned="t" path="m,l21600,21600e" filled="f">
                      <v:path arrowok="t" fillok="f" o:connecttype="none"/>
                      <o:lock v:ext="edit" shapetype="t"/>
                    </v:shapetype>
                    <v:shape id="Straight Arrow Connector 7" o:spid="_x0000_s1026" type="#_x0000_t32" style="position:absolute;margin-left:60.65pt;margin-top:22.4pt;width:170.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r5uAEAAFY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"/>
                  </w:pict>
                </mc:Fallback>
              </mc:AlternateContent>
            </w:r>
            <w:r w:rsidRPr="00CD0FB1">
              <w:rPr>
                <w:rFonts w:cs="Times New Roman"/>
                <w:b/>
                <w:bCs/>
                <w:color w:val="000000" w:themeColor="text1"/>
                <w:szCs w:val="28"/>
              </w:rPr>
              <w:t xml:space="preserve"> Độc lập - Tự do - Hạnh phúc</w:t>
            </w:r>
          </w:p>
        </w:tc>
      </w:tr>
      <w:tr w:rsidR="000A7482" w:rsidRPr="00CD0FB1" w14:paraId="701DBAA4" w14:textId="77777777" w:rsidTr="00B85E07">
        <w:trPr>
          <w:jc w:val="center"/>
        </w:trPr>
        <w:tc>
          <w:tcPr>
            <w:tcW w:w="3211" w:type="dxa"/>
            <w:shd w:val="clear" w:color="auto" w:fill="auto"/>
          </w:tcPr>
          <w:p w14:paraId="347F81B1" w14:textId="7D4774E7" w:rsidR="00172148" w:rsidRPr="00CD0FB1" w:rsidRDefault="00172148" w:rsidP="00FE3CE0">
            <w:pPr>
              <w:spacing w:after="0" w:line="240" w:lineRule="auto"/>
              <w:jc w:val="center"/>
              <w:rPr>
                <w:rFonts w:cs="Times New Roman"/>
                <w:color w:val="000000" w:themeColor="text1"/>
                <w:szCs w:val="28"/>
              </w:rPr>
            </w:pPr>
            <w:r w:rsidRPr="00CD0FB1">
              <w:rPr>
                <w:rFonts w:cs="Times New Roman"/>
                <w:color w:val="000000" w:themeColor="text1"/>
                <w:szCs w:val="28"/>
              </w:rPr>
              <w:t>Số:</w:t>
            </w:r>
            <w:r w:rsidR="001C078D" w:rsidRPr="00CD0FB1">
              <w:rPr>
                <w:rFonts w:cs="Times New Roman"/>
                <w:b/>
                <w:color w:val="000000" w:themeColor="text1"/>
                <w:szCs w:val="28"/>
              </w:rPr>
              <w:t xml:space="preserve"> </w:t>
            </w:r>
            <w:r w:rsidR="00311111" w:rsidRPr="00311111">
              <w:rPr>
                <w:rFonts w:cs="Times New Roman"/>
                <w:bCs/>
                <w:color w:val="000000" w:themeColor="text1"/>
                <w:szCs w:val="28"/>
              </w:rPr>
              <w:t>08</w:t>
            </w:r>
            <w:r w:rsidRPr="00CD0FB1">
              <w:rPr>
                <w:rFonts w:cs="Times New Roman"/>
                <w:color w:val="000000" w:themeColor="text1"/>
                <w:szCs w:val="28"/>
              </w:rPr>
              <w:t>/QĐ-XPHC</w:t>
            </w:r>
          </w:p>
        </w:tc>
        <w:tc>
          <w:tcPr>
            <w:tcW w:w="6095" w:type="dxa"/>
            <w:shd w:val="clear" w:color="auto" w:fill="auto"/>
          </w:tcPr>
          <w:p w14:paraId="66D763D4" w14:textId="51AE156E" w:rsidR="00172148" w:rsidRPr="00CD0FB1" w:rsidRDefault="00E97C39" w:rsidP="001C078D">
            <w:pPr>
              <w:spacing w:after="0" w:line="240" w:lineRule="auto"/>
              <w:jc w:val="center"/>
              <w:rPr>
                <w:rFonts w:cs="Times New Roman"/>
                <w:b/>
                <w:bCs/>
                <w:color w:val="000000" w:themeColor="text1"/>
                <w:szCs w:val="28"/>
              </w:rPr>
            </w:pPr>
            <w:r w:rsidRPr="00CD0FB1">
              <w:rPr>
                <w:rFonts w:cs="Times New Roman"/>
                <w:i/>
                <w:iCs/>
                <w:color w:val="000000" w:themeColor="text1"/>
                <w:szCs w:val="28"/>
              </w:rPr>
              <w:t xml:space="preserve"> </w:t>
            </w:r>
            <w:r w:rsidR="00172148" w:rsidRPr="00CD0FB1">
              <w:rPr>
                <w:rFonts w:cs="Times New Roman"/>
                <w:i/>
                <w:iCs/>
                <w:color w:val="000000" w:themeColor="text1"/>
                <w:szCs w:val="28"/>
              </w:rPr>
              <w:t xml:space="preserve">An Giang, ngày  </w:t>
            </w:r>
            <w:r w:rsidR="00311111">
              <w:rPr>
                <w:rFonts w:cs="Times New Roman"/>
                <w:i/>
                <w:iCs/>
                <w:color w:val="000000" w:themeColor="text1"/>
                <w:szCs w:val="28"/>
              </w:rPr>
              <w:t>02</w:t>
            </w:r>
            <w:r w:rsidR="001C078D" w:rsidRPr="00CD0FB1">
              <w:rPr>
                <w:rFonts w:cs="Times New Roman"/>
                <w:i/>
                <w:iCs/>
                <w:color w:val="000000" w:themeColor="text1"/>
                <w:szCs w:val="28"/>
              </w:rPr>
              <w:t xml:space="preserve"> </w:t>
            </w:r>
            <w:r w:rsidR="00172148" w:rsidRPr="00CD0FB1">
              <w:rPr>
                <w:rFonts w:cs="Times New Roman"/>
                <w:i/>
                <w:iCs/>
                <w:color w:val="000000" w:themeColor="text1"/>
                <w:szCs w:val="28"/>
              </w:rPr>
              <w:t xml:space="preserve">tháng </w:t>
            </w:r>
            <w:r w:rsidR="0033197B" w:rsidRPr="00CD0FB1">
              <w:rPr>
                <w:rFonts w:cs="Times New Roman"/>
                <w:i/>
                <w:iCs/>
                <w:color w:val="000000" w:themeColor="text1"/>
                <w:szCs w:val="28"/>
              </w:rPr>
              <w:t xml:space="preserve"> </w:t>
            </w:r>
            <w:r w:rsidR="00D17B98" w:rsidRPr="00CD0FB1">
              <w:rPr>
                <w:rFonts w:cs="Times New Roman"/>
                <w:i/>
                <w:iCs/>
                <w:color w:val="000000" w:themeColor="text1"/>
                <w:szCs w:val="28"/>
              </w:rPr>
              <w:t>02</w:t>
            </w:r>
            <w:r w:rsidR="0033197B" w:rsidRPr="00CD0FB1">
              <w:rPr>
                <w:rFonts w:cs="Times New Roman"/>
                <w:i/>
                <w:iCs/>
                <w:color w:val="000000" w:themeColor="text1"/>
                <w:szCs w:val="28"/>
              </w:rPr>
              <w:t xml:space="preserve"> </w:t>
            </w:r>
            <w:r w:rsidR="00172148" w:rsidRPr="00CD0FB1">
              <w:rPr>
                <w:rFonts w:cs="Times New Roman"/>
                <w:i/>
                <w:iCs/>
                <w:color w:val="000000" w:themeColor="text1"/>
                <w:szCs w:val="28"/>
              </w:rPr>
              <w:t xml:space="preserve"> năm 202</w:t>
            </w:r>
            <w:r w:rsidR="00593402" w:rsidRPr="00CD0FB1">
              <w:rPr>
                <w:rFonts w:cs="Times New Roman"/>
                <w:i/>
                <w:iCs/>
                <w:color w:val="000000" w:themeColor="text1"/>
                <w:szCs w:val="28"/>
              </w:rPr>
              <w:t>4</w:t>
            </w:r>
          </w:p>
        </w:tc>
      </w:tr>
    </w:tbl>
    <w:p w14:paraId="388FD7B7" w14:textId="77777777" w:rsidR="003E0C25" w:rsidRPr="00CD0FB1" w:rsidRDefault="003E0C25" w:rsidP="00FE3CE0">
      <w:pPr>
        <w:spacing w:after="0" w:line="240" w:lineRule="auto"/>
        <w:jc w:val="center"/>
        <w:rPr>
          <w:b/>
          <w:color w:val="000000" w:themeColor="text1"/>
          <w:sz w:val="12"/>
          <w:szCs w:val="12"/>
        </w:rPr>
      </w:pPr>
      <w:bookmarkStart w:id="0" w:name="bookmark2"/>
      <w:bookmarkStart w:id="1" w:name="_Hlk79483375"/>
    </w:p>
    <w:p w14:paraId="3368D034" w14:textId="77777777" w:rsidR="00BA43CC" w:rsidRPr="00CD0FB1" w:rsidRDefault="00BA43CC" w:rsidP="00FE3CE0">
      <w:pPr>
        <w:spacing w:after="0" w:line="240" w:lineRule="auto"/>
        <w:jc w:val="center"/>
        <w:rPr>
          <w:b/>
          <w:color w:val="000000" w:themeColor="text1"/>
          <w:sz w:val="2"/>
          <w:szCs w:val="2"/>
        </w:rPr>
      </w:pPr>
    </w:p>
    <w:p w14:paraId="13303D40" w14:textId="77777777" w:rsidR="003678DB" w:rsidRPr="00CD0FB1" w:rsidRDefault="003678DB" w:rsidP="00FE3CE0">
      <w:pPr>
        <w:spacing w:after="0" w:line="240" w:lineRule="auto"/>
        <w:jc w:val="center"/>
        <w:rPr>
          <w:b/>
          <w:color w:val="000000" w:themeColor="text1"/>
          <w:sz w:val="2"/>
          <w:szCs w:val="2"/>
        </w:rPr>
      </w:pPr>
    </w:p>
    <w:p w14:paraId="01F56E58" w14:textId="77777777" w:rsidR="008108D3" w:rsidRPr="00CD0FB1" w:rsidRDefault="008108D3" w:rsidP="00FE3CE0">
      <w:pPr>
        <w:spacing w:after="0" w:line="240" w:lineRule="auto"/>
        <w:jc w:val="center"/>
        <w:rPr>
          <w:b/>
          <w:color w:val="000000" w:themeColor="text1"/>
          <w:sz w:val="6"/>
          <w:szCs w:val="6"/>
        </w:rPr>
      </w:pPr>
    </w:p>
    <w:p w14:paraId="4B23FD37" w14:textId="5BB9CCDF" w:rsidR="00A85E53" w:rsidRPr="00CD0FB1" w:rsidRDefault="00A85E53" w:rsidP="00FE3CE0">
      <w:pPr>
        <w:spacing w:after="0" w:line="240" w:lineRule="auto"/>
        <w:jc w:val="center"/>
        <w:rPr>
          <w:b/>
          <w:color w:val="000000" w:themeColor="text1"/>
          <w:szCs w:val="28"/>
        </w:rPr>
      </w:pPr>
      <w:r w:rsidRPr="00CD0FB1">
        <w:rPr>
          <w:b/>
          <w:color w:val="000000" w:themeColor="text1"/>
          <w:szCs w:val="28"/>
        </w:rPr>
        <w:t>QUYẾT ĐỊNH</w:t>
      </w:r>
    </w:p>
    <w:p w14:paraId="3EB5F44F" w14:textId="77777777" w:rsidR="00A85E53" w:rsidRPr="00CD0FB1" w:rsidRDefault="00A85E53" w:rsidP="003E0C25">
      <w:pPr>
        <w:spacing w:after="0" w:line="240" w:lineRule="auto"/>
        <w:jc w:val="center"/>
        <w:rPr>
          <w:b/>
          <w:color w:val="000000" w:themeColor="text1"/>
          <w:szCs w:val="28"/>
        </w:rPr>
      </w:pPr>
      <w:r w:rsidRPr="00CD0FB1">
        <w:rPr>
          <w:b/>
          <w:color w:val="000000" w:themeColor="text1"/>
          <w:szCs w:val="28"/>
        </w:rPr>
        <w:t>Xử phạt vi phạm hành chính</w:t>
      </w:r>
      <w:bookmarkEnd w:id="0"/>
    </w:p>
    <w:p w14:paraId="656A3F8E" w14:textId="77777777" w:rsidR="00A85E53" w:rsidRPr="00CD0FB1" w:rsidRDefault="00A85E53" w:rsidP="003E0C25">
      <w:pPr>
        <w:spacing w:after="0"/>
        <w:jc w:val="center"/>
        <w:rPr>
          <w:b/>
          <w:color w:val="000000" w:themeColor="text1"/>
          <w:sz w:val="26"/>
          <w:szCs w:val="26"/>
          <w:vertAlign w:val="superscript"/>
        </w:rPr>
      </w:pPr>
      <w:r w:rsidRPr="00CD0FB1">
        <w:rPr>
          <w:b/>
          <w:color w:val="000000" w:themeColor="text1"/>
          <w:sz w:val="26"/>
          <w:szCs w:val="26"/>
          <w:vertAlign w:val="superscript"/>
        </w:rPr>
        <w:t>____________</w:t>
      </w:r>
    </w:p>
    <w:p w14:paraId="750C16E0" w14:textId="77777777" w:rsidR="003678DB" w:rsidRPr="00CD0FB1" w:rsidRDefault="003678DB" w:rsidP="00E97C39">
      <w:pPr>
        <w:tabs>
          <w:tab w:val="left" w:pos="8400"/>
        </w:tabs>
        <w:spacing w:after="0" w:line="240" w:lineRule="auto"/>
        <w:ind w:firstLine="567"/>
        <w:jc w:val="center"/>
        <w:rPr>
          <w:rFonts w:cs="Times New Roman"/>
          <w:b/>
          <w:iCs/>
          <w:color w:val="000000" w:themeColor="text1"/>
          <w:sz w:val="6"/>
          <w:szCs w:val="6"/>
        </w:rPr>
      </w:pPr>
    </w:p>
    <w:p w14:paraId="38152804" w14:textId="3CAA870F" w:rsidR="00172148" w:rsidRPr="00CD0FB1" w:rsidRDefault="00172148" w:rsidP="00E97C39">
      <w:pPr>
        <w:tabs>
          <w:tab w:val="left" w:pos="8400"/>
        </w:tabs>
        <w:spacing w:after="0" w:line="240" w:lineRule="auto"/>
        <w:ind w:firstLine="567"/>
        <w:jc w:val="center"/>
        <w:rPr>
          <w:rFonts w:cs="Times New Roman"/>
          <w:b/>
          <w:iCs/>
          <w:color w:val="000000" w:themeColor="text1"/>
          <w:szCs w:val="28"/>
        </w:rPr>
      </w:pPr>
      <w:r w:rsidRPr="00CD0FB1">
        <w:rPr>
          <w:rFonts w:cs="Times New Roman"/>
          <w:b/>
          <w:iCs/>
          <w:color w:val="000000" w:themeColor="text1"/>
          <w:szCs w:val="28"/>
        </w:rPr>
        <w:t>CHỦ TỊCH ỦY BAN NHÂN DÂN TỈNH AN GIANG</w:t>
      </w:r>
    </w:p>
    <w:p w14:paraId="4B19D267" w14:textId="77777777" w:rsidR="002E7748" w:rsidRPr="00CD0FB1" w:rsidRDefault="002E7748" w:rsidP="00EC4263">
      <w:pPr>
        <w:tabs>
          <w:tab w:val="left" w:pos="8400"/>
        </w:tabs>
        <w:spacing w:after="0" w:line="240" w:lineRule="auto"/>
        <w:ind w:firstLine="567"/>
        <w:jc w:val="center"/>
        <w:rPr>
          <w:rFonts w:cs="Times New Roman"/>
          <w:b/>
          <w:iCs/>
          <w:color w:val="000000" w:themeColor="text1"/>
          <w:sz w:val="8"/>
          <w:szCs w:val="8"/>
        </w:rPr>
      </w:pPr>
    </w:p>
    <w:p w14:paraId="0BC97533" w14:textId="77777777" w:rsidR="003E0C25" w:rsidRPr="00CD0FB1" w:rsidRDefault="003E0C25" w:rsidP="00EC4263">
      <w:pPr>
        <w:tabs>
          <w:tab w:val="left" w:pos="8400"/>
        </w:tabs>
        <w:spacing w:after="0" w:line="240" w:lineRule="auto"/>
        <w:ind w:firstLine="567"/>
        <w:rPr>
          <w:rFonts w:cs="Times New Roman"/>
          <w:i/>
          <w:color w:val="000000" w:themeColor="text1"/>
          <w:sz w:val="2"/>
          <w:szCs w:val="2"/>
        </w:rPr>
      </w:pPr>
    </w:p>
    <w:p w14:paraId="77666CC2" w14:textId="77777777" w:rsidR="007A51FA" w:rsidRPr="00CD0FB1" w:rsidRDefault="007A51FA" w:rsidP="003678DB">
      <w:pPr>
        <w:spacing w:before="40" w:after="0" w:line="240" w:lineRule="auto"/>
        <w:ind w:firstLine="567"/>
        <w:jc w:val="both"/>
        <w:rPr>
          <w:rFonts w:cs="Times New Roman"/>
          <w:i/>
          <w:iCs/>
          <w:color w:val="000000" w:themeColor="text1"/>
          <w:spacing w:val="-10"/>
          <w:szCs w:val="28"/>
        </w:rPr>
      </w:pPr>
      <w:r w:rsidRPr="00CD0FB1">
        <w:rPr>
          <w:rFonts w:cs="Times New Roman"/>
          <w:i/>
          <w:iCs/>
          <w:color w:val="000000" w:themeColor="text1"/>
          <w:spacing w:val="-10"/>
          <w:szCs w:val="28"/>
        </w:rPr>
        <w:t>Căn cứ Luật Xử lý vi phạm hành chính ngày 20 tháng 6 năm 2012 và Luật sửa đổi, bổ sung một số điều của Luật Xử lý vi phạm hành chính ngày 13 tháng 11 năm 2020;</w:t>
      </w:r>
    </w:p>
    <w:p w14:paraId="2F67440A" w14:textId="77777777" w:rsidR="007A51FA" w:rsidRPr="00CD0FB1" w:rsidRDefault="007A51FA" w:rsidP="003678DB">
      <w:pPr>
        <w:spacing w:before="40" w:after="0" w:line="240" w:lineRule="auto"/>
        <w:ind w:firstLine="567"/>
        <w:jc w:val="both"/>
        <w:rPr>
          <w:rFonts w:cs="Times New Roman"/>
          <w:i/>
          <w:iCs/>
          <w:color w:val="000000" w:themeColor="text1"/>
          <w:spacing w:val="-6"/>
          <w:szCs w:val="28"/>
          <w:lang w:val="pt-BR"/>
        </w:rPr>
      </w:pPr>
      <w:r w:rsidRPr="00CD0FB1">
        <w:rPr>
          <w:rFonts w:cs="Times New Roman"/>
          <w:i/>
          <w:iCs/>
          <w:color w:val="000000" w:themeColor="text1"/>
          <w:spacing w:val="-6"/>
          <w:szCs w:val="28"/>
          <w:lang w:val="pt-BR"/>
        </w:rPr>
        <w:t>Căn cứ Nghị định số 118/2021/NĐ-CP ngày 23 tháng 12 năm 2021 của Chính phủ quy định chi tiết một số điều và biện pháp thi hành Luật Xử lý vi phạm hành chính;</w:t>
      </w:r>
    </w:p>
    <w:p w14:paraId="13C4FC46" w14:textId="774DB5CF" w:rsidR="00FC7CFC" w:rsidRPr="00CD0FB1" w:rsidRDefault="00FC7CFC" w:rsidP="003678DB">
      <w:pPr>
        <w:pStyle w:val="BodyText2"/>
        <w:spacing w:before="40" w:after="0" w:line="240" w:lineRule="auto"/>
        <w:ind w:firstLine="567"/>
        <w:jc w:val="both"/>
        <w:rPr>
          <w:rFonts w:cs="Times New Roman"/>
          <w:i/>
          <w:iCs/>
          <w:color w:val="000000" w:themeColor="text1"/>
          <w:spacing w:val="-8"/>
          <w:szCs w:val="28"/>
          <w:lang w:val="vi-VN"/>
        </w:rPr>
      </w:pPr>
      <w:r w:rsidRPr="00CD0FB1">
        <w:rPr>
          <w:rFonts w:cs="Times New Roman"/>
          <w:i/>
          <w:iCs/>
          <w:color w:val="000000" w:themeColor="text1"/>
          <w:spacing w:val="-10"/>
          <w:szCs w:val="28"/>
          <w:lang w:val="vi-VN"/>
        </w:rPr>
        <w:t>Căn cứ Nghị định số 98/2020/NĐ-CP ngày 26</w:t>
      </w:r>
      <w:r w:rsidRPr="00CD0FB1">
        <w:rPr>
          <w:rFonts w:cs="Times New Roman"/>
          <w:i/>
          <w:iCs/>
          <w:color w:val="000000" w:themeColor="text1"/>
          <w:spacing w:val="-10"/>
          <w:szCs w:val="28"/>
        </w:rPr>
        <w:t xml:space="preserve"> tháng </w:t>
      </w:r>
      <w:r w:rsidRPr="00CD0FB1">
        <w:rPr>
          <w:rFonts w:cs="Times New Roman"/>
          <w:i/>
          <w:iCs/>
          <w:color w:val="000000" w:themeColor="text1"/>
          <w:spacing w:val="-10"/>
          <w:szCs w:val="28"/>
          <w:lang w:val="vi-VN"/>
        </w:rPr>
        <w:t>8</w:t>
      </w:r>
      <w:r w:rsidRPr="00CD0FB1">
        <w:rPr>
          <w:rFonts w:cs="Times New Roman"/>
          <w:i/>
          <w:iCs/>
          <w:color w:val="000000" w:themeColor="text1"/>
          <w:spacing w:val="-10"/>
          <w:szCs w:val="28"/>
        </w:rPr>
        <w:t xml:space="preserve"> năm </w:t>
      </w:r>
      <w:r w:rsidRPr="00CD0FB1">
        <w:rPr>
          <w:rFonts w:cs="Times New Roman"/>
          <w:i/>
          <w:iCs/>
          <w:color w:val="000000" w:themeColor="text1"/>
          <w:spacing w:val="-10"/>
          <w:szCs w:val="28"/>
          <w:lang w:val="vi-VN"/>
        </w:rPr>
        <w:t xml:space="preserve">2020 của Chính phủ quy định xử phạt vi phạm hành chính trong hoạt động thương mại, sản xuất, buôn bán </w:t>
      </w:r>
      <w:r w:rsidRPr="00CD0FB1">
        <w:rPr>
          <w:rFonts w:cs="Times New Roman"/>
          <w:i/>
          <w:iCs/>
          <w:color w:val="000000" w:themeColor="text1"/>
          <w:spacing w:val="-14"/>
          <w:szCs w:val="28"/>
          <w:lang w:val="vi-VN"/>
        </w:rPr>
        <w:t>hàng giả, hàng cấm và bảo vệ quyền lợi người tiêu dùng</w:t>
      </w:r>
      <w:r w:rsidR="00F02189" w:rsidRPr="00CD0FB1">
        <w:rPr>
          <w:rFonts w:cs="Times New Roman"/>
          <w:i/>
          <w:iCs/>
          <w:color w:val="000000" w:themeColor="text1"/>
          <w:spacing w:val="-14"/>
          <w:szCs w:val="28"/>
        </w:rPr>
        <w:t xml:space="preserve"> và </w:t>
      </w:r>
      <w:r w:rsidRPr="00CD0FB1">
        <w:rPr>
          <w:rFonts w:cs="Times New Roman"/>
          <w:i/>
          <w:iCs/>
          <w:color w:val="000000" w:themeColor="text1"/>
          <w:spacing w:val="-14"/>
          <w:szCs w:val="28"/>
          <w:lang w:val="vi-VN"/>
        </w:rPr>
        <w:t>Nghị định số 17/2022/NĐ-CP</w:t>
      </w:r>
      <w:r w:rsidRPr="00CD0FB1">
        <w:rPr>
          <w:rFonts w:cs="Times New Roman"/>
          <w:i/>
          <w:iCs/>
          <w:color w:val="000000" w:themeColor="text1"/>
          <w:spacing w:val="-8"/>
          <w:szCs w:val="28"/>
          <w:lang w:val="vi-VN"/>
        </w:rPr>
        <w:t xml:space="preserve"> </w:t>
      </w:r>
      <w:r w:rsidRPr="00CD0FB1">
        <w:rPr>
          <w:rFonts w:cs="Times New Roman"/>
          <w:i/>
          <w:iCs/>
          <w:color w:val="000000" w:themeColor="text1"/>
          <w:szCs w:val="28"/>
          <w:lang w:val="vi-VN"/>
        </w:rPr>
        <w:t>ngày 31</w:t>
      </w:r>
      <w:r w:rsidRPr="00CD0FB1">
        <w:rPr>
          <w:rFonts w:cs="Times New Roman"/>
          <w:i/>
          <w:iCs/>
          <w:color w:val="000000" w:themeColor="text1"/>
          <w:szCs w:val="28"/>
        </w:rPr>
        <w:t xml:space="preserve"> tháng </w:t>
      </w:r>
      <w:r w:rsidRPr="00CD0FB1">
        <w:rPr>
          <w:rFonts w:cs="Times New Roman"/>
          <w:i/>
          <w:iCs/>
          <w:color w:val="000000" w:themeColor="text1"/>
          <w:szCs w:val="28"/>
          <w:lang w:val="vi-VN"/>
        </w:rPr>
        <w:t>01</w:t>
      </w:r>
      <w:r w:rsidRPr="00CD0FB1">
        <w:rPr>
          <w:rFonts w:cs="Times New Roman"/>
          <w:i/>
          <w:iCs/>
          <w:color w:val="000000" w:themeColor="text1"/>
          <w:szCs w:val="28"/>
        </w:rPr>
        <w:t xml:space="preserve"> năm </w:t>
      </w:r>
      <w:r w:rsidRPr="00CD0FB1">
        <w:rPr>
          <w:rFonts w:cs="Times New Roman"/>
          <w:i/>
          <w:iCs/>
          <w:color w:val="000000" w:themeColor="text1"/>
          <w:szCs w:val="28"/>
          <w:lang w:val="vi-VN"/>
        </w:rPr>
        <w:t xml:space="preserve">2022 của Chính phủ </w:t>
      </w:r>
      <w:r w:rsidR="00F361DE" w:rsidRPr="00CD0FB1">
        <w:rPr>
          <w:rFonts w:cs="Times New Roman"/>
          <w:i/>
          <w:iCs/>
          <w:color w:val="000000" w:themeColor="text1"/>
          <w:szCs w:val="28"/>
        </w:rPr>
        <w:t>s</w:t>
      </w:r>
      <w:r w:rsidRPr="00CD0FB1">
        <w:rPr>
          <w:rFonts w:cs="Times New Roman"/>
          <w:i/>
          <w:iCs/>
          <w:color w:val="000000" w:themeColor="text1"/>
          <w:szCs w:val="28"/>
          <w:lang w:val="vi-VN"/>
        </w:rPr>
        <w:t xml:space="preserve">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w:t>
      </w:r>
      <w:r w:rsidRPr="00CD0FB1">
        <w:rPr>
          <w:rFonts w:cs="Times New Roman"/>
          <w:i/>
          <w:iCs/>
          <w:color w:val="000000" w:themeColor="text1"/>
          <w:spacing w:val="-6"/>
          <w:szCs w:val="28"/>
          <w:lang w:val="vi-VN"/>
        </w:rPr>
        <w:t>và bảo vệ quyền lợi người tiêu dùng; hoạt động dầu khí, kinh doanh xăng dầu và khí;</w:t>
      </w:r>
    </w:p>
    <w:p w14:paraId="55767BA8" w14:textId="47594372" w:rsidR="006D4EA7" w:rsidRPr="00CD0FB1" w:rsidRDefault="006D4EA7" w:rsidP="00833432">
      <w:pPr>
        <w:pStyle w:val="BodyText2"/>
        <w:spacing w:before="20" w:after="0" w:line="240" w:lineRule="auto"/>
        <w:ind w:firstLine="567"/>
        <w:jc w:val="both"/>
        <w:rPr>
          <w:rFonts w:cs="Times New Roman"/>
          <w:i/>
          <w:iCs/>
          <w:color w:val="000000" w:themeColor="text1"/>
          <w:spacing w:val="-8"/>
          <w:szCs w:val="28"/>
          <w:lang w:val="vi-VN"/>
        </w:rPr>
      </w:pPr>
      <w:r w:rsidRPr="00CD0FB1">
        <w:rPr>
          <w:rFonts w:cs="Times New Roman"/>
          <w:i/>
          <w:iCs/>
          <w:color w:val="000000" w:themeColor="text1"/>
          <w:spacing w:val="-8"/>
          <w:szCs w:val="28"/>
          <w:lang w:val="vi-VN"/>
        </w:rPr>
        <w:t xml:space="preserve">Căn cứ Nghị định </w:t>
      </w:r>
      <w:r w:rsidR="00593402" w:rsidRPr="00CD0FB1">
        <w:rPr>
          <w:rFonts w:cs="Times New Roman"/>
          <w:i/>
          <w:iCs/>
          <w:color w:val="000000" w:themeColor="text1"/>
          <w:spacing w:val="-8"/>
          <w:szCs w:val="28"/>
          <w:lang w:val="vi-VN"/>
        </w:rPr>
        <w:t>số 99</w:t>
      </w:r>
      <w:r w:rsidRPr="00CD0FB1">
        <w:rPr>
          <w:rFonts w:cs="Times New Roman"/>
          <w:i/>
          <w:iCs/>
          <w:color w:val="000000" w:themeColor="text1"/>
          <w:spacing w:val="-8"/>
          <w:szCs w:val="28"/>
          <w:lang w:val="vi-VN"/>
        </w:rPr>
        <w:t>/20</w:t>
      </w:r>
      <w:r w:rsidR="00593402" w:rsidRPr="00CD0FB1">
        <w:rPr>
          <w:rFonts w:cs="Times New Roman"/>
          <w:i/>
          <w:iCs/>
          <w:color w:val="000000" w:themeColor="text1"/>
          <w:spacing w:val="-8"/>
          <w:szCs w:val="28"/>
          <w:lang w:val="vi-VN"/>
        </w:rPr>
        <w:t>13</w:t>
      </w:r>
      <w:r w:rsidRPr="00CD0FB1">
        <w:rPr>
          <w:rFonts w:cs="Times New Roman"/>
          <w:i/>
          <w:iCs/>
          <w:color w:val="000000" w:themeColor="text1"/>
          <w:spacing w:val="-8"/>
          <w:szCs w:val="28"/>
          <w:lang w:val="vi-VN"/>
        </w:rPr>
        <w:t xml:space="preserve">/NĐ-CP ngày </w:t>
      </w:r>
      <w:r w:rsidR="00593402" w:rsidRPr="00CD0FB1">
        <w:rPr>
          <w:rFonts w:cs="Times New Roman"/>
          <w:i/>
          <w:iCs/>
          <w:color w:val="000000" w:themeColor="text1"/>
          <w:spacing w:val="-8"/>
          <w:szCs w:val="28"/>
          <w:lang w:val="vi-VN"/>
        </w:rPr>
        <w:t>29 tháng 8 năm 2013</w:t>
      </w:r>
      <w:r w:rsidRPr="00CD0FB1">
        <w:rPr>
          <w:rFonts w:cs="Times New Roman"/>
          <w:i/>
          <w:iCs/>
          <w:color w:val="000000" w:themeColor="text1"/>
          <w:spacing w:val="-8"/>
          <w:szCs w:val="28"/>
          <w:lang w:val="vi-VN"/>
        </w:rPr>
        <w:t xml:space="preserve"> của Chính phủ quy định xử phạt vi phạm hành chính trong lĩnh vực </w:t>
      </w:r>
      <w:r w:rsidR="00593402" w:rsidRPr="00CD0FB1">
        <w:rPr>
          <w:rFonts w:cs="Times New Roman"/>
          <w:i/>
          <w:iCs/>
          <w:color w:val="000000" w:themeColor="text1"/>
          <w:spacing w:val="-8"/>
          <w:szCs w:val="28"/>
          <w:lang w:val="vi-VN"/>
        </w:rPr>
        <w:t xml:space="preserve">sở hữu công nghiệp </w:t>
      </w:r>
      <w:r w:rsidR="00F02189" w:rsidRPr="00CD0FB1">
        <w:rPr>
          <w:rFonts w:cs="Times New Roman"/>
          <w:i/>
          <w:iCs/>
          <w:color w:val="000000" w:themeColor="text1"/>
          <w:spacing w:val="-8"/>
          <w:szCs w:val="28"/>
        </w:rPr>
        <w:t xml:space="preserve">và </w:t>
      </w:r>
      <w:r w:rsidRPr="00CD0FB1">
        <w:rPr>
          <w:rFonts w:cs="Times New Roman"/>
          <w:i/>
          <w:iCs/>
          <w:color w:val="000000" w:themeColor="text1"/>
          <w:spacing w:val="-8"/>
          <w:szCs w:val="28"/>
          <w:lang w:val="vi-VN"/>
        </w:rPr>
        <w:t xml:space="preserve">Nghị định </w:t>
      </w:r>
      <w:r w:rsidR="001418A8" w:rsidRPr="00CD0FB1">
        <w:rPr>
          <w:rFonts w:cs="Times New Roman"/>
          <w:i/>
          <w:iCs/>
          <w:color w:val="000000" w:themeColor="text1"/>
          <w:spacing w:val="-8"/>
          <w:szCs w:val="28"/>
          <w:lang w:val="vi-VN"/>
        </w:rPr>
        <w:t xml:space="preserve">số </w:t>
      </w:r>
      <w:r w:rsidRPr="00CD0FB1">
        <w:rPr>
          <w:rFonts w:cs="Times New Roman"/>
          <w:i/>
          <w:iCs/>
          <w:color w:val="000000" w:themeColor="text1"/>
          <w:spacing w:val="-8"/>
          <w:szCs w:val="28"/>
          <w:lang w:val="vi-VN"/>
        </w:rPr>
        <w:t>126/2021/NĐ-CP ngày 30</w:t>
      </w:r>
      <w:r w:rsidRPr="00CD0FB1">
        <w:rPr>
          <w:rFonts w:cs="Times New Roman"/>
          <w:i/>
          <w:iCs/>
          <w:color w:val="000000" w:themeColor="text1"/>
          <w:spacing w:val="-8"/>
          <w:szCs w:val="28"/>
        </w:rPr>
        <w:t xml:space="preserve"> tháng </w:t>
      </w:r>
      <w:r w:rsidRPr="00CD0FB1">
        <w:rPr>
          <w:rFonts w:cs="Times New Roman"/>
          <w:i/>
          <w:iCs/>
          <w:color w:val="000000" w:themeColor="text1"/>
          <w:spacing w:val="-8"/>
          <w:szCs w:val="28"/>
          <w:lang w:val="vi-VN"/>
        </w:rPr>
        <w:t>12</w:t>
      </w:r>
      <w:r w:rsidRPr="00CD0FB1">
        <w:rPr>
          <w:rFonts w:cs="Times New Roman"/>
          <w:i/>
          <w:iCs/>
          <w:color w:val="000000" w:themeColor="text1"/>
          <w:spacing w:val="-8"/>
          <w:szCs w:val="28"/>
        </w:rPr>
        <w:t xml:space="preserve"> năm </w:t>
      </w:r>
      <w:r w:rsidRPr="00CD0FB1">
        <w:rPr>
          <w:rFonts w:cs="Times New Roman"/>
          <w:i/>
          <w:iCs/>
          <w:color w:val="000000" w:themeColor="text1"/>
          <w:spacing w:val="-8"/>
          <w:szCs w:val="28"/>
          <w:lang w:val="vi-VN"/>
        </w:rPr>
        <w:t>2021 của Chính phủ sửa đổi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w:t>
      </w:r>
    </w:p>
    <w:p w14:paraId="5555DC6F" w14:textId="298A1C01" w:rsidR="0059293A" w:rsidRPr="00CD0FB1" w:rsidRDefault="0059293A" w:rsidP="00833432">
      <w:pPr>
        <w:widowControl w:val="0"/>
        <w:spacing w:before="20" w:after="0" w:line="240" w:lineRule="auto"/>
        <w:ind w:firstLine="720"/>
        <w:jc w:val="both"/>
        <w:rPr>
          <w:i/>
          <w:color w:val="000000" w:themeColor="text1"/>
          <w:spacing w:val="-6"/>
          <w:szCs w:val="28"/>
        </w:rPr>
      </w:pPr>
      <w:r w:rsidRPr="00CD0FB1">
        <w:rPr>
          <w:i/>
          <w:noProof/>
          <w:color w:val="000000" w:themeColor="text1"/>
          <w:spacing w:val="-6"/>
          <w:szCs w:val="28"/>
        </w:rPr>
        <w:t xml:space="preserve">Căn cứ Biên bản vi phạm hành chính số 50010149/BB-VPHC ngày 04 tháng 12 năm 2023 do ông Phạm Hoài Nam, </w:t>
      </w:r>
      <w:r w:rsidRPr="00CD0FB1">
        <w:rPr>
          <w:i/>
          <w:color w:val="000000" w:themeColor="text1"/>
          <w:spacing w:val="-6"/>
          <w:szCs w:val="28"/>
        </w:rPr>
        <w:t>Phó Đội trưởng Đội Quản lý thị trường số 1, Cục Quản lý thị trường tỉnh An Giang lập;</w:t>
      </w:r>
    </w:p>
    <w:p w14:paraId="4BCCF208" w14:textId="407D4860" w:rsidR="00BA43CC" w:rsidRPr="00CD0FB1" w:rsidRDefault="00F25063" w:rsidP="00833432">
      <w:pPr>
        <w:widowControl w:val="0"/>
        <w:spacing w:before="20" w:after="0" w:line="240" w:lineRule="auto"/>
        <w:ind w:firstLine="720"/>
        <w:jc w:val="both"/>
        <w:rPr>
          <w:i/>
          <w:color w:val="000000" w:themeColor="text1"/>
          <w:szCs w:val="28"/>
        </w:rPr>
      </w:pPr>
      <w:r w:rsidRPr="00CD0FB1">
        <w:rPr>
          <w:i/>
          <w:noProof/>
          <w:color w:val="000000" w:themeColor="text1"/>
          <w:szCs w:val="28"/>
        </w:rPr>
        <w:t xml:space="preserve">Căn cứ Tờ giải trình ngày 04 tháng 12 năm 2023 của </w:t>
      </w:r>
      <w:r w:rsidRPr="00CD0FB1">
        <w:rPr>
          <w:i/>
          <w:color w:val="000000" w:themeColor="text1"/>
          <w:szCs w:val="28"/>
        </w:rPr>
        <w:t xml:space="preserve">ông Trần Minh Hùng, sinh ngày 01/01/1978, chỗ ở hiện nay: </w:t>
      </w:r>
      <w:r w:rsidR="00855578" w:rsidRPr="00CD0FB1">
        <w:rPr>
          <w:i/>
          <w:color w:val="000000" w:themeColor="text1"/>
          <w:szCs w:val="28"/>
        </w:rPr>
        <w:t>s</w:t>
      </w:r>
      <w:r w:rsidR="00B313DC" w:rsidRPr="00CD0FB1">
        <w:rPr>
          <w:i/>
          <w:color w:val="000000" w:themeColor="text1"/>
          <w:szCs w:val="28"/>
        </w:rPr>
        <w:t xml:space="preserve">ố </w:t>
      </w:r>
      <w:r w:rsidRPr="00CD0FB1">
        <w:rPr>
          <w:i/>
          <w:color w:val="000000" w:themeColor="text1"/>
          <w:szCs w:val="28"/>
        </w:rPr>
        <w:t>151, khóm Mỹ Thành, phường Vĩnh Mỹ, thành phố Châu Đốc, tỉnh An Giang</w:t>
      </w:r>
      <w:r w:rsidR="003678DB" w:rsidRPr="00CD0FB1">
        <w:rPr>
          <w:i/>
          <w:color w:val="000000" w:themeColor="text1"/>
          <w:szCs w:val="28"/>
        </w:rPr>
        <w:t>;</w:t>
      </w:r>
    </w:p>
    <w:p w14:paraId="5FDD827E" w14:textId="0C30A7E3" w:rsidR="00833432" w:rsidRPr="00CD0FB1" w:rsidRDefault="00833432" w:rsidP="00833432">
      <w:pPr>
        <w:tabs>
          <w:tab w:val="left" w:leader="dot" w:pos="9619"/>
        </w:tabs>
        <w:spacing w:before="20" w:after="0" w:line="240" w:lineRule="auto"/>
        <w:jc w:val="both"/>
        <w:rPr>
          <w:i/>
          <w:iCs/>
          <w:color w:val="000000" w:themeColor="text1"/>
          <w:spacing w:val="-6"/>
          <w:w w:val="102"/>
          <w:szCs w:val="28"/>
        </w:rPr>
      </w:pPr>
      <w:r w:rsidRPr="00CD0FB1">
        <w:rPr>
          <w:i/>
          <w:iCs/>
          <w:color w:val="000000" w:themeColor="text1"/>
          <w:spacing w:val="-6"/>
          <w:w w:val="102"/>
          <w:szCs w:val="28"/>
        </w:rPr>
        <w:t xml:space="preserve">           </w:t>
      </w:r>
      <w:r w:rsidRPr="00CD0FB1">
        <w:rPr>
          <w:i/>
          <w:iCs/>
          <w:color w:val="000000" w:themeColor="text1"/>
          <w:spacing w:val="-12"/>
          <w:w w:val="102"/>
          <w:szCs w:val="28"/>
        </w:rPr>
        <w:t>Căn cứ Công văn số 05/CQĐT-KT-MT ngày 11 tháng 01 năm 2024 của Cơ quan</w:t>
      </w:r>
      <w:r w:rsidRPr="00CD0FB1">
        <w:rPr>
          <w:i/>
          <w:iCs/>
          <w:color w:val="000000" w:themeColor="text1"/>
          <w:spacing w:val="-6"/>
          <w:w w:val="102"/>
          <w:szCs w:val="28"/>
        </w:rPr>
        <w:t xml:space="preserve"> Cảnh sát điều tra Công an thị xã Tịnh Biên;</w:t>
      </w:r>
    </w:p>
    <w:p w14:paraId="487BC9C5" w14:textId="1B8EAE99" w:rsidR="00750236" w:rsidRPr="00CD0FB1" w:rsidRDefault="00750236" w:rsidP="00833432">
      <w:pPr>
        <w:pStyle w:val="BodyText2"/>
        <w:spacing w:before="20" w:after="0" w:line="240" w:lineRule="auto"/>
        <w:ind w:firstLine="567"/>
        <w:jc w:val="both"/>
        <w:rPr>
          <w:rFonts w:cs="Times New Roman"/>
          <w:i/>
          <w:iCs/>
          <w:color w:val="000000" w:themeColor="text1"/>
          <w:szCs w:val="28"/>
          <w:lang w:val="pt-BR"/>
        </w:rPr>
      </w:pPr>
      <w:r w:rsidRPr="00CD0FB1">
        <w:rPr>
          <w:rFonts w:cs="Times New Roman"/>
          <w:i/>
          <w:iCs/>
          <w:color w:val="000000" w:themeColor="text1"/>
          <w:spacing w:val="-4"/>
          <w:szCs w:val="28"/>
          <w:lang w:val="pt-BR"/>
        </w:rPr>
        <w:t xml:space="preserve">Căn cứ Quyết định số 02/QĐ-GQXP ngày </w:t>
      </w:r>
      <w:r w:rsidR="00F22FD0" w:rsidRPr="00CD0FB1">
        <w:rPr>
          <w:rFonts w:cs="Times New Roman"/>
          <w:i/>
          <w:iCs/>
          <w:color w:val="000000" w:themeColor="text1"/>
          <w:spacing w:val="-4"/>
          <w:szCs w:val="28"/>
          <w:lang w:val="pt-BR"/>
        </w:rPr>
        <w:t>31</w:t>
      </w:r>
      <w:r w:rsidRPr="00CD0FB1">
        <w:rPr>
          <w:rFonts w:cs="Times New Roman"/>
          <w:i/>
          <w:iCs/>
          <w:color w:val="000000" w:themeColor="text1"/>
          <w:spacing w:val="-4"/>
          <w:szCs w:val="28"/>
          <w:lang w:val="pt-BR"/>
        </w:rPr>
        <w:t xml:space="preserve"> tháng 8 năm 2023 của Chủ tịch</w:t>
      </w:r>
      <w:r w:rsidRPr="00CD0FB1">
        <w:rPr>
          <w:rFonts w:cs="Times New Roman"/>
          <w:i/>
          <w:iCs/>
          <w:color w:val="000000" w:themeColor="text1"/>
          <w:szCs w:val="28"/>
          <w:lang w:val="pt-BR"/>
        </w:rPr>
        <w:t xml:space="preserve"> UBND tỉnh An Giang về việc giao quyền xử phạt vi phạm hành chính;</w:t>
      </w:r>
    </w:p>
    <w:p w14:paraId="75880CBA" w14:textId="43FA1B6D" w:rsidR="00A960C1" w:rsidRPr="00CD0FB1" w:rsidRDefault="00A960C1" w:rsidP="00833432">
      <w:pPr>
        <w:pStyle w:val="BodyText2"/>
        <w:spacing w:before="20" w:after="0" w:line="240" w:lineRule="auto"/>
        <w:ind w:firstLine="567"/>
        <w:rPr>
          <w:rFonts w:cs="Times New Roman"/>
          <w:i/>
          <w:iCs/>
          <w:color w:val="000000" w:themeColor="text1"/>
          <w:szCs w:val="28"/>
          <w:lang w:val="pt-BR"/>
        </w:rPr>
      </w:pPr>
      <w:r w:rsidRPr="00CD0FB1">
        <w:rPr>
          <w:rFonts w:cs="Times New Roman"/>
          <w:i/>
          <w:iCs/>
          <w:color w:val="000000" w:themeColor="text1"/>
          <w:szCs w:val="28"/>
          <w:lang w:val="pt-BR"/>
        </w:rPr>
        <w:t>Căn cứ kết quả xác minh và các tài liệu có trong hồ sơ;</w:t>
      </w:r>
    </w:p>
    <w:p w14:paraId="7F5D38C6" w14:textId="6E8B4EF9" w:rsidR="00A960C1" w:rsidRPr="00CD0FB1" w:rsidRDefault="00C60F8E" w:rsidP="00833432">
      <w:pPr>
        <w:pStyle w:val="BodyText2"/>
        <w:spacing w:before="20" w:after="0" w:line="240" w:lineRule="auto"/>
        <w:ind w:firstLine="567"/>
        <w:jc w:val="both"/>
        <w:rPr>
          <w:rFonts w:cs="Times New Roman"/>
          <w:i/>
          <w:iCs/>
          <w:color w:val="000000" w:themeColor="text1"/>
          <w:szCs w:val="28"/>
          <w:lang w:val="nl-NL"/>
        </w:rPr>
      </w:pPr>
      <w:r w:rsidRPr="00CD0FB1">
        <w:rPr>
          <w:rFonts w:cs="Times New Roman"/>
          <w:i/>
          <w:iCs/>
          <w:color w:val="000000" w:themeColor="text1"/>
          <w:szCs w:val="28"/>
          <w:lang w:val="pt-BR"/>
        </w:rPr>
        <w:t>Xét</w:t>
      </w:r>
      <w:r w:rsidR="007A51FA" w:rsidRPr="00CD0FB1">
        <w:rPr>
          <w:rFonts w:cs="Times New Roman"/>
          <w:i/>
          <w:iCs/>
          <w:color w:val="000000" w:themeColor="text1"/>
          <w:szCs w:val="28"/>
          <w:lang w:val="pt-BR"/>
        </w:rPr>
        <w:t xml:space="preserve"> </w:t>
      </w:r>
      <w:r w:rsidR="00A960C1" w:rsidRPr="00CD0FB1">
        <w:rPr>
          <w:rFonts w:cs="Times New Roman"/>
          <w:i/>
          <w:iCs/>
          <w:color w:val="000000" w:themeColor="text1"/>
          <w:szCs w:val="28"/>
          <w:lang w:val="pt-BR"/>
        </w:rPr>
        <w:t>Tờ trình số</w:t>
      </w:r>
      <w:r w:rsidR="004C42F1" w:rsidRPr="00CD0FB1">
        <w:rPr>
          <w:rFonts w:cs="Times New Roman"/>
          <w:i/>
          <w:iCs/>
          <w:color w:val="000000" w:themeColor="text1"/>
          <w:szCs w:val="28"/>
          <w:lang w:val="pt-BR"/>
        </w:rPr>
        <w:t xml:space="preserve"> </w:t>
      </w:r>
      <w:r w:rsidR="00D17B98" w:rsidRPr="00CD0FB1">
        <w:rPr>
          <w:rFonts w:cs="Times New Roman"/>
          <w:i/>
          <w:iCs/>
          <w:color w:val="000000" w:themeColor="text1"/>
          <w:szCs w:val="28"/>
          <w:lang w:val="pt-BR"/>
        </w:rPr>
        <w:t>166</w:t>
      </w:r>
      <w:r w:rsidR="00A960C1" w:rsidRPr="00CD0FB1">
        <w:rPr>
          <w:rFonts w:cs="Times New Roman"/>
          <w:i/>
          <w:iCs/>
          <w:color w:val="000000" w:themeColor="text1"/>
          <w:szCs w:val="28"/>
          <w:lang w:val="pt-BR"/>
        </w:rPr>
        <w:t>/TTr-QLTTAG ngày</w:t>
      </w:r>
      <w:r w:rsidR="00AC654F" w:rsidRPr="00CD0FB1">
        <w:rPr>
          <w:rFonts w:cs="Times New Roman"/>
          <w:i/>
          <w:iCs/>
          <w:color w:val="000000" w:themeColor="text1"/>
          <w:szCs w:val="28"/>
          <w:lang w:val="pt-BR"/>
        </w:rPr>
        <w:t xml:space="preserve"> </w:t>
      </w:r>
      <w:r w:rsidR="00D17B98" w:rsidRPr="00CD0FB1">
        <w:rPr>
          <w:rFonts w:cs="Times New Roman"/>
          <w:i/>
          <w:iCs/>
          <w:color w:val="000000" w:themeColor="text1"/>
          <w:szCs w:val="28"/>
          <w:lang w:val="pt-BR"/>
        </w:rPr>
        <w:t>01</w:t>
      </w:r>
      <w:r w:rsidR="00A960C1" w:rsidRPr="00CD0FB1">
        <w:rPr>
          <w:rFonts w:cs="Times New Roman"/>
          <w:i/>
          <w:iCs/>
          <w:color w:val="000000" w:themeColor="text1"/>
          <w:szCs w:val="28"/>
          <w:lang w:val="pt-BR"/>
        </w:rPr>
        <w:t xml:space="preserve"> tháng </w:t>
      </w:r>
      <w:r w:rsidR="00D17B98" w:rsidRPr="00CD0FB1">
        <w:rPr>
          <w:rFonts w:cs="Times New Roman"/>
          <w:i/>
          <w:iCs/>
          <w:color w:val="000000" w:themeColor="text1"/>
          <w:szCs w:val="28"/>
          <w:lang w:val="pt-BR"/>
        </w:rPr>
        <w:t>02</w:t>
      </w:r>
      <w:r w:rsidR="003678DB" w:rsidRPr="00CD0FB1">
        <w:rPr>
          <w:rFonts w:cs="Times New Roman"/>
          <w:i/>
          <w:iCs/>
          <w:color w:val="000000" w:themeColor="text1"/>
          <w:szCs w:val="28"/>
          <w:lang w:val="pt-BR"/>
        </w:rPr>
        <w:t xml:space="preserve"> </w:t>
      </w:r>
      <w:r w:rsidR="00A960C1" w:rsidRPr="00CD0FB1">
        <w:rPr>
          <w:rFonts w:cs="Times New Roman"/>
          <w:i/>
          <w:iCs/>
          <w:color w:val="000000" w:themeColor="text1"/>
          <w:szCs w:val="28"/>
          <w:lang w:val="pt-BR"/>
        </w:rPr>
        <w:t>năm 202</w:t>
      </w:r>
      <w:r w:rsidR="003678DB" w:rsidRPr="00CD0FB1">
        <w:rPr>
          <w:rFonts w:cs="Times New Roman"/>
          <w:i/>
          <w:iCs/>
          <w:color w:val="000000" w:themeColor="text1"/>
          <w:szCs w:val="28"/>
          <w:lang w:val="pt-BR"/>
        </w:rPr>
        <w:t xml:space="preserve">4 </w:t>
      </w:r>
      <w:r w:rsidR="00A960C1" w:rsidRPr="00CD0FB1">
        <w:rPr>
          <w:rFonts w:cs="Times New Roman"/>
          <w:i/>
          <w:iCs/>
          <w:color w:val="000000" w:themeColor="text1"/>
          <w:szCs w:val="28"/>
          <w:lang w:val="pt-BR"/>
        </w:rPr>
        <w:t xml:space="preserve">của Cục </w:t>
      </w:r>
      <w:r w:rsidR="003678DB" w:rsidRPr="00CD0FB1">
        <w:rPr>
          <w:rFonts w:cs="Times New Roman"/>
          <w:i/>
          <w:iCs/>
          <w:color w:val="000000" w:themeColor="text1"/>
          <w:szCs w:val="28"/>
          <w:lang w:val="pt-BR"/>
        </w:rPr>
        <w:t xml:space="preserve">trưởng Cục </w:t>
      </w:r>
      <w:r w:rsidR="00A960C1" w:rsidRPr="00CD0FB1">
        <w:rPr>
          <w:rFonts w:cs="Times New Roman"/>
          <w:i/>
          <w:iCs/>
          <w:color w:val="000000" w:themeColor="text1"/>
          <w:szCs w:val="28"/>
          <w:lang w:val="pt-BR"/>
        </w:rPr>
        <w:t>Quản lý thị trường tỉnh An Giang</w:t>
      </w:r>
      <w:r w:rsidR="00A960C1" w:rsidRPr="00CD0FB1">
        <w:rPr>
          <w:rFonts w:cs="Times New Roman"/>
          <w:i/>
          <w:iCs/>
          <w:color w:val="000000" w:themeColor="text1"/>
          <w:szCs w:val="28"/>
          <w:lang w:val="nl-NL"/>
        </w:rPr>
        <w:t>.</w:t>
      </w:r>
    </w:p>
    <w:bookmarkEnd w:id="1"/>
    <w:p w14:paraId="3657F1DA" w14:textId="77777777" w:rsidR="00A85E53" w:rsidRPr="00CD0FB1" w:rsidRDefault="00A85E53" w:rsidP="008108D3">
      <w:pPr>
        <w:spacing w:before="40" w:after="0" w:line="240" w:lineRule="auto"/>
        <w:jc w:val="center"/>
        <w:rPr>
          <w:rFonts w:cs="Times New Roman"/>
          <w:b/>
          <w:color w:val="000000" w:themeColor="text1"/>
          <w:szCs w:val="28"/>
        </w:rPr>
      </w:pPr>
      <w:r w:rsidRPr="00CD0FB1">
        <w:rPr>
          <w:rFonts w:cs="Times New Roman"/>
          <w:b/>
          <w:color w:val="000000" w:themeColor="text1"/>
          <w:szCs w:val="28"/>
        </w:rPr>
        <w:t>QUYẾT ĐỊNH:</w:t>
      </w:r>
    </w:p>
    <w:p w14:paraId="5C605045" w14:textId="77777777" w:rsidR="00CD6990" w:rsidRPr="00CD0FB1" w:rsidRDefault="00CD6990" w:rsidP="008108D3">
      <w:pPr>
        <w:spacing w:before="40" w:after="0" w:line="240" w:lineRule="auto"/>
        <w:jc w:val="center"/>
        <w:rPr>
          <w:rFonts w:cs="Times New Roman"/>
          <w:b/>
          <w:color w:val="000000" w:themeColor="text1"/>
          <w:sz w:val="2"/>
          <w:szCs w:val="2"/>
        </w:rPr>
      </w:pPr>
    </w:p>
    <w:p w14:paraId="2040D81F" w14:textId="511EC74D" w:rsidR="0036402A" w:rsidRPr="00CD0FB1" w:rsidRDefault="00A85E53" w:rsidP="0030723F">
      <w:pPr>
        <w:tabs>
          <w:tab w:val="left" w:leader="dot" w:pos="8400"/>
        </w:tabs>
        <w:spacing w:before="40" w:after="0" w:line="240" w:lineRule="auto"/>
        <w:ind w:firstLine="720"/>
        <w:jc w:val="both"/>
        <w:rPr>
          <w:rFonts w:cs="Times New Roman"/>
          <w:color w:val="000000" w:themeColor="text1"/>
          <w:spacing w:val="-4"/>
          <w:szCs w:val="28"/>
        </w:rPr>
      </w:pPr>
      <w:r w:rsidRPr="00CD0FB1">
        <w:rPr>
          <w:rFonts w:cs="Times New Roman"/>
          <w:b/>
          <w:color w:val="000000" w:themeColor="text1"/>
          <w:spacing w:val="-4"/>
          <w:szCs w:val="28"/>
        </w:rPr>
        <w:t>Điều 1.</w:t>
      </w:r>
      <w:r w:rsidRPr="00CD0FB1">
        <w:rPr>
          <w:rFonts w:cs="Times New Roman"/>
          <w:color w:val="000000" w:themeColor="text1"/>
          <w:spacing w:val="-4"/>
          <w:szCs w:val="28"/>
        </w:rPr>
        <w:t xml:space="preserve"> Xử phạt vi phạm hành chính đối với</w:t>
      </w:r>
      <w:r w:rsidR="0048344B" w:rsidRPr="00CD0FB1">
        <w:rPr>
          <w:rFonts w:cs="Times New Roman"/>
          <w:color w:val="000000" w:themeColor="text1"/>
          <w:spacing w:val="-4"/>
          <w:szCs w:val="28"/>
        </w:rPr>
        <w:t xml:space="preserve"> cá nhân có tên</w:t>
      </w:r>
      <w:r w:rsidR="0027504F" w:rsidRPr="00CD0FB1">
        <w:rPr>
          <w:rFonts w:cs="Times New Roman"/>
          <w:color w:val="000000" w:themeColor="text1"/>
          <w:spacing w:val="-4"/>
          <w:szCs w:val="28"/>
        </w:rPr>
        <w:t xml:space="preserve"> sau đây</w:t>
      </w:r>
      <w:r w:rsidRPr="00CD0FB1">
        <w:rPr>
          <w:rFonts w:cs="Times New Roman"/>
          <w:color w:val="000000" w:themeColor="text1"/>
          <w:spacing w:val="-4"/>
          <w:szCs w:val="28"/>
        </w:rPr>
        <w:t>:</w:t>
      </w:r>
    </w:p>
    <w:p w14:paraId="6DF2F6D9" w14:textId="28DA7A61" w:rsidR="0030723F" w:rsidRPr="00CD0FB1" w:rsidRDefault="007A51FA" w:rsidP="0030723F">
      <w:pPr>
        <w:spacing w:before="40" w:after="0" w:line="240" w:lineRule="auto"/>
        <w:ind w:firstLine="720"/>
        <w:jc w:val="both"/>
        <w:rPr>
          <w:rFonts w:cs="Times New Roman"/>
          <w:color w:val="000000" w:themeColor="text1"/>
          <w:szCs w:val="28"/>
        </w:rPr>
      </w:pPr>
      <w:r w:rsidRPr="00CD0FB1">
        <w:rPr>
          <w:rFonts w:cs="Times New Roman"/>
          <w:color w:val="000000" w:themeColor="text1"/>
          <w:szCs w:val="28"/>
        </w:rPr>
        <w:t xml:space="preserve">1. </w:t>
      </w:r>
      <w:r w:rsidR="0030723F" w:rsidRPr="00CD0FB1">
        <w:rPr>
          <w:color w:val="000000" w:themeColor="text1"/>
          <w:szCs w:val="28"/>
        </w:rPr>
        <w:t xml:space="preserve">Họ và tên: Trần Minh Hùng </w:t>
      </w:r>
      <w:r w:rsidR="0030723F" w:rsidRPr="00CD0FB1">
        <w:rPr>
          <w:color w:val="000000" w:themeColor="text1"/>
          <w:szCs w:val="28"/>
        </w:rPr>
        <w:tab/>
      </w:r>
      <w:r w:rsidR="0030723F" w:rsidRPr="00CD0FB1">
        <w:rPr>
          <w:color w:val="000000" w:themeColor="text1"/>
          <w:szCs w:val="28"/>
        </w:rPr>
        <w:tab/>
      </w:r>
      <w:r w:rsidR="0030723F" w:rsidRPr="00CD0FB1">
        <w:rPr>
          <w:color w:val="000000" w:themeColor="text1"/>
          <w:szCs w:val="28"/>
        </w:rPr>
        <w:tab/>
      </w:r>
      <w:r w:rsidR="0048344B" w:rsidRPr="00CD0FB1">
        <w:rPr>
          <w:color w:val="000000" w:themeColor="text1"/>
          <w:szCs w:val="28"/>
        </w:rPr>
        <w:tab/>
      </w:r>
      <w:r w:rsidR="0030723F" w:rsidRPr="00CD0FB1">
        <w:rPr>
          <w:color w:val="000000" w:themeColor="text1"/>
          <w:szCs w:val="28"/>
        </w:rPr>
        <w:t>Giới tính: Nam.</w:t>
      </w:r>
    </w:p>
    <w:p w14:paraId="1CF4CCEF" w14:textId="317766A1" w:rsidR="0030723F" w:rsidRPr="00CD0FB1" w:rsidRDefault="0030723F" w:rsidP="0030723F">
      <w:pPr>
        <w:tabs>
          <w:tab w:val="right" w:leader="dot" w:pos="9336"/>
        </w:tabs>
        <w:spacing w:before="40" w:after="0" w:line="240" w:lineRule="auto"/>
        <w:ind w:firstLine="720"/>
        <w:jc w:val="both"/>
        <w:rPr>
          <w:color w:val="000000" w:themeColor="text1"/>
          <w:szCs w:val="28"/>
        </w:rPr>
      </w:pPr>
      <w:r w:rsidRPr="00CD0FB1">
        <w:rPr>
          <w:color w:val="000000" w:themeColor="text1"/>
          <w:szCs w:val="28"/>
        </w:rPr>
        <w:t xml:space="preserve">Ngày, tháng, năm sinh: 01/01/1978             </w:t>
      </w:r>
      <w:r w:rsidR="0048344B" w:rsidRPr="00CD0FB1">
        <w:rPr>
          <w:color w:val="000000" w:themeColor="text1"/>
          <w:szCs w:val="28"/>
        </w:rPr>
        <w:t xml:space="preserve">           </w:t>
      </w:r>
      <w:r w:rsidRPr="00CD0FB1">
        <w:rPr>
          <w:color w:val="000000" w:themeColor="text1"/>
          <w:szCs w:val="28"/>
        </w:rPr>
        <w:t xml:space="preserve">  Quốc tịch: Việt Nam</w:t>
      </w:r>
      <w:r w:rsidR="0048344B" w:rsidRPr="00CD0FB1">
        <w:rPr>
          <w:color w:val="000000" w:themeColor="text1"/>
          <w:szCs w:val="28"/>
        </w:rPr>
        <w:t>.</w:t>
      </w:r>
    </w:p>
    <w:p w14:paraId="7666A817" w14:textId="77777777" w:rsidR="0030723F" w:rsidRPr="00CD0FB1" w:rsidRDefault="0030723F" w:rsidP="0030723F">
      <w:pPr>
        <w:tabs>
          <w:tab w:val="right" w:leader="dot" w:pos="9336"/>
        </w:tabs>
        <w:spacing w:before="40" w:after="0" w:line="240" w:lineRule="auto"/>
        <w:ind w:firstLine="720"/>
        <w:jc w:val="both"/>
        <w:rPr>
          <w:color w:val="000000" w:themeColor="text1"/>
          <w:szCs w:val="28"/>
        </w:rPr>
      </w:pPr>
      <w:r w:rsidRPr="00CD0FB1">
        <w:rPr>
          <w:color w:val="000000" w:themeColor="text1"/>
          <w:szCs w:val="28"/>
        </w:rPr>
        <w:t>Nghề nghiệp: Tài xế.</w:t>
      </w:r>
    </w:p>
    <w:p w14:paraId="5B4B6E31" w14:textId="77777777" w:rsidR="0030723F" w:rsidRPr="00CD0FB1" w:rsidRDefault="0030723F" w:rsidP="00A12570">
      <w:pPr>
        <w:tabs>
          <w:tab w:val="right" w:leader="dot" w:pos="9336"/>
        </w:tabs>
        <w:spacing w:before="20" w:after="0" w:line="240" w:lineRule="auto"/>
        <w:ind w:firstLine="720"/>
        <w:jc w:val="both"/>
        <w:rPr>
          <w:color w:val="000000" w:themeColor="text1"/>
          <w:w w:val="102"/>
          <w:szCs w:val="28"/>
          <w:lang w:val="fr-FR"/>
        </w:rPr>
      </w:pPr>
      <w:r w:rsidRPr="00CD0FB1">
        <w:rPr>
          <w:color w:val="000000" w:themeColor="text1"/>
          <w:szCs w:val="28"/>
        </w:rPr>
        <w:lastRenderedPageBreak/>
        <w:t xml:space="preserve">Nơi ở hiện tại: Số nhà 151, khóm Mỹ Thành, phường Vĩnh Mỹ, thành phố Châu Đốc, tỉnh An Giang. </w:t>
      </w:r>
      <w:r w:rsidRPr="00CD0FB1">
        <w:rPr>
          <w:color w:val="000000" w:themeColor="text1"/>
          <w:w w:val="102"/>
          <w:szCs w:val="28"/>
          <w:lang w:val="fr-FR"/>
        </w:rPr>
        <w:t>Quốc tịch: Việt Nam.</w:t>
      </w:r>
    </w:p>
    <w:p w14:paraId="7AADDD47" w14:textId="35C48437" w:rsidR="003678DB" w:rsidRPr="00CD0FB1" w:rsidRDefault="00AB67DF" w:rsidP="00A12570">
      <w:pPr>
        <w:tabs>
          <w:tab w:val="right" w:leader="dot" w:pos="9336"/>
        </w:tabs>
        <w:spacing w:before="20" w:after="0" w:line="240" w:lineRule="auto"/>
        <w:ind w:firstLine="692"/>
        <w:jc w:val="both"/>
        <w:rPr>
          <w:color w:val="000000" w:themeColor="text1"/>
          <w:szCs w:val="28"/>
        </w:rPr>
      </w:pPr>
      <w:r w:rsidRPr="00CD0FB1">
        <w:rPr>
          <w:color w:val="000000" w:themeColor="text1"/>
          <w:szCs w:val="28"/>
        </w:rPr>
        <w:t>C</w:t>
      </w:r>
      <w:r w:rsidR="0030723F" w:rsidRPr="00CD0FB1">
        <w:rPr>
          <w:color w:val="000000" w:themeColor="text1"/>
          <w:szCs w:val="28"/>
        </w:rPr>
        <w:t>ăn cước công dân</w:t>
      </w:r>
      <w:r w:rsidRPr="00CD0FB1">
        <w:rPr>
          <w:color w:val="000000" w:themeColor="text1"/>
          <w:szCs w:val="28"/>
        </w:rPr>
        <w:t xml:space="preserve"> số</w:t>
      </w:r>
      <w:r w:rsidR="0030723F" w:rsidRPr="00CD0FB1">
        <w:rPr>
          <w:color w:val="000000" w:themeColor="text1"/>
          <w:szCs w:val="28"/>
        </w:rPr>
        <w:t xml:space="preserve">: 092078013987; ngày cấp: 27/10/2022; nơi cấp: Cục Cảnh sát </w:t>
      </w:r>
      <w:r w:rsidR="00E87A19" w:rsidRPr="00CD0FB1">
        <w:rPr>
          <w:color w:val="000000" w:themeColor="text1"/>
          <w:szCs w:val="28"/>
        </w:rPr>
        <w:t>Q</w:t>
      </w:r>
      <w:r w:rsidR="0030723F" w:rsidRPr="00CD0FB1">
        <w:rPr>
          <w:color w:val="000000" w:themeColor="text1"/>
          <w:szCs w:val="28"/>
        </w:rPr>
        <w:t>uản lý hành chính về trật tự xã hội.</w:t>
      </w:r>
    </w:p>
    <w:p w14:paraId="6B4E4B28" w14:textId="5C1FA606" w:rsidR="005C318E" w:rsidRPr="00CD0FB1" w:rsidRDefault="00A85E53" w:rsidP="00A12570">
      <w:pPr>
        <w:spacing w:before="20" w:after="0" w:line="240" w:lineRule="auto"/>
        <w:ind w:firstLine="709"/>
        <w:jc w:val="both"/>
        <w:rPr>
          <w:rFonts w:cs="Times New Roman"/>
          <w:color w:val="000000" w:themeColor="text1"/>
          <w:szCs w:val="28"/>
        </w:rPr>
      </w:pPr>
      <w:r w:rsidRPr="00CD0FB1">
        <w:rPr>
          <w:rFonts w:cs="Times New Roman"/>
          <w:color w:val="000000" w:themeColor="text1"/>
          <w:szCs w:val="28"/>
        </w:rPr>
        <w:t>2. Đã thực hiện hành vi vi phạm hành chính:</w:t>
      </w:r>
      <w:r w:rsidR="005C318E" w:rsidRPr="00CD0FB1">
        <w:rPr>
          <w:rFonts w:cs="Times New Roman"/>
          <w:color w:val="000000" w:themeColor="text1"/>
          <w:szCs w:val="28"/>
        </w:rPr>
        <w:t xml:space="preserve"> </w:t>
      </w:r>
    </w:p>
    <w:p w14:paraId="4C1E3202" w14:textId="5B508DAD" w:rsidR="002F290A" w:rsidRPr="00CD0FB1" w:rsidRDefault="00EC1551" w:rsidP="00A12570">
      <w:pPr>
        <w:spacing w:before="20" w:after="0" w:line="240" w:lineRule="auto"/>
        <w:ind w:firstLine="720"/>
        <w:jc w:val="both"/>
        <w:rPr>
          <w:color w:val="000000" w:themeColor="text1"/>
          <w:szCs w:val="28"/>
        </w:rPr>
      </w:pPr>
      <w:r w:rsidRPr="00CD0FB1">
        <w:rPr>
          <w:color w:val="000000" w:themeColor="text1"/>
          <w:szCs w:val="28"/>
        </w:rPr>
        <w:t xml:space="preserve">a) </w:t>
      </w:r>
      <w:r w:rsidR="002F290A" w:rsidRPr="00CD0FB1">
        <w:rPr>
          <w:color w:val="000000" w:themeColor="text1"/>
          <w:szCs w:val="28"/>
        </w:rPr>
        <w:t xml:space="preserve">Hành vi cố ý vận chuyển hàng hóa nhập lậu, trị giá </w:t>
      </w:r>
      <w:r w:rsidR="00DE1CAF" w:rsidRPr="00CD0FB1">
        <w:rPr>
          <w:color w:val="000000" w:themeColor="text1"/>
          <w:szCs w:val="28"/>
        </w:rPr>
        <w:t xml:space="preserve">hàng hóa vi phạm là </w:t>
      </w:r>
      <w:r w:rsidR="002F290A" w:rsidRPr="00CD0FB1">
        <w:rPr>
          <w:color w:val="000000" w:themeColor="text1"/>
          <w:szCs w:val="28"/>
        </w:rPr>
        <w:t>26.000.000 đồng</w:t>
      </w:r>
      <w:r w:rsidR="00D710C4" w:rsidRPr="00CD0FB1">
        <w:rPr>
          <w:color w:val="000000" w:themeColor="text1"/>
          <w:szCs w:val="28"/>
        </w:rPr>
        <w:t xml:space="preserve"> </w:t>
      </w:r>
      <w:r w:rsidR="00D710C4" w:rsidRPr="00CD0FB1">
        <w:rPr>
          <w:i/>
          <w:iCs/>
          <w:color w:val="000000" w:themeColor="text1"/>
          <w:szCs w:val="28"/>
        </w:rPr>
        <w:t>(</w:t>
      </w:r>
      <w:r w:rsidR="00240A6A" w:rsidRPr="00CD0FB1">
        <w:rPr>
          <w:i/>
          <w:iCs/>
          <w:color w:val="000000" w:themeColor="text1"/>
          <w:szCs w:val="28"/>
        </w:rPr>
        <w:t>H</w:t>
      </w:r>
      <w:r w:rsidR="00D710C4" w:rsidRPr="00CD0FB1">
        <w:rPr>
          <w:i/>
          <w:iCs/>
          <w:color w:val="000000" w:themeColor="text1"/>
          <w:szCs w:val="28"/>
        </w:rPr>
        <w:t>ai mươi sáu triệu đồng)</w:t>
      </w:r>
      <w:r w:rsidR="00D710C4" w:rsidRPr="00CD0FB1">
        <w:rPr>
          <w:color w:val="000000" w:themeColor="text1"/>
          <w:szCs w:val="28"/>
        </w:rPr>
        <w:t>.</w:t>
      </w:r>
    </w:p>
    <w:p w14:paraId="59A1FFA8" w14:textId="3A0A01A0" w:rsidR="002F290A" w:rsidRPr="00CD0FB1" w:rsidRDefault="002F290A" w:rsidP="00A12570">
      <w:pPr>
        <w:spacing w:before="20" w:after="0" w:line="240" w:lineRule="auto"/>
        <w:ind w:firstLine="709"/>
        <w:jc w:val="both"/>
        <w:rPr>
          <w:rFonts w:cs="Times New Roman"/>
          <w:color w:val="000000" w:themeColor="text1"/>
          <w:szCs w:val="28"/>
        </w:rPr>
      </w:pPr>
      <w:r w:rsidRPr="00CD0FB1">
        <w:rPr>
          <w:rFonts w:cs="Times New Roman"/>
          <w:color w:val="000000" w:themeColor="text1"/>
          <w:szCs w:val="28"/>
        </w:rPr>
        <w:t xml:space="preserve">Quy định tại: </w:t>
      </w:r>
      <w:r w:rsidRPr="00CD0FB1">
        <w:rPr>
          <w:color w:val="000000" w:themeColor="text1"/>
          <w:spacing w:val="-8"/>
          <w:szCs w:val="28"/>
        </w:rPr>
        <w:t xml:space="preserve">Điểm đ </w:t>
      </w:r>
      <w:r w:rsidRPr="00CD0FB1">
        <w:rPr>
          <w:color w:val="000000" w:themeColor="text1"/>
          <w:spacing w:val="-8"/>
          <w:w w:val="102"/>
          <w:szCs w:val="28"/>
        </w:rPr>
        <w:t>khoản 1 và điểm a khoản 3 Điều 15 Nghị định số 98/2020/NĐ-CP</w:t>
      </w:r>
      <w:r w:rsidRPr="00CD0FB1">
        <w:rPr>
          <w:color w:val="000000" w:themeColor="text1"/>
          <w:w w:val="102"/>
          <w:szCs w:val="28"/>
        </w:rPr>
        <w:t xml:space="preserve"> ngày 26 tháng 8 năm 2020 của Chính phủ được sửa đổi, bổ sung tại Nghị định số 17/2022/NĐ-CP ngày 31</w:t>
      </w:r>
      <w:r w:rsidR="00C772A3" w:rsidRPr="00CD0FB1">
        <w:rPr>
          <w:color w:val="000000" w:themeColor="text1"/>
          <w:w w:val="102"/>
          <w:szCs w:val="28"/>
        </w:rPr>
        <w:t xml:space="preserve"> tháng </w:t>
      </w:r>
      <w:r w:rsidRPr="00CD0FB1">
        <w:rPr>
          <w:color w:val="000000" w:themeColor="text1"/>
          <w:w w:val="102"/>
          <w:szCs w:val="28"/>
        </w:rPr>
        <w:t>01</w:t>
      </w:r>
      <w:r w:rsidR="00C772A3" w:rsidRPr="00CD0FB1">
        <w:rPr>
          <w:color w:val="000000" w:themeColor="text1"/>
          <w:w w:val="102"/>
          <w:szCs w:val="28"/>
        </w:rPr>
        <w:t xml:space="preserve"> năm </w:t>
      </w:r>
      <w:r w:rsidRPr="00CD0FB1">
        <w:rPr>
          <w:color w:val="000000" w:themeColor="text1"/>
          <w:w w:val="102"/>
          <w:szCs w:val="28"/>
        </w:rPr>
        <w:t>2022 của Chính phủ</w:t>
      </w:r>
      <w:r w:rsidR="002B6E53" w:rsidRPr="00CD0FB1">
        <w:rPr>
          <w:color w:val="000000" w:themeColor="text1"/>
          <w:w w:val="102"/>
          <w:szCs w:val="28"/>
        </w:rPr>
        <w:t>.</w:t>
      </w:r>
    </w:p>
    <w:p w14:paraId="3D71537D" w14:textId="001D4056" w:rsidR="002F290A" w:rsidRPr="00CD0FB1" w:rsidRDefault="00E87A19" w:rsidP="00A12570">
      <w:pPr>
        <w:spacing w:before="20" w:after="0" w:line="240" w:lineRule="auto"/>
        <w:ind w:firstLine="709"/>
        <w:jc w:val="both"/>
        <w:rPr>
          <w:color w:val="000000" w:themeColor="text1"/>
          <w:szCs w:val="28"/>
        </w:rPr>
      </w:pPr>
      <w:r w:rsidRPr="00CD0FB1">
        <w:rPr>
          <w:color w:val="000000" w:themeColor="text1"/>
          <w:szCs w:val="28"/>
        </w:rPr>
        <w:t>b)</w:t>
      </w:r>
      <w:r w:rsidR="002F290A" w:rsidRPr="00CD0FB1">
        <w:rPr>
          <w:color w:val="000000" w:themeColor="text1"/>
          <w:szCs w:val="28"/>
        </w:rPr>
        <w:t xml:space="preserve"> Vận chuyển hàng hóa xâm phạm quyền đối với nhãn hiệu, giá trị hàng hóa vi phạm </w:t>
      </w:r>
      <w:r w:rsidR="00DE1CAF" w:rsidRPr="00CD0FB1">
        <w:rPr>
          <w:color w:val="000000" w:themeColor="text1"/>
          <w:szCs w:val="28"/>
        </w:rPr>
        <w:t xml:space="preserve">là </w:t>
      </w:r>
      <w:r w:rsidR="002F290A" w:rsidRPr="00CD0FB1">
        <w:rPr>
          <w:color w:val="000000" w:themeColor="text1"/>
          <w:szCs w:val="28"/>
        </w:rPr>
        <w:t>4.000.000 đồng</w:t>
      </w:r>
      <w:r w:rsidR="00D710C4" w:rsidRPr="00CD0FB1">
        <w:rPr>
          <w:color w:val="000000" w:themeColor="text1"/>
          <w:szCs w:val="28"/>
        </w:rPr>
        <w:t xml:space="preserve"> </w:t>
      </w:r>
      <w:r w:rsidR="00D710C4" w:rsidRPr="00CD0FB1">
        <w:rPr>
          <w:i/>
          <w:iCs/>
          <w:color w:val="000000" w:themeColor="text1"/>
          <w:szCs w:val="28"/>
        </w:rPr>
        <w:t>(</w:t>
      </w:r>
      <w:r w:rsidR="00240A6A" w:rsidRPr="00CD0FB1">
        <w:rPr>
          <w:i/>
          <w:iCs/>
          <w:color w:val="000000" w:themeColor="text1"/>
          <w:szCs w:val="28"/>
        </w:rPr>
        <w:t>B</w:t>
      </w:r>
      <w:r w:rsidR="00D710C4" w:rsidRPr="00CD0FB1">
        <w:rPr>
          <w:i/>
          <w:iCs/>
          <w:color w:val="000000" w:themeColor="text1"/>
          <w:szCs w:val="28"/>
        </w:rPr>
        <w:t>ốn triệu đồng)</w:t>
      </w:r>
      <w:r w:rsidR="002F290A" w:rsidRPr="00CD0FB1">
        <w:rPr>
          <w:color w:val="000000" w:themeColor="text1"/>
          <w:szCs w:val="28"/>
        </w:rPr>
        <w:t>.</w:t>
      </w:r>
    </w:p>
    <w:p w14:paraId="36D9B616" w14:textId="78766802" w:rsidR="002F290A" w:rsidRPr="00CD0FB1" w:rsidRDefault="002F290A" w:rsidP="00A12570">
      <w:pPr>
        <w:spacing w:before="20" w:after="0" w:line="240" w:lineRule="auto"/>
        <w:ind w:firstLine="709"/>
        <w:jc w:val="both"/>
        <w:rPr>
          <w:rFonts w:cs="Times New Roman"/>
          <w:color w:val="000000" w:themeColor="text1"/>
          <w:spacing w:val="-10"/>
          <w:szCs w:val="28"/>
        </w:rPr>
      </w:pPr>
      <w:r w:rsidRPr="00CD0FB1">
        <w:rPr>
          <w:rFonts w:cs="Times New Roman"/>
          <w:color w:val="000000" w:themeColor="text1"/>
          <w:spacing w:val="-10"/>
          <w:szCs w:val="28"/>
        </w:rPr>
        <w:t xml:space="preserve">Quy định tại: </w:t>
      </w:r>
      <w:r w:rsidR="002B6E53" w:rsidRPr="00CD0FB1">
        <w:rPr>
          <w:color w:val="000000" w:themeColor="text1"/>
          <w:spacing w:val="-10"/>
          <w:szCs w:val="28"/>
        </w:rPr>
        <w:t>Điểm a khoản 1 và khoản 2 Điều 11 Nghị định số 99/2013/NĐ-CP ngày 29/8/2013 của Chính phủ được sửa đổi, bổ sung tại điểm a khoản 10 Điều 1 Nghị định số 126/2021/NĐ-CP ngày 30 tháng 12 năm 2021 của Chính phủ.</w:t>
      </w:r>
    </w:p>
    <w:p w14:paraId="3F9CB74E" w14:textId="668987BC" w:rsidR="002F290A" w:rsidRPr="00CD0FB1" w:rsidRDefault="00E87A19" w:rsidP="00A12570">
      <w:pPr>
        <w:spacing w:before="20" w:after="0" w:line="240" w:lineRule="auto"/>
        <w:ind w:firstLine="709"/>
        <w:jc w:val="both"/>
        <w:rPr>
          <w:color w:val="000000" w:themeColor="text1"/>
          <w:spacing w:val="-6"/>
          <w:szCs w:val="28"/>
        </w:rPr>
      </w:pPr>
      <w:r w:rsidRPr="00CD0FB1">
        <w:rPr>
          <w:color w:val="000000" w:themeColor="text1"/>
          <w:spacing w:val="-6"/>
          <w:szCs w:val="28"/>
        </w:rPr>
        <w:t xml:space="preserve">c) </w:t>
      </w:r>
      <w:r w:rsidR="002F290A" w:rsidRPr="00CD0FB1">
        <w:rPr>
          <w:color w:val="000000" w:themeColor="text1"/>
          <w:spacing w:val="-6"/>
          <w:szCs w:val="28"/>
        </w:rPr>
        <w:t>Vận chuyển hàng hóa giả mạo nhãn hiệu, trị</w:t>
      </w:r>
      <w:r w:rsidR="00DE1CAF" w:rsidRPr="00CD0FB1">
        <w:rPr>
          <w:color w:val="000000" w:themeColor="text1"/>
          <w:spacing w:val="-6"/>
          <w:szCs w:val="28"/>
        </w:rPr>
        <w:t xml:space="preserve"> giá</w:t>
      </w:r>
      <w:r w:rsidR="002F290A" w:rsidRPr="00CD0FB1">
        <w:rPr>
          <w:color w:val="000000" w:themeColor="text1"/>
          <w:spacing w:val="-6"/>
          <w:szCs w:val="28"/>
        </w:rPr>
        <w:t xml:space="preserve"> hàng hóa vi phạm </w:t>
      </w:r>
      <w:r w:rsidR="00DE1CAF" w:rsidRPr="00CD0FB1">
        <w:rPr>
          <w:color w:val="000000" w:themeColor="text1"/>
          <w:spacing w:val="-6"/>
          <w:szCs w:val="28"/>
        </w:rPr>
        <w:t xml:space="preserve">là </w:t>
      </w:r>
      <w:r w:rsidR="002F290A" w:rsidRPr="00CD0FB1">
        <w:rPr>
          <w:color w:val="000000" w:themeColor="text1"/>
          <w:spacing w:val="-6"/>
          <w:szCs w:val="28"/>
        </w:rPr>
        <w:t>495.935.000 đồng</w:t>
      </w:r>
      <w:r w:rsidR="00D710C4" w:rsidRPr="00CD0FB1">
        <w:rPr>
          <w:color w:val="000000" w:themeColor="text1"/>
          <w:spacing w:val="-6"/>
          <w:szCs w:val="28"/>
        </w:rPr>
        <w:t xml:space="preserve"> </w:t>
      </w:r>
      <w:r w:rsidR="00D710C4" w:rsidRPr="00CD0FB1">
        <w:rPr>
          <w:i/>
          <w:iCs/>
          <w:color w:val="000000" w:themeColor="text1"/>
          <w:spacing w:val="-6"/>
          <w:szCs w:val="28"/>
        </w:rPr>
        <w:t>(</w:t>
      </w:r>
      <w:r w:rsidR="00240A6A" w:rsidRPr="00CD0FB1">
        <w:rPr>
          <w:i/>
          <w:iCs/>
          <w:color w:val="000000" w:themeColor="text1"/>
          <w:spacing w:val="-6"/>
          <w:szCs w:val="28"/>
        </w:rPr>
        <w:t>B</w:t>
      </w:r>
      <w:r w:rsidR="00D710C4" w:rsidRPr="00CD0FB1">
        <w:rPr>
          <w:i/>
          <w:iCs/>
          <w:color w:val="000000" w:themeColor="text1"/>
          <w:spacing w:val="-6"/>
          <w:szCs w:val="28"/>
        </w:rPr>
        <w:t>ốn trăm chín mươi lăm triệu</w:t>
      </w:r>
      <w:r w:rsidRPr="00CD0FB1">
        <w:rPr>
          <w:i/>
          <w:iCs/>
          <w:color w:val="000000" w:themeColor="text1"/>
          <w:spacing w:val="-6"/>
          <w:szCs w:val="28"/>
        </w:rPr>
        <w:t>,</w:t>
      </w:r>
      <w:r w:rsidR="00D710C4" w:rsidRPr="00CD0FB1">
        <w:rPr>
          <w:i/>
          <w:iCs/>
          <w:color w:val="000000" w:themeColor="text1"/>
          <w:spacing w:val="-6"/>
          <w:szCs w:val="28"/>
        </w:rPr>
        <w:t xml:space="preserve"> chín trăm ba mươi lăm nghìn đồng).</w:t>
      </w:r>
    </w:p>
    <w:p w14:paraId="60162EF2" w14:textId="74AE8F25" w:rsidR="0048344B" w:rsidRPr="00CD0FB1" w:rsidRDefault="002F290A" w:rsidP="00A12570">
      <w:pPr>
        <w:spacing w:before="20" w:after="0" w:line="240" w:lineRule="auto"/>
        <w:ind w:firstLine="709"/>
        <w:jc w:val="both"/>
        <w:rPr>
          <w:rFonts w:cs="Times New Roman"/>
          <w:color w:val="000000" w:themeColor="text1"/>
          <w:spacing w:val="-6"/>
          <w:szCs w:val="28"/>
        </w:rPr>
      </w:pPr>
      <w:r w:rsidRPr="00CD0FB1">
        <w:rPr>
          <w:rFonts w:cs="Times New Roman"/>
          <w:color w:val="000000" w:themeColor="text1"/>
          <w:spacing w:val="-10"/>
          <w:szCs w:val="28"/>
        </w:rPr>
        <w:t xml:space="preserve">Quy định tại: </w:t>
      </w:r>
      <w:r w:rsidR="00D710C4" w:rsidRPr="00CD0FB1">
        <w:rPr>
          <w:color w:val="000000" w:themeColor="text1"/>
          <w:spacing w:val="-10"/>
          <w:szCs w:val="28"/>
        </w:rPr>
        <w:t>Điểm a khoản 1 và khoản 9 Điều 12 Nghị định số 99/2013/NĐ-CP</w:t>
      </w:r>
      <w:r w:rsidR="00D710C4" w:rsidRPr="00CD0FB1">
        <w:rPr>
          <w:color w:val="000000" w:themeColor="text1"/>
          <w:spacing w:val="-6"/>
          <w:szCs w:val="28"/>
        </w:rPr>
        <w:t xml:space="preserve"> ngày 29/8/2013 của Chính phủ được sửa đổi, bổ sung tại điểm a khoản 11 Điều 1 Nghị định số 126/2021/NĐ-CP ngày 30 tháng 12 năm 2021 của Chính phủ.</w:t>
      </w:r>
    </w:p>
    <w:p w14:paraId="0E22189E" w14:textId="6D5479D9" w:rsidR="008101AC" w:rsidRPr="00CD0FB1" w:rsidRDefault="003470F6" w:rsidP="00A12570">
      <w:pPr>
        <w:tabs>
          <w:tab w:val="left" w:pos="567"/>
          <w:tab w:val="center" w:pos="5065"/>
          <w:tab w:val="left" w:pos="6780"/>
          <w:tab w:val="left" w:pos="8955"/>
        </w:tabs>
        <w:spacing w:before="20" w:after="0" w:line="240" w:lineRule="auto"/>
        <w:ind w:firstLine="720"/>
        <w:jc w:val="both"/>
        <w:rPr>
          <w:rFonts w:cs="Times New Roman"/>
          <w:b/>
          <w:color w:val="000000" w:themeColor="text1"/>
          <w:szCs w:val="28"/>
        </w:rPr>
      </w:pPr>
      <w:r w:rsidRPr="00CD0FB1">
        <w:rPr>
          <w:rFonts w:cs="Times New Roman"/>
          <w:color w:val="000000" w:themeColor="text1"/>
          <w:szCs w:val="28"/>
        </w:rPr>
        <w:t>3</w:t>
      </w:r>
      <w:r w:rsidR="00A85E53" w:rsidRPr="00CD0FB1">
        <w:rPr>
          <w:rFonts w:cs="Times New Roman"/>
          <w:color w:val="000000" w:themeColor="text1"/>
          <w:szCs w:val="28"/>
        </w:rPr>
        <w:t xml:space="preserve">. </w:t>
      </w:r>
      <w:r w:rsidR="002949E1" w:rsidRPr="00CD0FB1">
        <w:rPr>
          <w:rFonts w:cs="Times New Roman"/>
          <w:color w:val="000000" w:themeColor="text1"/>
          <w:szCs w:val="28"/>
        </w:rPr>
        <w:t>T</w:t>
      </w:r>
      <w:r w:rsidR="00A85E53" w:rsidRPr="00CD0FB1">
        <w:rPr>
          <w:rFonts w:cs="Times New Roman"/>
          <w:color w:val="000000" w:themeColor="text1"/>
          <w:szCs w:val="28"/>
        </w:rPr>
        <w:t xml:space="preserve">ình tiết </w:t>
      </w:r>
      <w:r w:rsidR="003B0D05" w:rsidRPr="00CD0FB1">
        <w:rPr>
          <w:rFonts w:cs="Times New Roman"/>
          <w:color w:val="000000" w:themeColor="text1"/>
          <w:szCs w:val="28"/>
        </w:rPr>
        <w:t>giảm nhẹ</w:t>
      </w:r>
      <w:r w:rsidR="002949E1" w:rsidRPr="00CD0FB1">
        <w:rPr>
          <w:rFonts w:cs="Times New Roman"/>
          <w:color w:val="000000" w:themeColor="text1"/>
          <w:szCs w:val="28"/>
        </w:rPr>
        <w:t>:</w:t>
      </w:r>
      <w:r w:rsidR="00DF7CC4" w:rsidRPr="00CD0FB1">
        <w:rPr>
          <w:rFonts w:cs="Times New Roman"/>
          <w:color w:val="000000" w:themeColor="text1"/>
          <w:szCs w:val="28"/>
        </w:rPr>
        <w:t xml:space="preserve"> </w:t>
      </w:r>
      <w:r w:rsidR="008101AC" w:rsidRPr="00CD0FB1">
        <w:rPr>
          <w:rFonts w:cs="Times New Roman"/>
          <w:color w:val="000000" w:themeColor="text1"/>
          <w:szCs w:val="28"/>
        </w:rPr>
        <w:t>Không.</w:t>
      </w:r>
      <w:r w:rsidR="008101AC" w:rsidRPr="00CD0FB1">
        <w:rPr>
          <w:rFonts w:cs="Times New Roman"/>
          <w:b/>
          <w:color w:val="000000" w:themeColor="text1"/>
          <w:szCs w:val="28"/>
        </w:rPr>
        <w:t xml:space="preserve"> </w:t>
      </w:r>
    </w:p>
    <w:p w14:paraId="4B1E4AC5" w14:textId="3406CABF" w:rsidR="002949E1" w:rsidRPr="00CD0FB1" w:rsidRDefault="003470F6" w:rsidP="00A12570">
      <w:pPr>
        <w:tabs>
          <w:tab w:val="left" w:pos="567"/>
          <w:tab w:val="center" w:pos="5065"/>
          <w:tab w:val="left" w:pos="6780"/>
          <w:tab w:val="left" w:pos="8955"/>
        </w:tabs>
        <w:spacing w:before="20" w:after="0" w:line="240" w:lineRule="auto"/>
        <w:ind w:firstLine="720"/>
        <w:jc w:val="both"/>
        <w:rPr>
          <w:rFonts w:cs="Times New Roman"/>
          <w:color w:val="000000" w:themeColor="text1"/>
          <w:szCs w:val="28"/>
        </w:rPr>
      </w:pPr>
      <w:r w:rsidRPr="00CD0FB1">
        <w:rPr>
          <w:rFonts w:cs="Times New Roman"/>
          <w:bCs/>
          <w:color w:val="000000" w:themeColor="text1"/>
          <w:szCs w:val="28"/>
        </w:rPr>
        <w:t>4</w:t>
      </w:r>
      <w:r w:rsidR="002949E1" w:rsidRPr="00CD0FB1">
        <w:rPr>
          <w:rFonts w:cs="Times New Roman"/>
          <w:bCs/>
          <w:color w:val="000000" w:themeColor="text1"/>
          <w:szCs w:val="28"/>
        </w:rPr>
        <w:t xml:space="preserve">. </w:t>
      </w:r>
      <w:r w:rsidR="002949E1" w:rsidRPr="00CD0FB1">
        <w:rPr>
          <w:rFonts w:cs="Times New Roman"/>
          <w:color w:val="000000" w:themeColor="text1"/>
          <w:szCs w:val="28"/>
        </w:rPr>
        <w:t>Tình tiết tăng nặng: Không.</w:t>
      </w:r>
    </w:p>
    <w:p w14:paraId="08700E94" w14:textId="2F62E1FB" w:rsidR="00CC0559" w:rsidRPr="00CD0FB1" w:rsidRDefault="003470F6" w:rsidP="00A12570">
      <w:pPr>
        <w:tabs>
          <w:tab w:val="left" w:pos="567"/>
          <w:tab w:val="center" w:pos="5065"/>
          <w:tab w:val="left" w:pos="6780"/>
          <w:tab w:val="left" w:pos="8955"/>
        </w:tabs>
        <w:spacing w:before="20" w:after="0" w:line="240" w:lineRule="auto"/>
        <w:ind w:firstLine="720"/>
        <w:jc w:val="both"/>
        <w:rPr>
          <w:rFonts w:cs="Times New Roman"/>
          <w:color w:val="000000" w:themeColor="text1"/>
          <w:w w:val="102"/>
          <w:szCs w:val="28"/>
        </w:rPr>
      </w:pPr>
      <w:r w:rsidRPr="00CD0FB1">
        <w:rPr>
          <w:rFonts w:cs="Times New Roman"/>
          <w:color w:val="000000" w:themeColor="text1"/>
          <w:szCs w:val="28"/>
        </w:rPr>
        <w:t>5</w:t>
      </w:r>
      <w:r w:rsidR="00A85E53" w:rsidRPr="00CD0FB1">
        <w:rPr>
          <w:rFonts w:cs="Times New Roman"/>
          <w:color w:val="000000" w:themeColor="text1"/>
          <w:szCs w:val="28"/>
        </w:rPr>
        <w:t>. Bị áp dụng hình thức xử phạt, biện pháp khắc phục hậu quả như sau:</w:t>
      </w:r>
    </w:p>
    <w:p w14:paraId="1856DE00" w14:textId="77777777" w:rsidR="00961716" w:rsidRPr="00CD0FB1" w:rsidRDefault="00A85E53" w:rsidP="00A12570">
      <w:pPr>
        <w:tabs>
          <w:tab w:val="left" w:pos="567"/>
          <w:tab w:val="center" w:pos="5065"/>
          <w:tab w:val="left" w:pos="6780"/>
          <w:tab w:val="left" w:pos="8955"/>
        </w:tabs>
        <w:spacing w:before="20" w:after="0" w:line="240" w:lineRule="auto"/>
        <w:ind w:firstLine="720"/>
        <w:jc w:val="both"/>
        <w:rPr>
          <w:color w:val="000000" w:themeColor="text1"/>
          <w:spacing w:val="-6"/>
        </w:rPr>
      </w:pPr>
      <w:r w:rsidRPr="00CD0FB1">
        <w:rPr>
          <w:color w:val="000000" w:themeColor="text1"/>
          <w:spacing w:val="-6"/>
        </w:rPr>
        <w:t>a) Hình thức xử phạt chính:</w:t>
      </w:r>
    </w:p>
    <w:p w14:paraId="2AF46C67" w14:textId="47258D39" w:rsidR="00E87A19" w:rsidRPr="00CD0FB1" w:rsidRDefault="00E87A19" w:rsidP="00A12570">
      <w:pPr>
        <w:tabs>
          <w:tab w:val="left" w:pos="567"/>
          <w:tab w:val="center" w:pos="5065"/>
          <w:tab w:val="left" w:pos="6780"/>
          <w:tab w:val="left" w:pos="8955"/>
        </w:tabs>
        <w:spacing w:before="20" w:after="0" w:line="240" w:lineRule="auto"/>
        <w:ind w:firstLine="720"/>
        <w:jc w:val="both"/>
        <w:rPr>
          <w:color w:val="000000" w:themeColor="text1"/>
          <w:spacing w:val="-6"/>
        </w:rPr>
      </w:pPr>
      <w:r w:rsidRPr="00CD0FB1">
        <w:rPr>
          <w:color w:val="000000" w:themeColor="text1"/>
          <w:spacing w:val="-6"/>
        </w:rPr>
        <w:t xml:space="preserve">- Phạt tiền: 8.000.000 đồng </w:t>
      </w:r>
      <w:r w:rsidRPr="00CD0FB1">
        <w:rPr>
          <w:i/>
          <w:iCs/>
          <w:color w:val="000000" w:themeColor="text1"/>
          <w:spacing w:val="-6"/>
        </w:rPr>
        <w:t>(</w:t>
      </w:r>
      <w:r w:rsidR="00240A6A" w:rsidRPr="00CD0FB1">
        <w:rPr>
          <w:i/>
          <w:iCs/>
          <w:color w:val="000000" w:themeColor="text1"/>
          <w:spacing w:val="-6"/>
        </w:rPr>
        <w:t>T</w:t>
      </w:r>
      <w:r w:rsidRPr="00CD0FB1">
        <w:rPr>
          <w:i/>
          <w:iCs/>
          <w:color w:val="000000" w:themeColor="text1"/>
          <w:spacing w:val="-6"/>
        </w:rPr>
        <w:t>ám triệu đồng)</w:t>
      </w:r>
      <w:r w:rsidRPr="00CD0FB1">
        <w:rPr>
          <w:color w:val="000000" w:themeColor="text1"/>
          <w:spacing w:val="-6"/>
        </w:rPr>
        <w:t xml:space="preserve">, đối với </w:t>
      </w:r>
      <w:r w:rsidRPr="00CD0FB1">
        <w:rPr>
          <w:color w:val="000000" w:themeColor="text1"/>
          <w:szCs w:val="28"/>
        </w:rPr>
        <w:t>hành vi cố ý vận chuyển hàng hóa nhập lậu;</w:t>
      </w:r>
    </w:p>
    <w:p w14:paraId="42139589" w14:textId="69310010" w:rsidR="00E87A19" w:rsidRPr="00CD0FB1" w:rsidRDefault="00E87A19" w:rsidP="00A12570">
      <w:pPr>
        <w:tabs>
          <w:tab w:val="left" w:pos="567"/>
          <w:tab w:val="center" w:pos="5065"/>
          <w:tab w:val="left" w:pos="6780"/>
          <w:tab w:val="left" w:pos="8955"/>
        </w:tabs>
        <w:spacing w:before="20" w:after="0" w:line="240" w:lineRule="auto"/>
        <w:ind w:firstLine="720"/>
        <w:jc w:val="both"/>
        <w:rPr>
          <w:color w:val="000000" w:themeColor="text1"/>
          <w:spacing w:val="-6"/>
        </w:rPr>
      </w:pPr>
      <w:r w:rsidRPr="00CD0FB1">
        <w:rPr>
          <w:color w:val="000000" w:themeColor="text1"/>
          <w:spacing w:val="-6"/>
        </w:rPr>
        <w:t xml:space="preserve">- Phạt tiền: 3.000.000 đồng </w:t>
      </w:r>
      <w:r w:rsidRPr="00CD0FB1">
        <w:rPr>
          <w:i/>
          <w:iCs/>
          <w:color w:val="000000" w:themeColor="text1"/>
          <w:spacing w:val="-6"/>
        </w:rPr>
        <w:t>(</w:t>
      </w:r>
      <w:r w:rsidR="00240A6A" w:rsidRPr="00CD0FB1">
        <w:rPr>
          <w:i/>
          <w:iCs/>
          <w:color w:val="000000" w:themeColor="text1"/>
          <w:spacing w:val="-6"/>
        </w:rPr>
        <w:t>B</w:t>
      </w:r>
      <w:r w:rsidRPr="00CD0FB1">
        <w:rPr>
          <w:i/>
          <w:iCs/>
          <w:color w:val="000000" w:themeColor="text1"/>
          <w:spacing w:val="-6"/>
        </w:rPr>
        <w:t>a triệu đồng)</w:t>
      </w:r>
      <w:r w:rsidRPr="00CD0FB1">
        <w:rPr>
          <w:color w:val="000000" w:themeColor="text1"/>
          <w:spacing w:val="-6"/>
        </w:rPr>
        <w:t xml:space="preserve">, đối với hành vi </w:t>
      </w:r>
      <w:r w:rsidR="004148D0" w:rsidRPr="00CD0FB1">
        <w:rPr>
          <w:color w:val="000000" w:themeColor="text1"/>
          <w:szCs w:val="28"/>
        </w:rPr>
        <w:t>vận chuyển hàng hóa xâm phạm quyền đối với nhãn hiệu;</w:t>
      </w:r>
    </w:p>
    <w:p w14:paraId="198ADC8F" w14:textId="7868B0FE" w:rsidR="00E87A19" w:rsidRPr="00CD0FB1" w:rsidRDefault="004148D0" w:rsidP="00A12570">
      <w:pPr>
        <w:tabs>
          <w:tab w:val="left" w:pos="567"/>
          <w:tab w:val="center" w:pos="5065"/>
          <w:tab w:val="left" w:pos="6780"/>
          <w:tab w:val="left" w:pos="8955"/>
        </w:tabs>
        <w:spacing w:before="20" w:after="0" w:line="240" w:lineRule="auto"/>
        <w:ind w:firstLine="720"/>
        <w:jc w:val="both"/>
        <w:rPr>
          <w:color w:val="000000" w:themeColor="text1"/>
          <w:spacing w:val="-6"/>
        </w:rPr>
      </w:pPr>
      <w:r w:rsidRPr="00CD0FB1">
        <w:rPr>
          <w:color w:val="000000" w:themeColor="text1"/>
          <w:spacing w:val="-6"/>
        </w:rPr>
        <w:t xml:space="preserve">- Phạt tiền: 215.000.000 đồng </w:t>
      </w:r>
      <w:r w:rsidRPr="00CD0FB1">
        <w:rPr>
          <w:i/>
          <w:iCs/>
          <w:color w:val="000000" w:themeColor="text1"/>
          <w:spacing w:val="-6"/>
        </w:rPr>
        <w:t>(</w:t>
      </w:r>
      <w:r w:rsidR="00240A6A" w:rsidRPr="00CD0FB1">
        <w:rPr>
          <w:i/>
          <w:iCs/>
          <w:color w:val="000000" w:themeColor="text1"/>
          <w:spacing w:val="-6"/>
        </w:rPr>
        <w:t>H</w:t>
      </w:r>
      <w:r w:rsidRPr="00CD0FB1">
        <w:rPr>
          <w:i/>
          <w:iCs/>
          <w:color w:val="000000" w:themeColor="text1"/>
          <w:spacing w:val="-6"/>
        </w:rPr>
        <w:t>ai trăm mười lăm triệu đồng)</w:t>
      </w:r>
      <w:r w:rsidRPr="00CD0FB1">
        <w:rPr>
          <w:color w:val="000000" w:themeColor="text1"/>
          <w:spacing w:val="-6"/>
        </w:rPr>
        <w:t xml:space="preserve">, đối với hành vi </w:t>
      </w:r>
      <w:r w:rsidR="008626FC" w:rsidRPr="00CD0FB1">
        <w:rPr>
          <w:color w:val="000000" w:themeColor="text1"/>
          <w:spacing w:val="-6"/>
          <w:szCs w:val="28"/>
        </w:rPr>
        <w:t>vận chuyển hàng hóa giả mạo nhãn hiệu.</w:t>
      </w:r>
    </w:p>
    <w:p w14:paraId="68637B50" w14:textId="39008047" w:rsidR="001C00ED" w:rsidRPr="00CD0FB1" w:rsidRDefault="00A85E53" w:rsidP="00A12570">
      <w:pPr>
        <w:spacing w:before="20" w:after="0" w:line="240" w:lineRule="auto"/>
        <w:ind w:firstLine="720"/>
        <w:jc w:val="both"/>
        <w:rPr>
          <w:color w:val="000000" w:themeColor="text1"/>
        </w:rPr>
      </w:pPr>
      <w:r w:rsidRPr="00CD0FB1">
        <w:rPr>
          <w:color w:val="000000" w:themeColor="text1"/>
        </w:rPr>
        <w:t>b) Hình thức xử phạt bổ</w:t>
      </w:r>
      <w:r w:rsidR="00A1574E" w:rsidRPr="00CD0FB1">
        <w:rPr>
          <w:color w:val="000000" w:themeColor="text1"/>
        </w:rPr>
        <w:t xml:space="preserve"> sung</w:t>
      </w:r>
      <w:r w:rsidR="00266437" w:rsidRPr="00CD0FB1">
        <w:rPr>
          <w:color w:val="000000" w:themeColor="text1"/>
        </w:rPr>
        <w:t>:</w:t>
      </w:r>
      <w:r w:rsidR="000F01CF" w:rsidRPr="00CD0FB1">
        <w:rPr>
          <w:color w:val="000000" w:themeColor="text1"/>
        </w:rPr>
        <w:t xml:space="preserve"> </w:t>
      </w:r>
      <w:r w:rsidR="00DA3AA9" w:rsidRPr="00CD0FB1">
        <w:rPr>
          <w:color w:val="000000" w:themeColor="text1"/>
        </w:rPr>
        <w:t>Không.</w:t>
      </w:r>
    </w:p>
    <w:p w14:paraId="48004575" w14:textId="24AF7D9B" w:rsidR="00D04BAD" w:rsidRPr="00CD0FB1" w:rsidRDefault="00A85E53" w:rsidP="00A12570">
      <w:pPr>
        <w:spacing w:before="20" w:after="0" w:line="240" w:lineRule="auto"/>
        <w:ind w:firstLine="720"/>
        <w:jc w:val="both"/>
        <w:rPr>
          <w:rFonts w:cs="Times New Roman"/>
          <w:color w:val="000000" w:themeColor="text1"/>
          <w:szCs w:val="28"/>
        </w:rPr>
      </w:pPr>
      <w:r w:rsidRPr="00CD0FB1">
        <w:rPr>
          <w:rFonts w:cs="Times New Roman"/>
          <w:color w:val="000000" w:themeColor="text1"/>
          <w:szCs w:val="28"/>
        </w:rPr>
        <w:t>c) Biện pháp khắc phục hậu quả</w:t>
      </w:r>
      <w:r w:rsidR="00424807" w:rsidRPr="00CD0FB1">
        <w:rPr>
          <w:rFonts w:cs="Times New Roman"/>
          <w:color w:val="000000" w:themeColor="text1"/>
          <w:szCs w:val="28"/>
        </w:rPr>
        <w:t>:</w:t>
      </w:r>
      <w:r w:rsidR="00C06C65" w:rsidRPr="00CD0FB1">
        <w:rPr>
          <w:rFonts w:cs="Times New Roman"/>
          <w:color w:val="000000" w:themeColor="text1"/>
          <w:szCs w:val="28"/>
        </w:rPr>
        <w:t xml:space="preserve"> </w:t>
      </w:r>
    </w:p>
    <w:p w14:paraId="05E2153A" w14:textId="31B30229" w:rsidR="00B4468D" w:rsidRPr="00CD0FB1" w:rsidRDefault="00B4468D" w:rsidP="00A12570">
      <w:pPr>
        <w:spacing w:before="20" w:after="0" w:line="240" w:lineRule="auto"/>
        <w:ind w:firstLine="720"/>
        <w:jc w:val="both"/>
        <w:rPr>
          <w:bCs/>
          <w:color w:val="000000" w:themeColor="text1"/>
          <w:szCs w:val="28"/>
          <w:shd w:val="clear" w:color="auto" w:fill="FFFFFF"/>
        </w:rPr>
      </w:pPr>
      <w:r w:rsidRPr="00CD0FB1">
        <w:rPr>
          <w:color w:val="000000" w:themeColor="text1"/>
          <w:spacing w:val="-6"/>
          <w:szCs w:val="28"/>
        </w:rPr>
        <w:t xml:space="preserve">- Buộc nộp lại </w:t>
      </w:r>
      <w:r w:rsidR="00880CE0" w:rsidRPr="00CD0FB1">
        <w:rPr>
          <w:color w:val="000000" w:themeColor="text1"/>
          <w:spacing w:val="-6"/>
          <w:szCs w:val="28"/>
        </w:rPr>
        <w:t>số lợi bất hợp pháp có được do thực hiện hành vi vi phạm</w:t>
      </w:r>
      <w:r w:rsidR="006145E0" w:rsidRPr="00CD0FB1">
        <w:rPr>
          <w:color w:val="000000" w:themeColor="text1"/>
          <w:spacing w:val="-6"/>
          <w:szCs w:val="28"/>
        </w:rPr>
        <w:t xml:space="preserve">, với </w:t>
      </w:r>
      <w:r w:rsidRPr="00CD0FB1">
        <w:rPr>
          <w:color w:val="000000" w:themeColor="text1"/>
          <w:spacing w:val="-6"/>
          <w:szCs w:val="28"/>
        </w:rPr>
        <w:t>số tiền</w:t>
      </w:r>
      <w:r w:rsidR="006145E0" w:rsidRPr="00CD0FB1">
        <w:rPr>
          <w:color w:val="000000" w:themeColor="text1"/>
          <w:spacing w:val="-6"/>
          <w:szCs w:val="28"/>
        </w:rPr>
        <w:t>:</w:t>
      </w:r>
      <w:r w:rsidRPr="00CD0FB1">
        <w:rPr>
          <w:color w:val="000000" w:themeColor="text1"/>
          <w:spacing w:val="-6"/>
          <w:szCs w:val="28"/>
        </w:rPr>
        <w:t xml:space="preserve"> 1.000.000 đồng </w:t>
      </w:r>
      <w:r w:rsidRPr="00CD0FB1">
        <w:rPr>
          <w:i/>
          <w:color w:val="000000" w:themeColor="text1"/>
          <w:spacing w:val="-6"/>
          <w:szCs w:val="28"/>
        </w:rPr>
        <w:t>(</w:t>
      </w:r>
      <w:r w:rsidR="00240A6A" w:rsidRPr="00CD0FB1">
        <w:rPr>
          <w:i/>
          <w:color w:val="000000" w:themeColor="text1"/>
          <w:spacing w:val="-6"/>
          <w:szCs w:val="28"/>
        </w:rPr>
        <w:t>M</w:t>
      </w:r>
      <w:r w:rsidRPr="00CD0FB1">
        <w:rPr>
          <w:i/>
          <w:color w:val="000000" w:themeColor="text1"/>
          <w:spacing w:val="-6"/>
          <w:szCs w:val="28"/>
        </w:rPr>
        <w:t>ột triệu đồng chẵn)</w:t>
      </w:r>
      <w:r w:rsidR="00880CE0" w:rsidRPr="00CD0FB1">
        <w:rPr>
          <w:color w:val="000000" w:themeColor="text1"/>
          <w:spacing w:val="-6"/>
          <w:szCs w:val="28"/>
        </w:rPr>
        <w:t xml:space="preserve">, </w:t>
      </w:r>
      <w:r w:rsidRPr="00CD0FB1">
        <w:rPr>
          <w:color w:val="000000" w:themeColor="text1"/>
          <w:spacing w:val="-6"/>
          <w:szCs w:val="28"/>
        </w:rPr>
        <w:t xml:space="preserve">quy định tại điểm </w:t>
      </w:r>
      <w:r w:rsidRPr="00CD0FB1">
        <w:rPr>
          <w:bCs/>
          <w:noProof/>
          <w:color w:val="000000" w:themeColor="text1"/>
          <w:szCs w:val="28"/>
        </w:rPr>
        <w:t xml:space="preserve">b khoản 5 Điều 15 Nghị định số 98/2020/NĐ-CP ngày 26 tháng 8 năm 2020 của Chính phủ </w:t>
      </w:r>
      <w:r w:rsidRPr="00CD0FB1">
        <w:rPr>
          <w:color w:val="000000" w:themeColor="text1"/>
          <w:szCs w:val="28"/>
        </w:rPr>
        <w:t>đã được sửa đổi, bổ sung theo Nghị định số 17/2022/NĐ-CP ngày</w:t>
      </w:r>
      <w:r w:rsidRPr="00CD0FB1">
        <w:rPr>
          <w:b/>
          <w:bCs/>
          <w:color w:val="000000" w:themeColor="text1"/>
          <w:szCs w:val="28"/>
          <w:shd w:val="clear" w:color="auto" w:fill="FFFFFF"/>
        </w:rPr>
        <w:t xml:space="preserve"> </w:t>
      </w:r>
      <w:r w:rsidRPr="00CD0FB1">
        <w:rPr>
          <w:bCs/>
          <w:color w:val="000000" w:themeColor="text1"/>
          <w:szCs w:val="28"/>
          <w:shd w:val="clear" w:color="auto" w:fill="FFFFFF"/>
        </w:rPr>
        <w:t>31</w:t>
      </w:r>
      <w:r w:rsidR="00B47DA4" w:rsidRPr="00CD0FB1">
        <w:rPr>
          <w:bCs/>
          <w:color w:val="000000" w:themeColor="text1"/>
          <w:szCs w:val="28"/>
          <w:shd w:val="clear" w:color="auto" w:fill="FFFFFF"/>
        </w:rPr>
        <w:t xml:space="preserve"> tháng </w:t>
      </w:r>
      <w:r w:rsidRPr="00CD0FB1">
        <w:rPr>
          <w:bCs/>
          <w:color w:val="000000" w:themeColor="text1"/>
          <w:szCs w:val="28"/>
          <w:shd w:val="clear" w:color="auto" w:fill="FFFFFF"/>
        </w:rPr>
        <w:t>01</w:t>
      </w:r>
      <w:r w:rsidR="00B47DA4" w:rsidRPr="00CD0FB1">
        <w:rPr>
          <w:bCs/>
          <w:color w:val="000000" w:themeColor="text1"/>
          <w:szCs w:val="28"/>
          <w:shd w:val="clear" w:color="auto" w:fill="FFFFFF"/>
        </w:rPr>
        <w:t xml:space="preserve"> năm </w:t>
      </w:r>
      <w:r w:rsidRPr="00CD0FB1">
        <w:rPr>
          <w:bCs/>
          <w:color w:val="000000" w:themeColor="text1"/>
          <w:szCs w:val="28"/>
          <w:shd w:val="clear" w:color="auto" w:fill="FFFFFF"/>
        </w:rPr>
        <w:t>2022 của Chính phủ</w:t>
      </w:r>
      <w:r w:rsidR="00B47DA4" w:rsidRPr="00CD0FB1">
        <w:rPr>
          <w:bCs/>
          <w:color w:val="000000" w:themeColor="text1"/>
          <w:szCs w:val="28"/>
          <w:shd w:val="clear" w:color="auto" w:fill="FFFFFF"/>
        </w:rPr>
        <w:t>.</w:t>
      </w:r>
    </w:p>
    <w:p w14:paraId="52871EA5" w14:textId="6BBED904" w:rsidR="00DA3AA9" w:rsidRPr="00CD0FB1" w:rsidRDefault="00B4468D" w:rsidP="00A12570">
      <w:pPr>
        <w:spacing w:before="20" w:after="0" w:line="240" w:lineRule="auto"/>
        <w:ind w:right="-23" w:firstLine="720"/>
        <w:jc w:val="both"/>
        <w:rPr>
          <w:bCs/>
          <w:color w:val="000000" w:themeColor="text1"/>
          <w:szCs w:val="28"/>
          <w:shd w:val="clear" w:color="auto" w:fill="FFFFFF"/>
        </w:rPr>
      </w:pPr>
      <w:r w:rsidRPr="00CD0FB1">
        <w:rPr>
          <w:bCs/>
          <w:color w:val="000000" w:themeColor="text1"/>
          <w:szCs w:val="28"/>
          <w:shd w:val="clear" w:color="auto" w:fill="FFFFFF"/>
        </w:rPr>
        <w:t xml:space="preserve">- </w:t>
      </w:r>
      <w:r w:rsidRPr="00CD0FB1">
        <w:rPr>
          <w:bCs/>
          <w:noProof/>
          <w:color w:val="000000" w:themeColor="text1"/>
          <w:szCs w:val="28"/>
        </w:rPr>
        <w:t xml:space="preserve">Không áp dụng biện pháp khắc phục hậu quả theo quy định tại điểm đ khoản 17 </w:t>
      </w:r>
      <w:r w:rsidRPr="00CD0FB1">
        <w:rPr>
          <w:color w:val="000000" w:themeColor="text1"/>
          <w:szCs w:val="28"/>
        </w:rPr>
        <w:t xml:space="preserve">Điều 11; </w:t>
      </w:r>
      <w:r w:rsidRPr="00CD0FB1">
        <w:rPr>
          <w:bCs/>
          <w:noProof/>
          <w:color w:val="000000" w:themeColor="text1"/>
          <w:szCs w:val="28"/>
        </w:rPr>
        <w:t xml:space="preserve">điểm d khoản 13 </w:t>
      </w:r>
      <w:r w:rsidRPr="00CD0FB1">
        <w:rPr>
          <w:color w:val="000000" w:themeColor="text1"/>
          <w:szCs w:val="28"/>
        </w:rPr>
        <w:t>Điều 12 Nghị định số 99/2013/NĐ-CP ngày 29</w:t>
      </w:r>
      <w:r w:rsidR="006145E0" w:rsidRPr="00CD0FB1">
        <w:rPr>
          <w:color w:val="000000" w:themeColor="text1"/>
          <w:szCs w:val="28"/>
        </w:rPr>
        <w:t xml:space="preserve"> tháng </w:t>
      </w:r>
      <w:r w:rsidRPr="00CD0FB1">
        <w:rPr>
          <w:color w:val="000000" w:themeColor="text1"/>
          <w:szCs w:val="28"/>
        </w:rPr>
        <w:t>8</w:t>
      </w:r>
      <w:r w:rsidR="006145E0" w:rsidRPr="00CD0FB1">
        <w:rPr>
          <w:color w:val="000000" w:themeColor="text1"/>
          <w:szCs w:val="28"/>
        </w:rPr>
        <w:t xml:space="preserve"> năm </w:t>
      </w:r>
      <w:r w:rsidRPr="00CD0FB1">
        <w:rPr>
          <w:color w:val="000000" w:themeColor="text1"/>
          <w:szCs w:val="28"/>
        </w:rPr>
        <w:t>2013 của Chính phủ được sửa đổi, bổ sung tại điểm d khoản 10, điểm d khoản 11 Điều 1 Nghị định số 126/2021/NĐ-CP ngày 30/12/2021 của Chính phủ</w:t>
      </w:r>
      <w:r w:rsidR="009D26F0" w:rsidRPr="00CD0FB1">
        <w:rPr>
          <w:color w:val="000000" w:themeColor="text1"/>
          <w:szCs w:val="28"/>
        </w:rPr>
        <w:t xml:space="preserve">, </w:t>
      </w:r>
      <w:r w:rsidR="009D26F0" w:rsidRPr="00CD0FB1">
        <w:rPr>
          <w:bCs/>
          <w:noProof/>
          <w:color w:val="000000" w:themeColor="text1"/>
          <w:szCs w:val="28"/>
        </w:rPr>
        <w:t>v</w:t>
      </w:r>
      <w:r w:rsidRPr="00CD0FB1">
        <w:rPr>
          <w:bCs/>
          <w:noProof/>
          <w:color w:val="000000" w:themeColor="text1"/>
          <w:szCs w:val="28"/>
        </w:rPr>
        <w:t xml:space="preserve">ới lý do: Đã áp dụng biện pháp khắc phục hậu quả là buộc </w:t>
      </w:r>
      <w:r w:rsidRPr="00CD0FB1">
        <w:rPr>
          <w:color w:val="000000" w:themeColor="text1"/>
          <w:spacing w:val="-6"/>
          <w:szCs w:val="28"/>
        </w:rPr>
        <w:t xml:space="preserve">nộp lại số tiền 1.000.000 đồng </w:t>
      </w:r>
      <w:r w:rsidRPr="00CD0FB1">
        <w:rPr>
          <w:i/>
          <w:color w:val="000000" w:themeColor="text1"/>
          <w:spacing w:val="-6"/>
          <w:szCs w:val="28"/>
        </w:rPr>
        <w:t>(</w:t>
      </w:r>
      <w:r w:rsidR="00240A6A" w:rsidRPr="00CD0FB1">
        <w:rPr>
          <w:i/>
          <w:color w:val="000000" w:themeColor="text1"/>
          <w:spacing w:val="-6"/>
          <w:szCs w:val="28"/>
        </w:rPr>
        <w:t>M</w:t>
      </w:r>
      <w:r w:rsidRPr="00CD0FB1">
        <w:rPr>
          <w:i/>
          <w:color w:val="000000" w:themeColor="text1"/>
          <w:spacing w:val="-6"/>
          <w:szCs w:val="28"/>
        </w:rPr>
        <w:t>ột triệu đồng chẵn)</w:t>
      </w:r>
      <w:r w:rsidR="006145E0" w:rsidRPr="00CD0FB1">
        <w:rPr>
          <w:color w:val="000000" w:themeColor="text1"/>
          <w:spacing w:val="-6"/>
          <w:szCs w:val="28"/>
        </w:rPr>
        <w:t xml:space="preserve">, </w:t>
      </w:r>
      <w:r w:rsidRPr="00CD0FB1">
        <w:rPr>
          <w:color w:val="000000" w:themeColor="text1"/>
          <w:spacing w:val="-6"/>
          <w:szCs w:val="28"/>
        </w:rPr>
        <w:t xml:space="preserve">quy định tại điểm </w:t>
      </w:r>
      <w:r w:rsidRPr="00CD0FB1">
        <w:rPr>
          <w:bCs/>
          <w:noProof/>
          <w:color w:val="000000" w:themeColor="text1"/>
          <w:szCs w:val="28"/>
        </w:rPr>
        <w:t>b khoản 5 Điều 15 Nghị định số 98/2020/NĐ-CP ngày 26</w:t>
      </w:r>
      <w:r w:rsidR="006145E0" w:rsidRPr="00CD0FB1">
        <w:rPr>
          <w:bCs/>
          <w:noProof/>
          <w:color w:val="000000" w:themeColor="text1"/>
          <w:szCs w:val="28"/>
        </w:rPr>
        <w:t xml:space="preserve"> tháng </w:t>
      </w:r>
      <w:r w:rsidRPr="00CD0FB1">
        <w:rPr>
          <w:bCs/>
          <w:noProof/>
          <w:color w:val="000000" w:themeColor="text1"/>
          <w:szCs w:val="28"/>
        </w:rPr>
        <w:t>8</w:t>
      </w:r>
      <w:r w:rsidR="006145E0" w:rsidRPr="00CD0FB1">
        <w:rPr>
          <w:bCs/>
          <w:noProof/>
          <w:color w:val="000000" w:themeColor="text1"/>
          <w:szCs w:val="28"/>
        </w:rPr>
        <w:t xml:space="preserve"> năm </w:t>
      </w:r>
      <w:r w:rsidRPr="00CD0FB1">
        <w:rPr>
          <w:bCs/>
          <w:noProof/>
          <w:color w:val="000000" w:themeColor="text1"/>
          <w:szCs w:val="28"/>
        </w:rPr>
        <w:t xml:space="preserve">2020 của Chính phủ </w:t>
      </w:r>
      <w:r w:rsidRPr="00CD0FB1">
        <w:rPr>
          <w:color w:val="000000" w:themeColor="text1"/>
          <w:szCs w:val="28"/>
        </w:rPr>
        <w:t>đã được sửa đổi, bổ sung theo Nghị định số 17/2022/NĐ-CP</w:t>
      </w:r>
      <w:r w:rsidR="006145E0" w:rsidRPr="00CD0FB1">
        <w:rPr>
          <w:bCs/>
          <w:color w:val="000000" w:themeColor="text1"/>
          <w:szCs w:val="28"/>
          <w:shd w:val="clear" w:color="auto" w:fill="FFFFFF"/>
        </w:rPr>
        <w:t>.</w:t>
      </w:r>
    </w:p>
    <w:p w14:paraId="63A4488E" w14:textId="5CC8AD9F" w:rsidR="0018481F" w:rsidRPr="00CD0FB1" w:rsidRDefault="0018481F" w:rsidP="00E60B96">
      <w:pPr>
        <w:spacing w:before="40" w:after="0" w:line="240" w:lineRule="auto"/>
        <w:ind w:firstLine="720"/>
        <w:jc w:val="both"/>
        <w:rPr>
          <w:color w:val="000000" w:themeColor="text1"/>
        </w:rPr>
      </w:pPr>
      <w:r w:rsidRPr="00CD0FB1">
        <w:rPr>
          <w:color w:val="000000" w:themeColor="text1"/>
        </w:rPr>
        <w:lastRenderedPageBreak/>
        <w:t>Thời hạn thực hiện bi</w:t>
      </w:r>
      <w:r w:rsidR="004A2E42" w:rsidRPr="00CD0FB1">
        <w:rPr>
          <w:color w:val="000000" w:themeColor="text1"/>
        </w:rPr>
        <w:t>ệ</w:t>
      </w:r>
      <w:r w:rsidRPr="00CD0FB1">
        <w:rPr>
          <w:color w:val="000000" w:themeColor="text1"/>
        </w:rPr>
        <w:t xml:space="preserve">n pháp khắc phục hậu quả là 10 </w:t>
      </w:r>
      <w:r w:rsidRPr="00CD0FB1">
        <w:rPr>
          <w:i/>
          <w:iCs/>
          <w:color w:val="000000" w:themeColor="text1"/>
        </w:rPr>
        <w:t>(</w:t>
      </w:r>
      <w:r w:rsidR="005408F4" w:rsidRPr="00CD0FB1">
        <w:rPr>
          <w:i/>
          <w:iCs/>
          <w:color w:val="000000" w:themeColor="text1"/>
        </w:rPr>
        <w:t>m</w:t>
      </w:r>
      <w:r w:rsidRPr="00CD0FB1">
        <w:rPr>
          <w:i/>
          <w:iCs/>
          <w:color w:val="000000" w:themeColor="text1"/>
        </w:rPr>
        <w:t>ười)</w:t>
      </w:r>
      <w:r w:rsidRPr="00CD0FB1">
        <w:rPr>
          <w:color w:val="000000" w:themeColor="text1"/>
        </w:rPr>
        <w:t xml:space="preserve"> ngày, kể từ ngày nhận được Quyết định này.</w:t>
      </w:r>
    </w:p>
    <w:p w14:paraId="20D0DA41" w14:textId="3AD5D4EB" w:rsidR="004855FD" w:rsidRPr="00CD0FB1" w:rsidRDefault="004855FD" w:rsidP="00C82BD5">
      <w:pPr>
        <w:spacing w:before="60" w:after="0" w:line="240" w:lineRule="auto"/>
        <w:ind w:firstLine="720"/>
        <w:jc w:val="both"/>
        <w:rPr>
          <w:i/>
          <w:iCs/>
          <w:color w:val="000000" w:themeColor="text1"/>
          <w:spacing w:val="-8"/>
        </w:rPr>
      </w:pPr>
      <w:r w:rsidRPr="00CD0FB1">
        <w:rPr>
          <w:b/>
          <w:bCs/>
          <w:color w:val="000000" w:themeColor="text1"/>
          <w:spacing w:val="-8"/>
        </w:rPr>
        <w:t>Tổng số tiền phạt là: 227.000.000 đồng</w:t>
      </w:r>
      <w:r w:rsidRPr="00CD0FB1">
        <w:rPr>
          <w:b/>
          <w:bCs/>
          <w:i/>
          <w:iCs/>
          <w:color w:val="000000" w:themeColor="text1"/>
          <w:spacing w:val="-8"/>
        </w:rPr>
        <w:t xml:space="preserve"> (Hai trăm hai mươi bảy </w:t>
      </w:r>
      <w:r w:rsidR="00E60B96" w:rsidRPr="00CD0FB1">
        <w:rPr>
          <w:b/>
          <w:bCs/>
          <w:i/>
          <w:iCs/>
          <w:color w:val="000000" w:themeColor="text1"/>
          <w:spacing w:val="-8"/>
        </w:rPr>
        <w:t>triệu</w:t>
      </w:r>
      <w:r w:rsidRPr="00CD0FB1">
        <w:rPr>
          <w:b/>
          <w:bCs/>
          <w:i/>
          <w:iCs/>
          <w:color w:val="000000" w:themeColor="text1"/>
          <w:spacing w:val="-8"/>
        </w:rPr>
        <w:t xml:space="preserve"> đồng).</w:t>
      </w:r>
    </w:p>
    <w:p w14:paraId="59E5C560" w14:textId="77777777" w:rsidR="00E60B96" w:rsidRPr="00CD0FB1" w:rsidRDefault="00585F55" w:rsidP="00827628">
      <w:pPr>
        <w:spacing w:before="60" w:after="0" w:line="240" w:lineRule="auto"/>
        <w:jc w:val="both"/>
        <w:rPr>
          <w:b/>
          <w:bCs/>
          <w:color w:val="000000" w:themeColor="text1"/>
          <w:sz w:val="2"/>
          <w:szCs w:val="2"/>
        </w:rPr>
      </w:pPr>
      <w:r w:rsidRPr="00CD0FB1">
        <w:rPr>
          <w:b/>
          <w:bCs/>
          <w:color w:val="000000" w:themeColor="text1"/>
        </w:rPr>
        <w:tab/>
      </w:r>
    </w:p>
    <w:p w14:paraId="72F88E09" w14:textId="3856180F" w:rsidR="00DD2F0B" w:rsidRPr="00CD0FB1" w:rsidRDefault="00A85E53" w:rsidP="00E60B96">
      <w:pPr>
        <w:spacing w:before="60" w:after="0" w:line="240" w:lineRule="auto"/>
        <w:ind w:firstLine="720"/>
        <w:jc w:val="both"/>
        <w:rPr>
          <w:rFonts w:cs="Times New Roman"/>
          <w:color w:val="000000" w:themeColor="text1"/>
          <w:szCs w:val="28"/>
        </w:rPr>
      </w:pPr>
      <w:r w:rsidRPr="00CD0FB1">
        <w:rPr>
          <w:rFonts w:cs="Times New Roman"/>
          <w:b/>
          <w:color w:val="000000" w:themeColor="text1"/>
          <w:szCs w:val="28"/>
        </w:rPr>
        <w:t>Điều 2.</w:t>
      </w:r>
      <w:r w:rsidRPr="00CD0FB1">
        <w:rPr>
          <w:rFonts w:cs="Times New Roman"/>
          <w:color w:val="000000" w:themeColor="text1"/>
          <w:szCs w:val="28"/>
        </w:rPr>
        <w:t xml:space="preserve"> Quyết định này có hiệu lực thi hành kể từ</w:t>
      </w:r>
      <w:r w:rsidR="00266437" w:rsidRPr="00CD0FB1">
        <w:rPr>
          <w:rFonts w:cs="Times New Roman"/>
          <w:color w:val="000000" w:themeColor="text1"/>
          <w:szCs w:val="28"/>
        </w:rPr>
        <w:t xml:space="preserve"> ngày ký.</w:t>
      </w:r>
    </w:p>
    <w:p w14:paraId="0BFD9086" w14:textId="6DDB08E2" w:rsidR="007A4D34" w:rsidRPr="00CD0FB1" w:rsidRDefault="00A85E53" w:rsidP="00C82BD5">
      <w:pPr>
        <w:spacing w:before="60" w:after="0" w:line="240" w:lineRule="auto"/>
        <w:ind w:firstLine="720"/>
        <w:jc w:val="both"/>
        <w:rPr>
          <w:rFonts w:cs="Times New Roman"/>
          <w:color w:val="000000" w:themeColor="text1"/>
          <w:szCs w:val="28"/>
        </w:rPr>
      </w:pPr>
      <w:r w:rsidRPr="00CD0FB1">
        <w:rPr>
          <w:rFonts w:cs="Times New Roman"/>
          <w:b/>
          <w:color w:val="000000" w:themeColor="text1"/>
          <w:szCs w:val="28"/>
        </w:rPr>
        <w:t>Điều 3.</w:t>
      </w:r>
      <w:r w:rsidRPr="00CD0FB1">
        <w:rPr>
          <w:rFonts w:cs="Times New Roman"/>
          <w:color w:val="000000" w:themeColor="text1"/>
          <w:szCs w:val="28"/>
        </w:rPr>
        <w:t xml:space="preserve"> Quyết định này được:</w:t>
      </w:r>
    </w:p>
    <w:p w14:paraId="4DF3E549" w14:textId="66C5CE9A" w:rsidR="00EE3E6A" w:rsidRPr="00CD0FB1" w:rsidRDefault="009B0230" w:rsidP="00874095">
      <w:pPr>
        <w:spacing w:before="60" w:after="0" w:line="240" w:lineRule="auto"/>
        <w:ind w:firstLine="720"/>
        <w:jc w:val="both"/>
        <w:rPr>
          <w:rFonts w:cs="Times New Roman"/>
          <w:color w:val="000000" w:themeColor="text1"/>
          <w:szCs w:val="28"/>
          <w:lang w:val="pt-BR"/>
        </w:rPr>
      </w:pPr>
      <w:r w:rsidRPr="00CD0FB1">
        <w:rPr>
          <w:rFonts w:cs="Times New Roman"/>
          <w:color w:val="000000" w:themeColor="text1"/>
          <w:szCs w:val="28"/>
          <w:lang w:val="pt-BR"/>
        </w:rPr>
        <w:t xml:space="preserve">1. Giao cho </w:t>
      </w:r>
      <w:r w:rsidR="00A85CE4" w:rsidRPr="00CD0FB1">
        <w:rPr>
          <w:rFonts w:cs="Times New Roman"/>
          <w:color w:val="000000" w:themeColor="text1"/>
          <w:szCs w:val="28"/>
          <w:lang w:val="pt-BR"/>
        </w:rPr>
        <w:t xml:space="preserve">ông </w:t>
      </w:r>
      <w:r w:rsidR="00A85CE4" w:rsidRPr="00CD0FB1">
        <w:rPr>
          <w:color w:val="000000" w:themeColor="text1"/>
          <w:szCs w:val="28"/>
        </w:rPr>
        <w:t xml:space="preserve">Trần Minh Hùng </w:t>
      </w:r>
      <w:r w:rsidR="006852DB" w:rsidRPr="00CD0FB1">
        <w:rPr>
          <w:color w:val="000000" w:themeColor="text1"/>
          <w:szCs w:val="28"/>
        </w:rPr>
        <w:t xml:space="preserve">là cá nhân </w:t>
      </w:r>
      <w:r w:rsidR="00EE3E6A" w:rsidRPr="00CD0FB1">
        <w:rPr>
          <w:rFonts w:cs="Times New Roman"/>
          <w:color w:val="000000" w:themeColor="text1"/>
          <w:szCs w:val="28"/>
          <w:lang w:val="pt-BR"/>
        </w:rPr>
        <w:t>bị xử phạt có tên tại Điều 1 Quyết định này để chấp hành.</w:t>
      </w:r>
    </w:p>
    <w:p w14:paraId="20B00F71" w14:textId="56E9BEA7" w:rsidR="00EE3E6A" w:rsidRPr="00CD0FB1" w:rsidRDefault="00A85CE4" w:rsidP="00874095">
      <w:pPr>
        <w:spacing w:before="60" w:after="0" w:line="240" w:lineRule="auto"/>
        <w:ind w:firstLine="720"/>
        <w:jc w:val="both"/>
        <w:rPr>
          <w:rFonts w:cs="Times New Roman"/>
          <w:color w:val="000000" w:themeColor="text1"/>
          <w:szCs w:val="28"/>
          <w:lang w:val="pt-BR"/>
        </w:rPr>
      </w:pPr>
      <w:r w:rsidRPr="00CD0FB1">
        <w:rPr>
          <w:color w:val="000000" w:themeColor="text1"/>
          <w:szCs w:val="28"/>
        </w:rPr>
        <w:t xml:space="preserve">Ông Trần Minh Hùng </w:t>
      </w:r>
      <w:r w:rsidR="00EE3E6A" w:rsidRPr="00CD0FB1">
        <w:rPr>
          <w:rFonts w:cs="Times New Roman"/>
          <w:color w:val="000000" w:themeColor="text1"/>
          <w:szCs w:val="28"/>
          <w:lang w:val="pt-BR"/>
        </w:rPr>
        <w:t xml:space="preserve">có tên tại Điều 1 phải nghiêm chỉnh chấp hành Quyết định xử phạt này. Nếu quá thời hạn mà </w:t>
      </w:r>
      <w:r w:rsidR="008A0725" w:rsidRPr="00CD0FB1">
        <w:rPr>
          <w:rFonts w:cs="Times New Roman"/>
          <w:color w:val="000000" w:themeColor="text1"/>
          <w:szCs w:val="28"/>
          <w:lang w:val="pt-BR"/>
        </w:rPr>
        <w:t xml:space="preserve">ông </w:t>
      </w:r>
      <w:r w:rsidRPr="00CD0FB1">
        <w:rPr>
          <w:color w:val="000000" w:themeColor="text1"/>
          <w:szCs w:val="28"/>
        </w:rPr>
        <w:t>Trần Minh Hùng</w:t>
      </w:r>
      <w:r w:rsidR="00C82BD5" w:rsidRPr="00CD0FB1">
        <w:rPr>
          <w:rFonts w:cs="Times New Roman"/>
          <w:color w:val="000000" w:themeColor="text1"/>
          <w:szCs w:val="28"/>
          <w:lang w:val="pt-BR"/>
        </w:rPr>
        <w:t xml:space="preserve"> </w:t>
      </w:r>
      <w:r w:rsidR="00EE3E6A" w:rsidRPr="00CD0FB1">
        <w:rPr>
          <w:rFonts w:cs="Times New Roman"/>
          <w:color w:val="000000" w:themeColor="text1"/>
          <w:szCs w:val="28"/>
          <w:lang w:val="pt-BR"/>
        </w:rPr>
        <w:t>không tự nguyện chấp hành thì sẽ bị cưỡng chế thi hành theo quy định của pháp luật.</w:t>
      </w:r>
    </w:p>
    <w:p w14:paraId="244431A1" w14:textId="5C5C3CCC" w:rsidR="006852DB" w:rsidRPr="00CD0FB1" w:rsidRDefault="006852DB" w:rsidP="00874095">
      <w:pPr>
        <w:spacing w:before="60" w:after="0" w:line="240" w:lineRule="auto"/>
        <w:ind w:firstLine="720"/>
        <w:jc w:val="both"/>
        <w:rPr>
          <w:rFonts w:cs="Times New Roman"/>
          <w:color w:val="000000" w:themeColor="text1"/>
          <w:szCs w:val="28"/>
          <w:lang w:val="pt-BR"/>
        </w:rPr>
      </w:pPr>
      <w:r w:rsidRPr="00CD0FB1">
        <w:rPr>
          <w:rFonts w:cs="Times New Roman"/>
          <w:color w:val="000000" w:themeColor="text1"/>
          <w:szCs w:val="28"/>
        </w:rPr>
        <w:t xml:space="preserve">a)  </w:t>
      </w:r>
      <w:r w:rsidRPr="00CD0FB1">
        <w:rPr>
          <w:color w:val="000000" w:themeColor="text1"/>
          <w:szCs w:val="28"/>
        </w:rPr>
        <w:t xml:space="preserve">Ông Trần Minh Hùng bị xử phạt có tên tại Điều 1 </w:t>
      </w:r>
      <w:r w:rsidRPr="00CD0FB1">
        <w:rPr>
          <w:rFonts w:cs="Times New Roman"/>
          <w:color w:val="000000" w:themeColor="text1"/>
          <w:szCs w:val="28"/>
          <w:lang w:val="pt-BR"/>
        </w:rPr>
        <w:t>phải nộp tiền phạt tại Ngân hàng TMCP Ngoại thương Việt Nam - Chi nhánh An Giang (Vietcombank An Giang) hoặc nộp tiền phạt vào tài khoản số 7111 của Kho bạc nhà nước tỉnh An Giang trong thời hạn 10 ngày, kể từ ngày nhận được Quyết định này.</w:t>
      </w:r>
    </w:p>
    <w:p w14:paraId="33EEAECF" w14:textId="50A47382" w:rsidR="00EE3E6A" w:rsidRPr="00CD0FB1" w:rsidRDefault="00EE3E6A" w:rsidP="00874095">
      <w:pPr>
        <w:pStyle w:val="BodyText2"/>
        <w:spacing w:before="60" w:after="0" w:line="240" w:lineRule="auto"/>
        <w:ind w:firstLine="720"/>
        <w:jc w:val="both"/>
        <w:rPr>
          <w:rFonts w:cs="Times New Roman"/>
          <w:color w:val="000000" w:themeColor="text1"/>
          <w:lang w:val="pt-BR"/>
        </w:rPr>
      </w:pPr>
      <w:r w:rsidRPr="00CD0FB1">
        <w:rPr>
          <w:color w:val="000000" w:themeColor="text1"/>
        </w:rPr>
        <w:t xml:space="preserve">b) </w:t>
      </w:r>
      <w:r w:rsidR="006852DB" w:rsidRPr="00CD0FB1">
        <w:rPr>
          <w:color w:val="000000" w:themeColor="text1"/>
        </w:rPr>
        <w:t xml:space="preserve">Ông </w:t>
      </w:r>
      <w:r w:rsidR="00A85CE4" w:rsidRPr="00CD0FB1">
        <w:rPr>
          <w:color w:val="000000" w:themeColor="text1"/>
          <w:szCs w:val="28"/>
        </w:rPr>
        <w:t xml:space="preserve">Trần Minh Hùng </w:t>
      </w:r>
      <w:r w:rsidRPr="00CD0FB1">
        <w:rPr>
          <w:rFonts w:cs="Times New Roman"/>
          <w:color w:val="000000" w:themeColor="text1"/>
          <w:lang w:val="pt-BR"/>
        </w:rPr>
        <w:t>có quyền khiếu nại hoặc khởi kiện hành chính đối với Quyết định này theo quy định của pháp luật.</w:t>
      </w:r>
    </w:p>
    <w:p w14:paraId="66B4FABD" w14:textId="74AB8DF7" w:rsidR="00EE3E6A" w:rsidRPr="00CD0FB1" w:rsidRDefault="00EE3E6A" w:rsidP="00874095">
      <w:pPr>
        <w:pStyle w:val="BodyText2"/>
        <w:spacing w:before="60" w:after="0" w:line="240" w:lineRule="auto"/>
        <w:ind w:firstLine="720"/>
        <w:rPr>
          <w:rFonts w:cs="Times New Roman"/>
          <w:color w:val="000000" w:themeColor="text1"/>
          <w:lang w:val="pt-BR"/>
        </w:rPr>
      </w:pPr>
      <w:r w:rsidRPr="00CD0FB1">
        <w:rPr>
          <w:rFonts w:cs="Times New Roman"/>
          <w:color w:val="000000" w:themeColor="text1"/>
          <w:lang w:val="pt-BR"/>
        </w:rPr>
        <w:t xml:space="preserve">2. Gửi cho </w:t>
      </w:r>
      <w:r w:rsidR="006852DB" w:rsidRPr="00CD0FB1">
        <w:rPr>
          <w:rFonts w:cs="Times New Roman"/>
          <w:color w:val="000000" w:themeColor="text1"/>
          <w:spacing w:val="-8"/>
          <w:szCs w:val="28"/>
          <w:lang w:val="pt-BR"/>
        </w:rPr>
        <w:t xml:space="preserve">Ngân hàng TMCP Ngoại thương Việt Nam - Chi nhánh An Giang </w:t>
      </w:r>
      <w:r w:rsidRPr="00CD0FB1">
        <w:rPr>
          <w:rFonts w:cs="Times New Roman"/>
          <w:color w:val="000000" w:themeColor="text1"/>
          <w:lang w:val="pt-BR"/>
        </w:rPr>
        <w:t>để thu tiền phạt;</w:t>
      </w:r>
    </w:p>
    <w:p w14:paraId="4803FFB3" w14:textId="77777777" w:rsidR="00EE3E6A" w:rsidRPr="00CD0FB1" w:rsidRDefault="00EE3E6A" w:rsidP="00874095">
      <w:pPr>
        <w:tabs>
          <w:tab w:val="left" w:pos="709"/>
        </w:tabs>
        <w:spacing w:before="60" w:after="0" w:line="240" w:lineRule="auto"/>
        <w:ind w:firstLine="720"/>
        <w:jc w:val="both"/>
        <w:rPr>
          <w:rFonts w:cs="Times New Roman"/>
          <w:color w:val="000000" w:themeColor="text1"/>
          <w:szCs w:val="28"/>
          <w:lang w:val="pt-BR"/>
        </w:rPr>
      </w:pPr>
      <w:r w:rsidRPr="00CD0FB1">
        <w:rPr>
          <w:rFonts w:cs="Times New Roman"/>
          <w:color w:val="000000" w:themeColor="text1"/>
          <w:szCs w:val="28"/>
          <w:lang w:val="pt-BR"/>
        </w:rPr>
        <w:t>3. Gửi cho Kho bạc nhà nước tỉnh An Giang để phối hợp thu tiền phạt;</w:t>
      </w:r>
    </w:p>
    <w:p w14:paraId="5C75441A" w14:textId="2C5DBF79" w:rsidR="00EE3E6A" w:rsidRPr="00CD0FB1" w:rsidRDefault="00EE3E6A" w:rsidP="00874095">
      <w:pPr>
        <w:spacing w:before="60" w:after="0" w:line="240" w:lineRule="auto"/>
        <w:ind w:firstLine="720"/>
        <w:jc w:val="both"/>
        <w:rPr>
          <w:rFonts w:cs="Times New Roman"/>
          <w:color w:val="000000" w:themeColor="text1"/>
          <w:szCs w:val="28"/>
          <w:lang w:val="pt-BR"/>
        </w:rPr>
      </w:pPr>
      <w:r w:rsidRPr="00CD0FB1">
        <w:rPr>
          <w:rFonts w:cs="Times New Roman"/>
          <w:color w:val="000000" w:themeColor="text1"/>
          <w:szCs w:val="28"/>
          <w:lang w:val="pt-BR"/>
        </w:rPr>
        <w:t>4. Gửi cho Cục Quản lý thị trường tỉnh An Giang để tổ chức thực hiện./.</w:t>
      </w:r>
    </w:p>
    <w:p w14:paraId="23873FC7" w14:textId="77777777" w:rsidR="00EE3E6A" w:rsidRPr="00CD0FB1" w:rsidRDefault="00EE3E6A" w:rsidP="00EE3E6A">
      <w:pPr>
        <w:spacing w:after="0" w:line="240" w:lineRule="auto"/>
        <w:ind w:firstLine="720"/>
        <w:jc w:val="both"/>
        <w:rPr>
          <w:rFonts w:cs="Times New Roman"/>
          <w:color w:val="000000" w:themeColor="text1"/>
          <w:szCs w:val="28"/>
          <w:lang w:val="pt-BR"/>
        </w:rPr>
      </w:pPr>
    </w:p>
    <w:p w14:paraId="19C27DA1" w14:textId="77777777" w:rsidR="00EE3E6A" w:rsidRPr="00CD0FB1" w:rsidRDefault="00EE3E6A" w:rsidP="00EE3E6A">
      <w:pPr>
        <w:spacing w:after="0" w:line="240" w:lineRule="auto"/>
        <w:ind w:firstLine="720"/>
        <w:jc w:val="both"/>
        <w:rPr>
          <w:rFonts w:cs="Times New Roman"/>
          <w:color w:val="000000" w:themeColor="text1"/>
          <w:sz w:val="8"/>
          <w:szCs w:val="28"/>
          <w:lang w:val="pt-BR"/>
        </w:rPr>
      </w:pPr>
    </w:p>
    <w:tbl>
      <w:tblPr>
        <w:tblW w:w="9526" w:type="dxa"/>
        <w:jc w:val="center"/>
        <w:tblLook w:val="01E0" w:firstRow="1" w:lastRow="1" w:firstColumn="1" w:lastColumn="1" w:noHBand="0" w:noVBand="0"/>
      </w:tblPr>
      <w:tblGrid>
        <w:gridCol w:w="4800"/>
        <w:gridCol w:w="4726"/>
      </w:tblGrid>
      <w:tr w:rsidR="00F22FD0" w:rsidRPr="00CD0FB1" w14:paraId="450643E4" w14:textId="77777777" w:rsidTr="009B0230">
        <w:trPr>
          <w:trHeight w:val="80"/>
          <w:jc w:val="center"/>
        </w:trPr>
        <w:tc>
          <w:tcPr>
            <w:tcW w:w="4800" w:type="dxa"/>
            <w:shd w:val="clear" w:color="auto" w:fill="auto"/>
          </w:tcPr>
          <w:p w14:paraId="555A3758" w14:textId="77777777" w:rsidR="00EE3E6A" w:rsidRPr="00CD0FB1" w:rsidRDefault="00EE3E6A" w:rsidP="00EE3E6A">
            <w:pPr>
              <w:spacing w:after="0" w:line="240" w:lineRule="auto"/>
              <w:jc w:val="both"/>
              <w:rPr>
                <w:rFonts w:cs="Times New Roman"/>
                <w:b/>
                <w:bCs/>
                <w:i/>
                <w:iCs/>
                <w:color w:val="000000" w:themeColor="text1"/>
                <w:sz w:val="24"/>
                <w:szCs w:val="24"/>
                <w:lang w:val="pt-BR"/>
              </w:rPr>
            </w:pPr>
            <w:r w:rsidRPr="00CD0FB1">
              <w:rPr>
                <w:rFonts w:cs="Times New Roman"/>
                <w:b/>
                <w:bCs/>
                <w:i/>
                <w:iCs/>
                <w:color w:val="000000" w:themeColor="text1"/>
                <w:sz w:val="24"/>
                <w:szCs w:val="24"/>
                <w:lang w:val="pt-BR"/>
              </w:rPr>
              <w:t>Nơi nhận:</w:t>
            </w:r>
          </w:p>
          <w:p w14:paraId="010A0B1B" w14:textId="77777777" w:rsidR="00EE3E6A" w:rsidRPr="00CD0FB1" w:rsidRDefault="00EE3E6A" w:rsidP="00EE3E6A">
            <w:pPr>
              <w:spacing w:after="0" w:line="240" w:lineRule="auto"/>
              <w:jc w:val="both"/>
              <w:rPr>
                <w:rFonts w:cs="Times New Roman"/>
                <w:color w:val="000000" w:themeColor="text1"/>
                <w:sz w:val="22"/>
                <w:lang w:val="pt-BR"/>
              </w:rPr>
            </w:pPr>
            <w:r w:rsidRPr="00CD0FB1">
              <w:rPr>
                <w:rFonts w:cs="Times New Roman"/>
                <w:color w:val="000000" w:themeColor="text1"/>
                <w:sz w:val="22"/>
                <w:lang w:val="pt-BR"/>
              </w:rPr>
              <w:t xml:space="preserve">- Như Điều 3; </w:t>
            </w:r>
          </w:p>
          <w:p w14:paraId="7958C001" w14:textId="77777777" w:rsidR="00EE3E6A" w:rsidRPr="00CD0FB1" w:rsidRDefault="00EE3E6A" w:rsidP="00EE3E6A">
            <w:pPr>
              <w:spacing w:after="0" w:line="240" w:lineRule="auto"/>
              <w:jc w:val="both"/>
              <w:rPr>
                <w:rFonts w:cs="Times New Roman"/>
                <w:color w:val="000000" w:themeColor="text1"/>
                <w:sz w:val="22"/>
                <w:lang w:val="pt-BR"/>
              </w:rPr>
            </w:pPr>
            <w:r w:rsidRPr="00CD0FB1">
              <w:rPr>
                <w:rFonts w:cs="Times New Roman"/>
                <w:color w:val="000000" w:themeColor="text1"/>
                <w:sz w:val="22"/>
                <w:lang w:val="pt-BR"/>
              </w:rPr>
              <w:t>- Sở Tư pháp;</w:t>
            </w:r>
          </w:p>
          <w:p w14:paraId="347F1921" w14:textId="41FDC72C" w:rsidR="00997C8F" w:rsidRPr="00CD0FB1" w:rsidRDefault="00997C8F" w:rsidP="00EE3E6A">
            <w:pPr>
              <w:spacing w:after="0" w:line="240" w:lineRule="auto"/>
              <w:jc w:val="both"/>
              <w:rPr>
                <w:rFonts w:cs="Times New Roman"/>
                <w:color w:val="000000" w:themeColor="text1"/>
                <w:sz w:val="22"/>
                <w:lang w:val="pt-BR"/>
              </w:rPr>
            </w:pPr>
            <w:r w:rsidRPr="00CD0FB1">
              <w:rPr>
                <w:rFonts w:cs="Times New Roman"/>
                <w:color w:val="000000" w:themeColor="text1"/>
                <w:sz w:val="22"/>
                <w:lang w:val="pt-BR"/>
              </w:rPr>
              <w:t xml:space="preserve">- Đội QLTT số </w:t>
            </w:r>
            <w:r w:rsidR="00A85CE4" w:rsidRPr="00CD0FB1">
              <w:rPr>
                <w:rFonts w:cs="Times New Roman"/>
                <w:color w:val="000000" w:themeColor="text1"/>
                <w:sz w:val="22"/>
                <w:lang w:val="pt-BR"/>
              </w:rPr>
              <w:t>1</w:t>
            </w:r>
            <w:r w:rsidRPr="00CD0FB1">
              <w:rPr>
                <w:rFonts w:cs="Times New Roman"/>
                <w:color w:val="000000" w:themeColor="text1"/>
                <w:sz w:val="22"/>
                <w:lang w:val="pt-BR"/>
              </w:rPr>
              <w:t>;</w:t>
            </w:r>
          </w:p>
          <w:p w14:paraId="5CCAE537" w14:textId="5DE4FB07" w:rsidR="00EE3E6A" w:rsidRPr="00CD0FB1" w:rsidRDefault="00EE3E6A" w:rsidP="00EE3E6A">
            <w:pPr>
              <w:spacing w:after="0" w:line="240" w:lineRule="auto"/>
              <w:jc w:val="both"/>
              <w:rPr>
                <w:rFonts w:cs="Times New Roman"/>
                <w:color w:val="000000" w:themeColor="text1"/>
                <w:sz w:val="22"/>
                <w:lang w:val="pt-BR"/>
              </w:rPr>
            </w:pPr>
            <w:r w:rsidRPr="00CD0FB1">
              <w:rPr>
                <w:rFonts w:cs="Times New Roman"/>
                <w:color w:val="000000" w:themeColor="text1"/>
                <w:sz w:val="22"/>
                <w:lang w:val="pt-BR"/>
              </w:rPr>
              <w:t>- Lưu: Hồ sơ.</w:t>
            </w:r>
          </w:p>
          <w:p w14:paraId="6EC86849" w14:textId="77777777" w:rsidR="00EE3E6A" w:rsidRPr="00CD0FB1" w:rsidRDefault="00EE3E6A" w:rsidP="00EE3E6A">
            <w:pPr>
              <w:spacing w:after="0" w:line="240" w:lineRule="auto"/>
              <w:jc w:val="both"/>
              <w:rPr>
                <w:rFonts w:cs="Times New Roman"/>
                <w:color w:val="000000" w:themeColor="text1"/>
                <w:lang w:val="pt-BR"/>
              </w:rPr>
            </w:pPr>
          </w:p>
          <w:p w14:paraId="1955BBA6" w14:textId="77777777" w:rsidR="00EE3E6A" w:rsidRPr="00CD0FB1" w:rsidRDefault="00EE3E6A" w:rsidP="00EE3E6A">
            <w:pPr>
              <w:spacing w:after="0" w:line="240" w:lineRule="auto"/>
              <w:jc w:val="both"/>
              <w:rPr>
                <w:rFonts w:cs="Times New Roman"/>
                <w:color w:val="000000" w:themeColor="text1"/>
                <w:lang w:val="pt-BR"/>
              </w:rPr>
            </w:pPr>
          </w:p>
          <w:p w14:paraId="090C7DFD" w14:textId="77777777" w:rsidR="00EE3E6A" w:rsidRPr="00CD0FB1" w:rsidRDefault="00EE3E6A" w:rsidP="00EE3E6A">
            <w:pPr>
              <w:spacing w:after="0" w:line="240" w:lineRule="auto"/>
              <w:jc w:val="both"/>
              <w:rPr>
                <w:rFonts w:cs="Times New Roman"/>
                <w:color w:val="000000" w:themeColor="text1"/>
                <w:sz w:val="22"/>
                <w:lang w:val="pt-BR"/>
              </w:rPr>
            </w:pPr>
          </w:p>
        </w:tc>
        <w:tc>
          <w:tcPr>
            <w:tcW w:w="4726" w:type="dxa"/>
            <w:shd w:val="clear" w:color="auto" w:fill="auto"/>
          </w:tcPr>
          <w:p w14:paraId="3F4A0C9B" w14:textId="12905112" w:rsidR="00EE3E6A" w:rsidRPr="00CD0FB1" w:rsidRDefault="00750236" w:rsidP="0031266A">
            <w:pPr>
              <w:spacing w:after="0" w:line="240" w:lineRule="auto"/>
              <w:jc w:val="center"/>
              <w:rPr>
                <w:rFonts w:cs="Times New Roman"/>
                <w:b/>
                <w:bCs/>
                <w:color w:val="000000" w:themeColor="text1"/>
                <w:szCs w:val="28"/>
                <w:lang w:val="pt-BR"/>
              </w:rPr>
            </w:pPr>
            <w:r w:rsidRPr="00CD0FB1">
              <w:rPr>
                <w:rFonts w:cs="Times New Roman"/>
                <w:b/>
                <w:bCs/>
                <w:color w:val="000000" w:themeColor="text1"/>
                <w:szCs w:val="28"/>
                <w:lang w:val="pt-BR"/>
              </w:rPr>
              <w:t xml:space="preserve">KT. </w:t>
            </w:r>
            <w:r w:rsidR="00EE3E6A" w:rsidRPr="00CD0FB1">
              <w:rPr>
                <w:rFonts w:cs="Times New Roman"/>
                <w:b/>
                <w:bCs/>
                <w:color w:val="000000" w:themeColor="text1"/>
                <w:szCs w:val="28"/>
                <w:lang w:val="pt-BR"/>
              </w:rPr>
              <w:t>CHỦ TỊCH</w:t>
            </w:r>
          </w:p>
          <w:p w14:paraId="46A1153B" w14:textId="4E09E0A2" w:rsidR="00750236" w:rsidRPr="00CD0FB1" w:rsidRDefault="00750236" w:rsidP="0031266A">
            <w:pPr>
              <w:spacing w:after="0" w:line="240" w:lineRule="auto"/>
              <w:jc w:val="center"/>
              <w:rPr>
                <w:rFonts w:cs="Times New Roman"/>
                <w:b/>
                <w:bCs/>
                <w:color w:val="000000" w:themeColor="text1"/>
                <w:szCs w:val="28"/>
                <w:lang w:val="pt-BR"/>
              </w:rPr>
            </w:pPr>
            <w:r w:rsidRPr="00CD0FB1">
              <w:rPr>
                <w:rFonts w:cs="Times New Roman"/>
                <w:b/>
                <w:bCs/>
                <w:color w:val="000000" w:themeColor="text1"/>
                <w:szCs w:val="28"/>
                <w:lang w:val="pt-BR"/>
              </w:rPr>
              <w:t>PHÓ CHỦ TỊCH</w:t>
            </w:r>
          </w:p>
          <w:p w14:paraId="544E309A" w14:textId="77777777" w:rsidR="0001336A" w:rsidRPr="00CD0FB1" w:rsidRDefault="0001336A" w:rsidP="0031266A">
            <w:pPr>
              <w:spacing w:after="0" w:line="240" w:lineRule="auto"/>
              <w:jc w:val="center"/>
              <w:rPr>
                <w:rFonts w:cs="Times New Roman"/>
                <w:b/>
                <w:bCs/>
                <w:color w:val="000000" w:themeColor="text1"/>
                <w:szCs w:val="28"/>
                <w:lang w:val="pt-BR"/>
              </w:rPr>
            </w:pPr>
          </w:p>
          <w:p w14:paraId="0A39372A" w14:textId="77777777" w:rsidR="0001336A" w:rsidRPr="00CD0FB1" w:rsidRDefault="0001336A" w:rsidP="0031266A">
            <w:pPr>
              <w:spacing w:after="0" w:line="240" w:lineRule="auto"/>
              <w:jc w:val="center"/>
              <w:rPr>
                <w:rFonts w:cs="Times New Roman"/>
                <w:b/>
                <w:bCs/>
                <w:color w:val="000000" w:themeColor="text1"/>
                <w:szCs w:val="28"/>
                <w:lang w:val="pt-BR"/>
              </w:rPr>
            </w:pPr>
          </w:p>
          <w:p w14:paraId="120DBEAB" w14:textId="77777777" w:rsidR="0001336A" w:rsidRPr="00CD0FB1" w:rsidRDefault="0001336A" w:rsidP="0031266A">
            <w:pPr>
              <w:spacing w:after="0" w:line="240" w:lineRule="auto"/>
              <w:jc w:val="center"/>
              <w:rPr>
                <w:rFonts w:cs="Times New Roman"/>
                <w:b/>
                <w:bCs/>
                <w:color w:val="000000" w:themeColor="text1"/>
                <w:sz w:val="38"/>
                <w:szCs w:val="38"/>
                <w:lang w:val="pt-BR"/>
              </w:rPr>
            </w:pPr>
          </w:p>
          <w:p w14:paraId="3D272C1B" w14:textId="77777777" w:rsidR="0001336A" w:rsidRPr="00CD0FB1" w:rsidRDefault="0001336A" w:rsidP="0031266A">
            <w:pPr>
              <w:spacing w:after="0" w:line="240" w:lineRule="auto"/>
              <w:jc w:val="center"/>
              <w:rPr>
                <w:rFonts w:cs="Times New Roman"/>
                <w:b/>
                <w:bCs/>
                <w:color w:val="000000" w:themeColor="text1"/>
                <w:szCs w:val="28"/>
                <w:lang w:val="pt-BR"/>
              </w:rPr>
            </w:pPr>
          </w:p>
          <w:p w14:paraId="215BFC88" w14:textId="02D92C39" w:rsidR="00EE3E6A" w:rsidRPr="00CD0FB1" w:rsidRDefault="00750236" w:rsidP="00C82BD5">
            <w:pPr>
              <w:spacing w:after="0" w:line="240" w:lineRule="auto"/>
              <w:jc w:val="center"/>
              <w:rPr>
                <w:rFonts w:cs="Times New Roman"/>
                <w:b/>
                <w:bCs/>
                <w:color w:val="000000" w:themeColor="text1"/>
                <w:szCs w:val="28"/>
                <w:lang w:val="pt-BR"/>
              </w:rPr>
            </w:pPr>
            <w:r w:rsidRPr="00CD0FB1">
              <w:rPr>
                <w:rFonts w:cs="Times New Roman"/>
                <w:b/>
                <w:bCs/>
                <w:color w:val="000000" w:themeColor="text1"/>
                <w:szCs w:val="28"/>
                <w:lang w:val="pt-BR"/>
              </w:rPr>
              <w:t>Lê Văn Phước</w:t>
            </w:r>
          </w:p>
          <w:p w14:paraId="2A0EBDA6" w14:textId="77777777" w:rsidR="00AD4D2F" w:rsidRPr="00CD0FB1" w:rsidRDefault="00AD4D2F" w:rsidP="00C82BD5">
            <w:pPr>
              <w:spacing w:after="0" w:line="240" w:lineRule="auto"/>
              <w:jc w:val="center"/>
              <w:rPr>
                <w:rFonts w:cs="Times New Roman"/>
                <w:b/>
                <w:bCs/>
                <w:color w:val="000000" w:themeColor="text1"/>
                <w:szCs w:val="28"/>
                <w:lang w:val="pt-BR"/>
              </w:rPr>
            </w:pPr>
          </w:p>
          <w:p w14:paraId="7AC09CA5" w14:textId="77777777" w:rsidR="00AD4D2F" w:rsidRPr="00CD0FB1" w:rsidRDefault="00AD4D2F" w:rsidP="00C82BD5">
            <w:pPr>
              <w:spacing w:after="0" w:line="240" w:lineRule="auto"/>
              <w:jc w:val="center"/>
              <w:rPr>
                <w:rFonts w:cs="Times New Roman"/>
                <w:b/>
                <w:bCs/>
                <w:color w:val="000000" w:themeColor="text1"/>
                <w:szCs w:val="28"/>
                <w:lang w:val="pt-BR"/>
              </w:rPr>
            </w:pPr>
          </w:p>
          <w:p w14:paraId="0A3C6605" w14:textId="77777777" w:rsidR="00AD4D2F" w:rsidRPr="00CD0FB1" w:rsidRDefault="00AD4D2F" w:rsidP="00C82BD5">
            <w:pPr>
              <w:spacing w:after="0" w:line="240" w:lineRule="auto"/>
              <w:jc w:val="center"/>
              <w:rPr>
                <w:rFonts w:cs="Times New Roman"/>
                <w:b/>
                <w:bCs/>
                <w:color w:val="000000" w:themeColor="text1"/>
                <w:szCs w:val="28"/>
                <w:lang w:val="pt-BR"/>
              </w:rPr>
            </w:pPr>
          </w:p>
          <w:p w14:paraId="60F3B45D" w14:textId="77777777" w:rsidR="00EE3E6A" w:rsidRPr="00CD0FB1" w:rsidRDefault="00EE3E6A" w:rsidP="00EE3E6A">
            <w:pPr>
              <w:spacing w:after="0" w:line="240" w:lineRule="auto"/>
              <w:jc w:val="center"/>
              <w:rPr>
                <w:rFonts w:cs="Times New Roman"/>
                <w:b/>
                <w:bCs/>
                <w:color w:val="000000" w:themeColor="text1"/>
                <w:sz w:val="8"/>
                <w:szCs w:val="8"/>
                <w:lang w:val="pt-BR"/>
              </w:rPr>
            </w:pPr>
          </w:p>
          <w:p w14:paraId="005B2E27" w14:textId="62B69831" w:rsidR="00EE3E6A" w:rsidRPr="00CD0FB1" w:rsidRDefault="00EE3E6A" w:rsidP="00EE3E6A">
            <w:pPr>
              <w:spacing w:after="0" w:line="240" w:lineRule="auto"/>
              <w:jc w:val="center"/>
              <w:rPr>
                <w:rFonts w:cs="Times New Roman"/>
                <w:b/>
                <w:bCs/>
                <w:color w:val="000000" w:themeColor="text1"/>
                <w:szCs w:val="28"/>
              </w:rPr>
            </w:pPr>
          </w:p>
        </w:tc>
      </w:tr>
    </w:tbl>
    <w:p w14:paraId="280C1453" w14:textId="77777777" w:rsidR="00AD4D2F" w:rsidRPr="00CD0FB1" w:rsidRDefault="00AD4D2F" w:rsidP="00EE3E6A">
      <w:pPr>
        <w:jc w:val="both"/>
        <w:rPr>
          <w:rFonts w:cs="Times New Roman"/>
          <w:bCs/>
          <w:color w:val="000000" w:themeColor="text1"/>
          <w:spacing w:val="-8"/>
          <w:szCs w:val="28"/>
        </w:rPr>
      </w:pPr>
    </w:p>
    <w:p w14:paraId="7C4CFCE2" w14:textId="77777777" w:rsidR="00AD4D2F" w:rsidRPr="00CD0FB1" w:rsidRDefault="00AD4D2F" w:rsidP="00EE3E6A">
      <w:pPr>
        <w:jc w:val="both"/>
        <w:rPr>
          <w:rFonts w:cs="Times New Roman"/>
          <w:bCs/>
          <w:color w:val="000000" w:themeColor="text1"/>
          <w:spacing w:val="-8"/>
          <w:szCs w:val="28"/>
        </w:rPr>
      </w:pPr>
    </w:p>
    <w:p w14:paraId="23F9367A" w14:textId="77777777" w:rsidR="00B42C4E" w:rsidRPr="00CD0FB1" w:rsidRDefault="00B42C4E" w:rsidP="00EE3E6A">
      <w:pPr>
        <w:jc w:val="both"/>
        <w:rPr>
          <w:rFonts w:cs="Times New Roman"/>
          <w:bCs/>
          <w:color w:val="000000" w:themeColor="text1"/>
          <w:spacing w:val="-8"/>
          <w:szCs w:val="28"/>
        </w:rPr>
      </w:pPr>
    </w:p>
    <w:p w14:paraId="158B2986" w14:textId="77777777" w:rsidR="00B42C4E" w:rsidRPr="00CD0FB1" w:rsidRDefault="00B42C4E" w:rsidP="00EE3E6A">
      <w:pPr>
        <w:jc w:val="both"/>
        <w:rPr>
          <w:rFonts w:cs="Times New Roman"/>
          <w:bCs/>
          <w:color w:val="000000" w:themeColor="text1"/>
          <w:spacing w:val="-8"/>
          <w:szCs w:val="28"/>
        </w:rPr>
      </w:pPr>
    </w:p>
    <w:p w14:paraId="3100819D" w14:textId="77777777" w:rsidR="00432761" w:rsidRPr="00CD0FB1" w:rsidRDefault="00432761" w:rsidP="00AD4D2F">
      <w:pPr>
        <w:jc w:val="both"/>
        <w:rPr>
          <w:rFonts w:cs="Times New Roman"/>
          <w:bCs/>
          <w:color w:val="000000" w:themeColor="text1"/>
          <w:spacing w:val="-8"/>
          <w:szCs w:val="28"/>
        </w:rPr>
      </w:pPr>
    </w:p>
    <w:p w14:paraId="2ACA43A9" w14:textId="77777777" w:rsidR="00C37040" w:rsidRPr="00CD0FB1" w:rsidRDefault="00C37040" w:rsidP="00AD4D2F">
      <w:pPr>
        <w:jc w:val="both"/>
        <w:rPr>
          <w:rFonts w:cs="Times New Roman"/>
          <w:bCs/>
          <w:color w:val="000000" w:themeColor="text1"/>
          <w:spacing w:val="-8"/>
          <w:szCs w:val="28"/>
        </w:rPr>
      </w:pPr>
    </w:p>
    <w:p w14:paraId="6158C26C" w14:textId="77777777" w:rsidR="009D26F0" w:rsidRPr="00CD0FB1" w:rsidRDefault="009D26F0" w:rsidP="00AD4D2F">
      <w:pPr>
        <w:jc w:val="both"/>
        <w:rPr>
          <w:rFonts w:cs="Times New Roman"/>
          <w:bCs/>
          <w:color w:val="000000" w:themeColor="text1"/>
          <w:spacing w:val="-8"/>
          <w:sz w:val="2"/>
          <w:szCs w:val="2"/>
        </w:rPr>
      </w:pPr>
    </w:p>
    <w:p w14:paraId="54ACD079" w14:textId="77777777" w:rsidR="00240A6A" w:rsidRPr="00CD0FB1" w:rsidRDefault="00240A6A" w:rsidP="00AD4D2F">
      <w:pPr>
        <w:jc w:val="both"/>
        <w:rPr>
          <w:rFonts w:cs="Times New Roman"/>
          <w:bCs/>
          <w:color w:val="000000" w:themeColor="text1"/>
          <w:spacing w:val="-8"/>
          <w:sz w:val="2"/>
          <w:szCs w:val="2"/>
        </w:rPr>
      </w:pPr>
    </w:p>
    <w:p w14:paraId="23133296" w14:textId="13984C1E" w:rsidR="00AA4262" w:rsidRPr="00CD0FB1" w:rsidRDefault="00C82BD5" w:rsidP="00AD4D2F">
      <w:pPr>
        <w:jc w:val="both"/>
        <w:rPr>
          <w:rFonts w:cs="Times New Roman"/>
          <w:color w:val="000000" w:themeColor="text1"/>
          <w:spacing w:val="-8"/>
          <w:szCs w:val="28"/>
          <w:lang w:val="nl-NL"/>
        </w:rPr>
      </w:pPr>
      <w:r w:rsidRPr="00CD0FB1">
        <w:rPr>
          <w:rFonts w:cs="Times New Roman"/>
          <w:bCs/>
          <w:color w:val="000000" w:themeColor="text1"/>
          <w:spacing w:val="-8"/>
          <w:szCs w:val="28"/>
        </w:rPr>
        <w:lastRenderedPageBreak/>
        <w:t>Q</w:t>
      </w:r>
      <w:r w:rsidR="00EE3E6A" w:rsidRPr="00CD0FB1">
        <w:rPr>
          <w:rFonts w:cs="Times New Roman"/>
          <w:bCs/>
          <w:color w:val="000000" w:themeColor="text1"/>
          <w:spacing w:val="-8"/>
          <w:szCs w:val="28"/>
        </w:rPr>
        <w:t>uyết định đã giao trực tiếp cho</w:t>
      </w:r>
      <w:r w:rsidR="00AA4262" w:rsidRPr="00CD0FB1">
        <w:rPr>
          <w:rFonts w:cs="Times New Roman"/>
          <w:bCs/>
          <w:color w:val="000000" w:themeColor="text1"/>
          <w:spacing w:val="-8"/>
          <w:szCs w:val="28"/>
        </w:rPr>
        <w:t xml:space="preserve"> </w:t>
      </w:r>
      <w:r w:rsidR="00173621" w:rsidRPr="00CD0FB1">
        <w:rPr>
          <w:color w:val="000000" w:themeColor="text1"/>
        </w:rPr>
        <w:t xml:space="preserve">ông </w:t>
      </w:r>
      <w:r w:rsidR="00173621" w:rsidRPr="00CD0FB1">
        <w:rPr>
          <w:color w:val="000000" w:themeColor="text1"/>
          <w:szCs w:val="28"/>
        </w:rPr>
        <w:t>Trần Minh Hùng</w:t>
      </w:r>
      <w:r w:rsidR="00F93E28" w:rsidRPr="00CD0FB1">
        <w:rPr>
          <w:rFonts w:cs="Times New Roman"/>
          <w:color w:val="000000" w:themeColor="text1"/>
          <w:spacing w:val="-8"/>
          <w:szCs w:val="28"/>
        </w:rPr>
        <w:t xml:space="preserve"> </w:t>
      </w:r>
      <w:r w:rsidR="00EE3E6A" w:rsidRPr="00CD0FB1">
        <w:rPr>
          <w:rFonts w:cs="Times New Roman"/>
          <w:color w:val="000000" w:themeColor="text1"/>
          <w:spacing w:val="-8"/>
          <w:szCs w:val="28"/>
          <w:lang w:val="nl-NL"/>
        </w:rPr>
        <w:t>bị xử phạt vào hồi..........giờ..........phút, ngày........../......./202</w:t>
      </w:r>
      <w:r w:rsidR="00173621" w:rsidRPr="00CD0FB1">
        <w:rPr>
          <w:rFonts w:cs="Times New Roman"/>
          <w:color w:val="000000" w:themeColor="text1"/>
          <w:spacing w:val="-8"/>
          <w:szCs w:val="28"/>
          <w:lang w:val="nl-NL"/>
        </w:rPr>
        <w:t>4</w:t>
      </w:r>
      <w:r w:rsidR="00AA4262" w:rsidRPr="00CD0FB1">
        <w:rPr>
          <w:rFonts w:cs="Times New Roman"/>
          <w:color w:val="000000" w:themeColor="text1"/>
          <w:spacing w:val="-8"/>
          <w:szCs w:val="28"/>
          <w:lang w:val="nl-NL"/>
        </w:rPr>
        <w:t>.</w:t>
      </w:r>
    </w:p>
    <w:p w14:paraId="591346CE" w14:textId="77777777" w:rsidR="00AA4262" w:rsidRPr="00CD0FB1" w:rsidRDefault="00AA4262" w:rsidP="003E0C25">
      <w:pPr>
        <w:spacing w:after="0" w:line="240" w:lineRule="auto"/>
        <w:ind w:left="5041"/>
        <w:jc w:val="center"/>
        <w:rPr>
          <w:b/>
          <w:bCs/>
          <w:color w:val="000000" w:themeColor="text1"/>
        </w:rPr>
      </w:pPr>
      <w:r w:rsidRPr="00CD0FB1">
        <w:rPr>
          <w:b/>
          <w:bCs/>
          <w:color w:val="000000" w:themeColor="text1"/>
        </w:rPr>
        <w:t>NGƯỜI NHẬN QUYẾT ĐỊN</w:t>
      </w:r>
      <w:r w:rsidR="00B2644B" w:rsidRPr="00CD0FB1">
        <w:rPr>
          <w:b/>
          <w:bCs/>
          <w:color w:val="000000" w:themeColor="text1"/>
        </w:rPr>
        <w:t>H</w:t>
      </w:r>
    </w:p>
    <w:p w14:paraId="45905F88" w14:textId="20EB19C1" w:rsidR="00404D03" w:rsidRPr="00CD0FB1" w:rsidRDefault="003E0C25" w:rsidP="003E0C25">
      <w:pPr>
        <w:spacing w:after="0" w:line="240" w:lineRule="auto"/>
        <w:jc w:val="center"/>
        <w:rPr>
          <w:rFonts w:cs="Times New Roman"/>
          <w:i/>
          <w:iCs/>
          <w:color w:val="000000" w:themeColor="text1"/>
          <w:szCs w:val="28"/>
          <w:lang w:val="nl-NL"/>
        </w:rPr>
        <w:sectPr w:rsidR="00404D03" w:rsidRPr="00CD0FB1" w:rsidSect="00C37040">
          <w:headerReference w:type="default" r:id="rId7"/>
          <w:pgSz w:w="11909" w:h="16834" w:code="9"/>
          <w:pgMar w:top="568" w:right="1136" w:bottom="709" w:left="1701" w:header="567" w:footer="709" w:gutter="0"/>
          <w:pgNumType w:start="1" w:chapStyle="2"/>
          <w:cols w:space="709"/>
          <w:titlePg/>
          <w:docGrid w:linePitch="272"/>
        </w:sectPr>
      </w:pPr>
      <w:r w:rsidRPr="00CD0FB1">
        <w:rPr>
          <w:i/>
          <w:iCs/>
          <w:color w:val="000000" w:themeColor="text1"/>
        </w:rPr>
        <w:t xml:space="preserve">                                                                          </w:t>
      </w:r>
      <w:r w:rsidR="00404D03" w:rsidRPr="00CD0FB1">
        <w:rPr>
          <w:i/>
          <w:iCs/>
          <w:color w:val="000000" w:themeColor="text1"/>
        </w:rPr>
        <w:t>(Ký tên, ghi rõ họ t</w:t>
      </w:r>
      <w:r w:rsidR="003F7FFB" w:rsidRPr="00CD0FB1">
        <w:rPr>
          <w:i/>
          <w:iCs/>
          <w:color w:val="000000" w:themeColor="text1"/>
        </w:rPr>
        <w:t>ê</w:t>
      </w:r>
      <w:r w:rsidR="0033197B" w:rsidRPr="00CD0FB1">
        <w:rPr>
          <w:i/>
          <w:iCs/>
          <w:color w:val="000000" w:themeColor="text1"/>
        </w:rPr>
        <w:t>n)</w:t>
      </w:r>
    </w:p>
    <w:p w14:paraId="44CD8819" w14:textId="77777777" w:rsidR="00A33952" w:rsidRPr="00CD0FB1" w:rsidRDefault="00A33952" w:rsidP="008950C3">
      <w:pPr>
        <w:spacing w:after="0" w:line="240" w:lineRule="auto"/>
        <w:rPr>
          <w:rFonts w:cs="Times New Roman"/>
          <w:color w:val="000000" w:themeColor="text1"/>
          <w:szCs w:val="28"/>
        </w:rPr>
      </w:pPr>
    </w:p>
    <w:sectPr w:rsidR="00A33952" w:rsidRPr="00CD0FB1" w:rsidSect="00252B77">
      <w:headerReference w:type="default" r:id="rId8"/>
      <w:pgSz w:w="11907" w:h="16840" w:code="9"/>
      <w:pgMar w:top="1021" w:right="851" w:bottom="1021" w:left="158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C0F52" w14:textId="77777777" w:rsidR="00676ADF" w:rsidRDefault="00676ADF" w:rsidP="00B61517">
      <w:pPr>
        <w:spacing w:after="0" w:line="240" w:lineRule="auto"/>
      </w:pPr>
      <w:r>
        <w:separator/>
      </w:r>
    </w:p>
  </w:endnote>
  <w:endnote w:type="continuationSeparator" w:id="0">
    <w:p w14:paraId="1FC5AC78" w14:textId="77777777" w:rsidR="00676ADF" w:rsidRDefault="00676ADF" w:rsidP="00B6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455E" w14:textId="77777777" w:rsidR="00676ADF" w:rsidRDefault="00676ADF" w:rsidP="00B61517">
      <w:pPr>
        <w:spacing w:after="0" w:line="240" w:lineRule="auto"/>
      </w:pPr>
      <w:r>
        <w:separator/>
      </w:r>
    </w:p>
  </w:footnote>
  <w:footnote w:type="continuationSeparator" w:id="0">
    <w:p w14:paraId="31FDF47D" w14:textId="77777777" w:rsidR="00676ADF" w:rsidRDefault="00676ADF" w:rsidP="00B6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B913" w14:textId="77777777" w:rsidR="00EE3E6A" w:rsidRPr="003678DB" w:rsidRDefault="00EE3E6A">
    <w:pPr>
      <w:pStyle w:val="Header"/>
      <w:jc w:val="center"/>
      <w:rPr>
        <w:rFonts w:cs="Times New Roman"/>
        <w:szCs w:val="28"/>
      </w:rPr>
    </w:pPr>
    <w:r w:rsidRPr="003678DB">
      <w:rPr>
        <w:rFonts w:cs="Times New Roman"/>
        <w:szCs w:val="28"/>
      </w:rPr>
      <w:fldChar w:fldCharType="begin"/>
    </w:r>
    <w:r w:rsidRPr="003678DB">
      <w:rPr>
        <w:rFonts w:cs="Times New Roman"/>
        <w:szCs w:val="28"/>
      </w:rPr>
      <w:instrText xml:space="preserve"> PAGE   \* MERGEFORMAT </w:instrText>
    </w:r>
    <w:r w:rsidRPr="003678DB">
      <w:rPr>
        <w:rFonts w:cs="Times New Roman"/>
        <w:szCs w:val="28"/>
      </w:rPr>
      <w:fldChar w:fldCharType="separate"/>
    </w:r>
    <w:r w:rsidR="006A05D3" w:rsidRPr="003678DB">
      <w:rPr>
        <w:rFonts w:cs="Times New Roman"/>
        <w:noProof/>
        <w:szCs w:val="28"/>
      </w:rPr>
      <w:t>3</w:t>
    </w:r>
    <w:r w:rsidRPr="003678DB">
      <w:rPr>
        <w:rFonts w:cs="Times New Roman"/>
        <w:noProof/>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774944"/>
      <w:docPartObj>
        <w:docPartGallery w:val="Page Numbers (Top of Page)"/>
        <w:docPartUnique/>
      </w:docPartObj>
    </w:sdtPr>
    <w:sdtEndPr>
      <w:rPr>
        <w:noProof/>
      </w:rPr>
    </w:sdtEndPr>
    <w:sdtContent>
      <w:p w14:paraId="0E188ADF" w14:textId="77777777" w:rsidR="00B61517" w:rsidRDefault="00B61517">
        <w:pPr>
          <w:pStyle w:val="Header"/>
          <w:jc w:val="center"/>
        </w:pPr>
        <w:r>
          <w:fldChar w:fldCharType="begin"/>
        </w:r>
        <w:r>
          <w:instrText xml:space="preserve"> PAGE   \* MERGEFORMAT </w:instrText>
        </w:r>
        <w:r>
          <w:fldChar w:fldCharType="separate"/>
        </w:r>
        <w:r w:rsidR="006A05D3">
          <w:rPr>
            <w:noProof/>
          </w:rPr>
          <w:t>6</w:t>
        </w:r>
        <w:r>
          <w:rPr>
            <w:noProof/>
          </w:rPr>
          <w:fldChar w:fldCharType="end"/>
        </w:r>
      </w:p>
    </w:sdtContent>
  </w:sdt>
  <w:p w14:paraId="5E94426F" w14:textId="77777777" w:rsidR="00B61517" w:rsidRDefault="00B61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390"/>
    <w:multiLevelType w:val="hybridMultilevel"/>
    <w:tmpl w:val="26C4AB42"/>
    <w:lvl w:ilvl="0" w:tplc="BA48DEA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5A20FF9"/>
    <w:multiLevelType w:val="hybridMultilevel"/>
    <w:tmpl w:val="9AC06356"/>
    <w:lvl w:ilvl="0" w:tplc="E9027E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6FD3779"/>
    <w:multiLevelType w:val="hybridMultilevel"/>
    <w:tmpl w:val="187467C4"/>
    <w:lvl w:ilvl="0" w:tplc="B99C33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58396599">
    <w:abstractNumId w:val="1"/>
  </w:num>
  <w:num w:numId="2" w16cid:durableId="1167209333">
    <w:abstractNumId w:val="2"/>
  </w:num>
  <w:num w:numId="3" w16cid:durableId="49206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53"/>
    <w:rsid w:val="000025B6"/>
    <w:rsid w:val="000065A4"/>
    <w:rsid w:val="000114B1"/>
    <w:rsid w:val="0001336A"/>
    <w:rsid w:val="000162A6"/>
    <w:rsid w:val="000231E8"/>
    <w:rsid w:val="00024248"/>
    <w:rsid w:val="00026A14"/>
    <w:rsid w:val="00034269"/>
    <w:rsid w:val="000342BE"/>
    <w:rsid w:val="00035C19"/>
    <w:rsid w:val="00063ACF"/>
    <w:rsid w:val="00064E00"/>
    <w:rsid w:val="00071D5F"/>
    <w:rsid w:val="00075A13"/>
    <w:rsid w:val="00080198"/>
    <w:rsid w:val="000847DC"/>
    <w:rsid w:val="00087C3E"/>
    <w:rsid w:val="00090D1A"/>
    <w:rsid w:val="00092529"/>
    <w:rsid w:val="000A27C5"/>
    <w:rsid w:val="000A7482"/>
    <w:rsid w:val="000A7937"/>
    <w:rsid w:val="000B2984"/>
    <w:rsid w:val="000B44EA"/>
    <w:rsid w:val="000B722D"/>
    <w:rsid w:val="000D5F11"/>
    <w:rsid w:val="000F01CF"/>
    <w:rsid w:val="000F3BF5"/>
    <w:rsid w:val="00114189"/>
    <w:rsid w:val="0012411B"/>
    <w:rsid w:val="00125768"/>
    <w:rsid w:val="00140414"/>
    <w:rsid w:val="001418A8"/>
    <w:rsid w:val="001425F9"/>
    <w:rsid w:val="00147813"/>
    <w:rsid w:val="001531EE"/>
    <w:rsid w:val="00160B63"/>
    <w:rsid w:val="00161D79"/>
    <w:rsid w:val="0016508D"/>
    <w:rsid w:val="00172148"/>
    <w:rsid w:val="00173621"/>
    <w:rsid w:val="00174084"/>
    <w:rsid w:val="00177476"/>
    <w:rsid w:val="0018481F"/>
    <w:rsid w:val="00187C84"/>
    <w:rsid w:val="00190CBD"/>
    <w:rsid w:val="001A2144"/>
    <w:rsid w:val="001A5532"/>
    <w:rsid w:val="001A781E"/>
    <w:rsid w:val="001B21BB"/>
    <w:rsid w:val="001B2C0D"/>
    <w:rsid w:val="001B5716"/>
    <w:rsid w:val="001B696F"/>
    <w:rsid w:val="001C00ED"/>
    <w:rsid w:val="001C078D"/>
    <w:rsid w:val="001C40A0"/>
    <w:rsid w:val="001C767C"/>
    <w:rsid w:val="001D4E6B"/>
    <w:rsid w:val="001D7BA7"/>
    <w:rsid w:val="001E0E12"/>
    <w:rsid w:val="001E56EA"/>
    <w:rsid w:val="001F1AAB"/>
    <w:rsid w:val="002005ED"/>
    <w:rsid w:val="00215F71"/>
    <w:rsid w:val="0022252E"/>
    <w:rsid w:val="00222611"/>
    <w:rsid w:val="002255D7"/>
    <w:rsid w:val="00240A6A"/>
    <w:rsid w:val="00250BA9"/>
    <w:rsid w:val="00252B77"/>
    <w:rsid w:val="00255A4A"/>
    <w:rsid w:val="00265D52"/>
    <w:rsid w:val="00266437"/>
    <w:rsid w:val="0027083F"/>
    <w:rsid w:val="00270A00"/>
    <w:rsid w:val="00272858"/>
    <w:rsid w:val="00272D33"/>
    <w:rsid w:val="0027504F"/>
    <w:rsid w:val="00275F51"/>
    <w:rsid w:val="002806C6"/>
    <w:rsid w:val="00283EA9"/>
    <w:rsid w:val="002905C0"/>
    <w:rsid w:val="00290C74"/>
    <w:rsid w:val="002949E1"/>
    <w:rsid w:val="002A18B8"/>
    <w:rsid w:val="002A2F9A"/>
    <w:rsid w:val="002A4FF9"/>
    <w:rsid w:val="002B6E53"/>
    <w:rsid w:val="002C040D"/>
    <w:rsid w:val="002C5A01"/>
    <w:rsid w:val="002C5CC1"/>
    <w:rsid w:val="002E4E33"/>
    <w:rsid w:val="002E7748"/>
    <w:rsid w:val="002E7A0D"/>
    <w:rsid w:val="002F2443"/>
    <w:rsid w:val="002F2671"/>
    <w:rsid w:val="002F290A"/>
    <w:rsid w:val="002F5661"/>
    <w:rsid w:val="002F5FF4"/>
    <w:rsid w:val="002F6850"/>
    <w:rsid w:val="002F79AD"/>
    <w:rsid w:val="0030242E"/>
    <w:rsid w:val="00303A55"/>
    <w:rsid w:val="00304B9B"/>
    <w:rsid w:val="0030723F"/>
    <w:rsid w:val="00311111"/>
    <w:rsid w:val="0031266A"/>
    <w:rsid w:val="00313E01"/>
    <w:rsid w:val="00314CB0"/>
    <w:rsid w:val="00316D8B"/>
    <w:rsid w:val="0033197B"/>
    <w:rsid w:val="00333546"/>
    <w:rsid w:val="00336622"/>
    <w:rsid w:val="003470F6"/>
    <w:rsid w:val="00353C16"/>
    <w:rsid w:val="00356959"/>
    <w:rsid w:val="0036402A"/>
    <w:rsid w:val="00366D24"/>
    <w:rsid w:val="003678DB"/>
    <w:rsid w:val="00377F11"/>
    <w:rsid w:val="00390389"/>
    <w:rsid w:val="00394BF4"/>
    <w:rsid w:val="003B0D05"/>
    <w:rsid w:val="003B10EC"/>
    <w:rsid w:val="003B1EF1"/>
    <w:rsid w:val="003B4F13"/>
    <w:rsid w:val="003C1FAE"/>
    <w:rsid w:val="003C35E6"/>
    <w:rsid w:val="003C5FD5"/>
    <w:rsid w:val="003D48FC"/>
    <w:rsid w:val="003E0C25"/>
    <w:rsid w:val="003E2696"/>
    <w:rsid w:val="003F0358"/>
    <w:rsid w:val="003F4D8B"/>
    <w:rsid w:val="003F50CC"/>
    <w:rsid w:val="003F7FFB"/>
    <w:rsid w:val="00401A26"/>
    <w:rsid w:val="00402121"/>
    <w:rsid w:val="0040336F"/>
    <w:rsid w:val="00404D03"/>
    <w:rsid w:val="0040706F"/>
    <w:rsid w:val="004148D0"/>
    <w:rsid w:val="00420160"/>
    <w:rsid w:val="00423DEF"/>
    <w:rsid w:val="00424807"/>
    <w:rsid w:val="004252CE"/>
    <w:rsid w:val="00432761"/>
    <w:rsid w:val="00436048"/>
    <w:rsid w:val="00450B54"/>
    <w:rsid w:val="00451FBA"/>
    <w:rsid w:val="00454420"/>
    <w:rsid w:val="00454F61"/>
    <w:rsid w:val="00457BC2"/>
    <w:rsid w:val="004646B3"/>
    <w:rsid w:val="00470C22"/>
    <w:rsid w:val="00480600"/>
    <w:rsid w:val="0048344B"/>
    <w:rsid w:val="004855FD"/>
    <w:rsid w:val="00491D3D"/>
    <w:rsid w:val="004935B4"/>
    <w:rsid w:val="00494BEB"/>
    <w:rsid w:val="00495ADD"/>
    <w:rsid w:val="004961E8"/>
    <w:rsid w:val="004A2E42"/>
    <w:rsid w:val="004A2E97"/>
    <w:rsid w:val="004B12A4"/>
    <w:rsid w:val="004B2B31"/>
    <w:rsid w:val="004B5B26"/>
    <w:rsid w:val="004B64FC"/>
    <w:rsid w:val="004C1D60"/>
    <w:rsid w:val="004C42F1"/>
    <w:rsid w:val="004D4CC5"/>
    <w:rsid w:val="004D654F"/>
    <w:rsid w:val="004E2AFE"/>
    <w:rsid w:val="004E48A2"/>
    <w:rsid w:val="004E5D5F"/>
    <w:rsid w:val="004F0D62"/>
    <w:rsid w:val="004F4C6F"/>
    <w:rsid w:val="004F7263"/>
    <w:rsid w:val="00512113"/>
    <w:rsid w:val="00514747"/>
    <w:rsid w:val="005206EB"/>
    <w:rsid w:val="00522D69"/>
    <w:rsid w:val="00530928"/>
    <w:rsid w:val="005408F4"/>
    <w:rsid w:val="00550BD9"/>
    <w:rsid w:val="00556B7C"/>
    <w:rsid w:val="005737BD"/>
    <w:rsid w:val="005827EB"/>
    <w:rsid w:val="00583E5E"/>
    <w:rsid w:val="00585F55"/>
    <w:rsid w:val="0058611A"/>
    <w:rsid w:val="00586A7C"/>
    <w:rsid w:val="0059293A"/>
    <w:rsid w:val="00593402"/>
    <w:rsid w:val="00594602"/>
    <w:rsid w:val="005A159C"/>
    <w:rsid w:val="005A1F2C"/>
    <w:rsid w:val="005A2821"/>
    <w:rsid w:val="005A4F3E"/>
    <w:rsid w:val="005A5A31"/>
    <w:rsid w:val="005B611A"/>
    <w:rsid w:val="005B6ADD"/>
    <w:rsid w:val="005C18B3"/>
    <w:rsid w:val="005C318E"/>
    <w:rsid w:val="005D5270"/>
    <w:rsid w:val="005D5D2C"/>
    <w:rsid w:val="005E0902"/>
    <w:rsid w:val="005F0BE9"/>
    <w:rsid w:val="0060113E"/>
    <w:rsid w:val="00606B68"/>
    <w:rsid w:val="006145E0"/>
    <w:rsid w:val="006240CE"/>
    <w:rsid w:val="00634521"/>
    <w:rsid w:val="0064052C"/>
    <w:rsid w:val="006512D8"/>
    <w:rsid w:val="00662C96"/>
    <w:rsid w:val="00662DC9"/>
    <w:rsid w:val="00676ADF"/>
    <w:rsid w:val="006850B0"/>
    <w:rsid w:val="006852DB"/>
    <w:rsid w:val="00693161"/>
    <w:rsid w:val="006933CF"/>
    <w:rsid w:val="00694C6A"/>
    <w:rsid w:val="006A05D3"/>
    <w:rsid w:val="006A2AF3"/>
    <w:rsid w:val="006A3336"/>
    <w:rsid w:val="006B3245"/>
    <w:rsid w:val="006B37D4"/>
    <w:rsid w:val="006B6709"/>
    <w:rsid w:val="006B699A"/>
    <w:rsid w:val="006B7ACC"/>
    <w:rsid w:val="006B7B83"/>
    <w:rsid w:val="006C3250"/>
    <w:rsid w:val="006C4BB1"/>
    <w:rsid w:val="006C4E23"/>
    <w:rsid w:val="006D043F"/>
    <w:rsid w:val="006D300B"/>
    <w:rsid w:val="006D41ED"/>
    <w:rsid w:val="006D4EA7"/>
    <w:rsid w:val="006D61E5"/>
    <w:rsid w:val="006D6F39"/>
    <w:rsid w:val="006E02C4"/>
    <w:rsid w:val="006E319C"/>
    <w:rsid w:val="006E41AD"/>
    <w:rsid w:val="006F0E18"/>
    <w:rsid w:val="006F6EED"/>
    <w:rsid w:val="00707F45"/>
    <w:rsid w:val="0072372D"/>
    <w:rsid w:val="00725A34"/>
    <w:rsid w:val="007268F6"/>
    <w:rsid w:val="00732116"/>
    <w:rsid w:val="007441F0"/>
    <w:rsid w:val="00750236"/>
    <w:rsid w:val="00760AF7"/>
    <w:rsid w:val="00775ECC"/>
    <w:rsid w:val="0077765F"/>
    <w:rsid w:val="007832F8"/>
    <w:rsid w:val="007A3181"/>
    <w:rsid w:val="007A4D34"/>
    <w:rsid w:val="007A51FA"/>
    <w:rsid w:val="007B122E"/>
    <w:rsid w:val="007B442B"/>
    <w:rsid w:val="007C6BBE"/>
    <w:rsid w:val="007D3A73"/>
    <w:rsid w:val="007E0452"/>
    <w:rsid w:val="007E3B5F"/>
    <w:rsid w:val="007E6437"/>
    <w:rsid w:val="007F6FB7"/>
    <w:rsid w:val="00800628"/>
    <w:rsid w:val="0080127A"/>
    <w:rsid w:val="008026D2"/>
    <w:rsid w:val="008058E1"/>
    <w:rsid w:val="00806765"/>
    <w:rsid w:val="008101AC"/>
    <w:rsid w:val="008108D3"/>
    <w:rsid w:val="008179B8"/>
    <w:rsid w:val="00823502"/>
    <w:rsid w:val="00827628"/>
    <w:rsid w:val="00833432"/>
    <w:rsid w:val="0083627F"/>
    <w:rsid w:val="00855578"/>
    <w:rsid w:val="008626FC"/>
    <w:rsid w:val="00871ACF"/>
    <w:rsid w:val="00873E03"/>
    <w:rsid w:val="00874095"/>
    <w:rsid w:val="00877830"/>
    <w:rsid w:val="00880CE0"/>
    <w:rsid w:val="00884736"/>
    <w:rsid w:val="00885C5E"/>
    <w:rsid w:val="008908AD"/>
    <w:rsid w:val="00891588"/>
    <w:rsid w:val="008950C3"/>
    <w:rsid w:val="00897BA4"/>
    <w:rsid w:val="008A0725"/>
    <w:rsid w:val="008A1603"/>
    <w:rsid w:val="008A7C8C"/>
    <w:rsid w:val="008B01BF"/>
    <w:rsid w:val="008B7A14"/>
    <w:rsid w:val="008B7AD2"/>
    <w:rsid w:val="008C53D3"/>
    <w:rsid w:val="008C7672"/>
    <w:rsid w:val="008E3940"/>
    <w:rsid w:val="008E7D78"/>
    <w:rsid w:val="008F1F76"/>
    <w:rsid w:val="008F2AD1"/>
    <w:rsid w:val="008F57E0"/>
    <w:rsid w:val="009051AB"/>
    <w:rsid w:val="00915A59"/>
    <w:rsid w:val="00917F64"/>
    <w:rsid w:val="00923886"/>
    <w:rsid w:val="00926D48"/>
    <w:rsid w:val="00933BFA"/>
    <w:rsid w:val="00935AA3"/>
    <w:rsid w:val="00943391"/>
    <w:rsid w:val="00943B9E"/>
    <w:rsid w:val="00943DEE"/>
    <w:rsid w:val="00944CB8"/>
    <w:rsid w:val="00945B2A"/>
    <w:rsid w:val="009479E3"/>
    <w:rsid w:val="00961102"/>
    <w:rsid w:val="00961716"/>
    <w:rsid w:val="00962F10"/>
    <w:rsid w:val="00965CD1"/>
    <w:rsid w:val="00971615"/>
    <w:rsid w:val="0097414A"/>
    <w:rsid w:val="00982526"/>
    <w:rsid w:val="00992FE8"/>
    <w:rsid w:val="00996CBA"/>
    <w:rsid w:val="00997C8F"/>
    <w:rsid w:val="009A76A8"/>
    <w:rsid w:val="009B0230"/>
    <w:rsid w:val="009B1DF7"/>
    <w:rsid w:val="009B2260"/>
    <w:rsid w:val="009B2571"/>
    <w:rsid w:val="009B5E44"/>
    <w:rsid w:val="009B73EA"/>
    <w:rsid w:val="009D26F0"/>
    <w:rsid w:val="009E5BFF"/>
    <w:rsid w:val="009E60CB"/>
    <w:rsid w:val="009F0BCB"/>
    <w:rsid w:val="009F215F"/>
    <w:rsid w:val="009F4E1C"/>
    <w:rsid w:val="00A0729E"/>
    <w:rsid w:val="00A12570"/>
    <w:rsid w:val="00A1574E"/>
    <w:rsid w:val="00A26E1D"/>
    <w:rsid w:val="00A277DD"/>
    <w:rsid w:val="00A33952"/>
    <w:rsid w:val="00A33ECC"/>
    <w:rsid w:val="00A34DFC"/>
    <w:rsid w:val="00A35F22"/>
    <w:rsid w:val="00A37CA8"/>
    <w:rsid w:val="00A40135"/>
    <w:rsid w:val="00A430BC"/>
    <w:rsid w:val="00A43D9E"/>
    <w:rsid w:val="00A51B05"/>
    <w:rsid w:val="00A52CAF"/>
    <w:rsid w:val="00A5487F"/>
    <w:rsid w:val="00A7061F"/>
    <w:rsid w:val="00A763EF"/>
    <w:rsid w:val="00A85CE4"/>
    <w:rsid w:val="00A85E53"/>
    <w:rsid w:val="00A91BDE"/>
    <w:rsid w:val="00A955B5"/>
    <w:rsid w:val="00A960C1"/>
    <w:rsid w:val="00A97564"/>
    <w:rsid w:val="00AA4262"/>
    <w:rsid w:val="00AA6426"/>
    <w:rsid w:val="00AB67DF"/>
    <w:rsid w:val="00AC0B03"/>
    <w:rsid w:val="00AC5529"/>
    <w:rsid w:val="00AC654F"/>
    <w:rsid w:val="00AC6DF9"/>
    <w:rsid w:val="00AD399A"/>
    <w:rsid w:val="00AD4D2F"/>
    <w:rsid w:val="00AD52C9"/>
    <w:rsid w:val="00AD714E"/>
    <w:rsid w:val="00AE4E6D"/>
    <w:rsid w:val="00AE5598"/>
    <w:rsid w:val="00AF720C"/>
    <w:rsid w:val="00B03F01"/>
    <w:rsid w:val="00B05453"/>
    <w:rsid w:val="00B1435A"/>
    <w:rsid w:val="00B17579"/>
    <w:rsid w:val="00B175FB"/>
    <w:rsid w:val="00B2644B"/>
    <w:rsid w:val="00B30282"/>
    <w:rsid w:val="00B30519"/>
    <w:rsid w:val="00B313DC"/>
    <w:rsid w:val="00B3666B"/>
    <w:rsid w:val="00B40381"/>
    <w:rsid w:val="00B4084A"/>
    <w:rsid w:val="00B418F9"/>
    <w:rsid w:val="00B42C4E"/>
    <w:rsid w:val="00B4468D"/>
    <w:rsid w:val="00B45540"/>
    <w:rsid w:val="00B46324"/>
    <w:rsid w:val="00B46708"/>
    <w:rsid w:val="00B47DA4"/>
    <w:rsid w:val="00B56DC2"/>
    <w:rsid w:val="00B61517"/>
    <w:rsid w:val="00B61739"/>
    <w:rsid w:val="00B642C8"/>
    <w:rsid w:val="00B668CD"/>
    <w:rsid w:val="00B725A1"/>
    <w:rsid w:val="00B742AB"/>
    <w:rsid w:val="00B768D4"/>
    <w:rsid w:val="00B85165"/>
    <w:rsid w:val="00B90C25"/>
    <w:rsid w:val="00B96B2B"/>
    <w:rsid w:val="00BA0677"/>
    <w:rsid w:val="00BA1500"/>
    <w:rsid w:val="00BA43CC"/>
    <w:rsid w:val="00BC040C"/>
    <w:rsid w:val="00BC61EB"/>
    <w:rsid w:val="00BD0D09"/>
    <w:rsid w:val="00BE04FE"/>
    <w:rsid w:val="00BE6636"/>
    <w:rsid w:val="00BF7603"/>
    <w:rsid w:val="00C049E7"/>
    <w:rsid w:val="00C06C65"/>
    <w:rsid w:val="00C07A72"/>
    <w:rsid w:val="00C11BC1"/>
    <w:rsid w:val="00C23953"/>
    <w:rsid w:val="00C24225"/>
    <w:rsid w:val="00C25623"/>
    <w:rsid w:val="00C26B70"/>
    <w:rsid w:val="00C30CA2"/>
    <w:rsid w:val="00C364BC"/>
    <w:rsid w:val="00C37040"/>
    <w:rsid w:val="00C37136"/>
    <w:rsid w:val="00C4687E"/>
    <w:rsid w:val="00C518C0"/>
    <w:rsid w:val="00C53721"/>
    <w:rsid w:val="00C55C26"/>
    <w:rsid w:val="00C5604D"/>
    <w:rsid w:val="00C57802"/>
    <w:rsid w:val="00C57A4E"/>
    <w:rsid w:val="00C60F8E"/>
    <w:rsid w:val="00C772A3"/>
    <w:rsid w:val="00C82BD5"/>
    <w:rsid w:val="00C87116"/>
    <w:rsid w:val="00C904F4"/>
    <w:rsid w:val="00CA3DCC"/>
    <w:rsid w:val="00CA57B7"/>
    <w:rsid w:val="00CA6132"/>
    <w:rsid w:val="00CA717A"/>
    <w:rsid w:val="00CB4A4D"/>
    <w:rsid w:val="00CC02FE"/>
    <w:rsid w:val="00CC0559"/>
    <w:rsid w:val="00CC12AF"/>
    <w:rsid w:val="00CC40AF"/>
    <w:rsid w:val="00CC428C"/>
    <w:rsid w:val="00CD0FB1"/>
    <w:rsid w:val="00CD6990"/>
    <w:rsid w:val="00CD7316"/>
    <w:rsid w:val="00CE07CB"/>
    <w:rsid w:val="00CE33E2"/>
    <w:rsid w:val="00CE4711"/>
    <w:rsid w:val="00CF0EE6"/>
    <w:rsid w:val="00D04949"/>
    <w:rsid w:val="00D04BAD"/>
    <w:rsid w:val="00D110A5"/>
    <w:rsid w:val="00D1263C"/>
    <w:rsid w:val="00D17B98"/>
    <w:rsid w:val="00D222DD"/>
    <w:rsid w:val="00D31163"/>
    <w:rsid w:val="00D50632"/>
    <w:rsid w:val="00D539B5"/>
    <w:rsid w:val="00D6412B"/>
    <w:rsid w:val="00D710C4"/>
    <w:rsid w:val="00D7216E"/>
    <w:rsid w:val="00D72DBC"/>
    <w:rsid w:val="00D83813"/>
    <w:rsid w:val="00D85C43"/>
    <w:rsid w:val="00D95AD4"/>
    <w:rsid w:val="00DA2DA9"/>
    <w:rsid w:val="00DA3AA9"/>
    <w:rsid w:val="00DA7671"/>
    <w:rsid w:val="00DA7F44"/>
    <w:rsid w:val="00DB2911"/>
    <w:rsid w:val="00DB4F0E"/>
    <w:rsid w:val="00DB5345"/>
    <w:rsid w:val="00DB5C66"/>
    <w:rsid w:val="00DB7D22"/>
    <w:rsid w:val="00DC410F"/>
    <w:rsid w:val="00DC5653"/>
    <w:rsid w:val="00DD2F0B"/>
    <w:rsid w:val="00DD38EE"/>
    <w:rsid w:val="00DE1CAF"/>
    <w:rsid w:val="00DE6E00"/>
    <w:rsid w:val="00DF78D1"/>
    <w:rsid w:val="00DF7AF6"/>
    <w:rsid w:val="00DF7CC4"/>
    <w:rsid w:val="00E36425"/>
    <w:rsid w:val="00E44801"/>
    <w:rsid w:val="00E51377"/>
    <w:rsid w:val="00E55C67"/>
    <w:rsid w:val="00E60B96"/>
    <w:rsid w:val="00E61104"/>
    <w:rsid w:val="00E62D7B"/>
    <w:rsid w:val="00E639B0"/>
    <w:rsid w:val="00E713C1"/>
    <w:rsid w:val="00E71FC2"/>
    <w:rsid w:val="00E727CC"/>
    <w:rsid w:val="00E730A0"/>
    <w:rsid w:val="00E77E1D"/>
    <w:rsid w:val="00E844E0"/>
    <w:rsid w:val="00E85637"/>
    <w:rsid w:val="00E87A19"/>
    <w:rsid w:val="00E919BC"/>
    <w:rsid w:val="00E92FFF"/>
    <w:rsid w:val="00E97C39"/>
    <w:rsid w:val="00EA5F61"/>
    <w:rsid w:val="00EA61E0"/>
    <w:rsid w:val="00EA7429"/>
    <w:rsid w:val="00EB04A8"/>
    <w:rsid w:val="00EC03D1"/>
    <w:rsid w:val="00EC1551"/>
    <w:rsid w:val="00EC243A"/>
    <w:rsid w:val="00EC4263"/>
    <w:rsid w:val="00EC4850"/>
    <w:rsid w:val="00ED12DC"/>
    <w:rsid w:val="00EE3E6A"/>
    <w:rsid w:val="00EE4207"/>
    <w:rsid w:val="00EE4330"/>
    <w:rsid w:val="00EF0F22"/>
    <w:rsid w:val="00EF47DE"/>
    <w:rsid w:val="00EF743B"/>
    <w:rsid w:val="00F02189"/>
    <w:rsid w:val="00F026A9"/>
    <w:rsid w:val="00F02B37"/>
    <w:rsid w:val="00F166FE"/>
    <w:rsid w:val="00F209A6"/>
    <w:rsid w:val="00F22FD0"/>
    <w:rsid w:val="00F24AF8"/>
    <w:rsid w:val="00F25063"/>
    <w:rsid w:val="00F250DC"/>
    <w:rsid w:val="00F26474"/>
    <w:rsid w:val="00F27AD4"/>
    <w:rsid w:val="00F33211"/>
    <w:rsid w:val="00F33A70"/>
    <w:rsid w:val="00F361DE"/>
    <w:rsid w:val="00F4231A"/>
    <w:rsid w:val="00F446D6"/>
    <w:rsid w:val="00F51EE1"/>
    <w:rsid w:val="00F52235"/>
    <w:rsid w:val="00F63456"/>
    <w:rsid w:val="00F645B4"/>
    <w:rsid w:val="00F71ACC"/>
    <w:rsid w:val="00F75FE9"/>
    <w:rsid w:val="00F77C6B"/>
    <w:rsid w:val="00F81EC0"/>
    <w:rsid w:val="00F85C80"/>
    <w:rsid w:val="00F90886"/>
    <w:rsid w:val="00F93E28"/>
    <w:rsid w:val="00F9488D"/>
    <w:rsid w:val="00FA23FD"/>
    <w:rsid w:val="00FB07FA"/>
    <w:rsid w:val="00FC687B"/>
    <w:rsid w:val="00FC7CFC"/>
    <w:rsid w:val="00FD4BBB"/>
    <w:rsid w:val="00FE3CE0"/>
    <w:rsid w:val="00FE5755"/>
    <w:rsid w:val="00FF1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FF37"/>
  <w15:docId w15:val="{E48C4D86-2B76-4A5B-AE61-3F8CAD7B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
    <w:name w:val="Char Char2"/>
    <w:rsid w:val="00A85E53"/>
    <w:rPr>
      <w:lang w:val="en-US" w:eastAsia="en-US" w:bidi="ar-SA"/>
    </w:rPr>
  </w:style>
  <w:style w:type="table" w:styleId="TableGrid">
    <w:name w:val="Table Grid"/>
    <w:basedOn w:val="TableNormal"/>
    <w:uiPriority w:val="39"/>
    <w:rsid w:val="00A85E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517"/>
  </w:style>
  <w:style w:type="paragraph" w:styleId="Footer">
    <w:name w:val="footer"/>
    <w:basedOn w:val="Normal"/>
    <w:link w:val="FooterChar"/>
    <w:uiPriority w:val="99"/>
    <w:unhideWhenUsed/>
    <w:rsid w:val="00B61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517"/>
  </w:style>
  <w:style w:type="paragraph" w:styleId="ListParagraph">
    <w:name w:val="List Paragraph"/>
    <w:basedOn w:val="Normal"/>
    <w:uiPriority w:val="34"/>
    <w:qFormat/>
    <w:rsid w:val="00522D69"/>
    <w:pPr>
      <w:ind w:left="720"/>
      <w:contextualSpacing/>
    </w:pPr>
  </w:style>
  <w:style w:type="paragraph" w:styleId="BodyTextIndent2">
    <w:name w:val="Body Text Indent 2"/>
    <w:basedOn w:val="Normal"/>
    <w:link w:val="BodyTextIndent2Char"/>
    <w:uiPriority w:val="99"/>
    <w:semiHidden/>
    <w:unhideWhenUsed/>
    <w:rsid w:val="001C767C"/>
    <w:pPr>
      <w:spacing w:after="120" w:line="480" w:lineRule="auto"/>
      <w:ind w:left="360"/>
    </w:pPr>
    <w:rPr>
      <w:rFonts w:asciiTheme="minorHAnsi" w:hAnsiTheme="minorHAnsi"/>
      <w:sz w:val="22"/>
    </w:rPr>
  </w:style>
  <w:style w:type="character" w:customStyle="1" w:styleId="BodyTextIndent2Char">
    <w:name w:val="Body Text Indent 2 Char"/>
    <w:basedOn w:val="DefaultParagraphFont"/>
    <w:link w:val="BodyTextIndent2"/>
    <w:uiPriority w:val="99"/>
    <w:semiHidden/>
    <w:rsid w:val="001C767C"/>
    <w:rPr>
      <w:rFonts w:asciiTheme="minorHAnsi" w:hAnsiTheme="minorHAnsi"/>
      <w:sz w:val="22"/>
    </w:rPr>
  </w:style>
  <w:style w:type="character" w:customStyle="1" w:styleId="Vnbnnidung">
    <w:name w:val="Văn bản nội dung_"/>
    <w:link w:val="Vnbnnidung0"/>
    <w:locked/>
    <w:rsid w:val="004961E8"/>
  </w:style>
  <w:style w:type="paragraph" w:customStyle="1" w:styleId="Vnbnnidung0">
    <w:name w:val="Văn bản nội dung"/>
    <w:basedOn w:val="Normal"/>
    <w:link w:val="Vnbnnidung"/>
    <w:rsid w:val="004961E8"/>
    <w:pPr>
      <w:widowControl w:val="0"/>
      <w:ind w:firstLine="400"/>
    </w:pPr>
  </w:style>
  <w:style w:type="paragraph" w:styleId="BalloonText">
    <w:name w:val="Balloon Text"/>
    <w:basedOn w:val="Normal"/>
    <w:link w:val="BalloonTextChar"/>
    <w:uiPriority w:val="99"/>
    <w:semiHidden/>
    <w:unhideWhenUsed/>
    <w:rsid w:val="00BD0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D09"/>
    <w:rPr>
      <w:rFonts w:ascii="Tahoma" w:hAnsi="Tahoma" w:cs="Tahoma"/>
      <w:sz w:val="16"/>
      <w:szCs w:val="16"/>
    </w:rPr>
  </w:style>
  <w:style w:type="paragraph" w:styleId="BodyText2">
    <w:name w:val="Body Text 2"/>
    <w:basedOn w:val="Normal"/>
    <w:link w:val="BodyText2Char"/>
    <w:uiPriority w:val="99"/>
    <w:unhideWhenUsed/>
    <w:rsid w:val="00A960C1"/>
    <w:pPr>
      <w:spacing w:after="120" w:line="480" w:lineRule="auto"/>
    </w:pPr>
  </w:style>
  <w:style w:type="character" w:customStyle="1" w:styleId="BodyText2Char">
    <w:name w:val="Body Text 2 Char"/>
    <w:basedOn w:val="DefaultParagraphFont"/>
    <w:link w:val="BodyText2"/>
    <w:uiPriority w:val="99"/>
    <w:rsid w:val="00A96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529">
      <w:bodyDiv w:val="1"/>
      <w:marLeft w:val="0"/>
      <w:marRight w:val="0"/>
      <w:marTop w:val="0"/>
      <w:marBottom w:val="0"/>
      <w:divBdr>
        <w:top w:val="none" w:sz="0" w:space="0" w:color="auto"/>
        <w:left w:val="none" w:sz="0" w:space="0" w:color="auto"/>
        <w:bottom w:val="none" w:sz="0" w:space="0" w:color="auto"/>
        <w:right w:val="none" w:sz="0" w:space="0" w:color="auto"/>
      </w:divBdr>
    </w:div>
    <w:div w:id="33816763">
      <w:bodyDiv w:val="1"/>
      <w:marLeft w:val="0"/>
      <w:marRight w:val="0"/>
      <w:marTop w:val="0"/>
      <w:marBottom w:val="0"/>
      <w:divBdr>
        <w:top w:val="none" w:sz="0" w:space="0" w:color="auto"/>
        <w:left w:val="none" w:sz="0" w:space="0" w:color="auto"/>
        <w:bottom w:val="none" w:sz="0" w:space="0" w:color="auto"/>
        <w:right w:val="none" w:sz="0" w:space="0" w:color="auto"/>
      </w:divBdr>
    </w:div>
    <w:div w:id="76442745">
      <w:bodyDiv w:val="1"/>
      <w:marLeft w:val="0"/>
      <w:marRight w:val="0"/>
      <w:marTop w:val="0"/>
      <w:marBottom w:val="0"/>
      <w:divBdr>
        <w:top w:val="none" w:sz="0" w:space="0" w:color="auto"/>
        <w:left w:val="none" w:sz="0" w:space="0" w:color="auto"/>
        <w:bottom w:val="none" w:sz="0" w:space="0" w:color="auto"/>
        <w:right w:val="none" w:sz="0" w:space="0" w:color="auto"/>
      </w:divBdr>
    </w:div>
    <w:div w:id="136849079">
      <w:bodyDiv w:val="1"/>
      <w:marLeft w:val="0"/>
      <w:marRight w:val="0"/>
      <w:marTop w:val="0"/>
      <w:marBottom w:val="0"/>
      <w:divBdr>
        <w:top w:val="none" w:sz="0" w:space="0" w:color="auto"/>
        <w:left w:val="none" w:sz="0" w:space="0" w:color="auto"/>
        <w:bottom w:val="none" w:sz="0" w:space="0" w:color="auto"/>
        <w:right w:val="none" w:sz="0" w:space="0" w:color="auto"/>
      </w:divBdr>
    </w:div>
    <w:div w:id="147015483">
      <w:bodyDiv w:val="1"/>
      <w:marLeft w:val="0"/>
      <w:marRight w:val="0"/>
      <w:marTop w:val="0"/>
      <w:marBottom w:val="0"/>
      <w:divBdr>
        <w:top w:val="none" w:sz="0" w:space="0" w:color="auto"/>
        <w:left w:val="none" w:sz="0" w:space="0" w:color="auto"/>
        <w:bottom w:val="none" w:sz="0" w:space="0" w:color="auto"/>
        <w:right w:val="none" w:sz="0" w:space="0" w:color="auto"/>
      </w:divBdr>
    </w:div>
    <w:div w:id="270821111">
      <w:bodyDiv w:val="1"/>
      <w:marLeft w:val="0"/>
      <w:marRight w:val="0"/>
      <w:marTop w:val="0"/>
      <w:marBottom w:val="0"/>
      <w:divBdr>
        <w:top w:val="none" w:sz="0" w:space="0" w:color="auto"/>
        <w:left w:val="none" w:sz="0" w:space="0" w:color="auto"/>
        <w:bottom w:val="none" w:sz="0" w:space="0" w:color="auto"/>
        <w:right w:val="none" w:sz="0" w:space="0" w:color="auto"/>
      </w:divBdr>
    </w:div>
    <w:div w:id="303389984">
      <w:bodyDiv w:val="1"/>
      <w:marLeft w:val="0"/>
      <w:marRight w:val="0"/>
      <w:marTop w:val="0"/>
      <w:marBottom w:val="0"/>
      <w:divBdr>
        <w:top w:val="none" w:sz="0" w:space="0" w:color="auto"/>
        <w:left w:val="none" w:sz="0" w:space="0" w:color="auto"/>
        <w:bottom w:val="none" w:sz="0" w:space="0" w:color="auto"/>
        <w:right w:val="none" w:sz="0" w:space="0" w:color="auto"/>
      </w:divBdr>
    </w:div>
    <w:div w:id="328337261">
      <w:bodyDiv w:val="1"/>
      <w:marLeft w:val="0"/>
      <w:marRight w:val="0"/>
      <w:marTop w:val="0"/>
      <w:marBottom w:val="0"/>
      <w:divBdr>
        <w:top w:val="none" w:sz="0" w:space="0" w:color="auto"/>
        <w:left w:val="none" w:sz="0" w:space="0" w:color="auto"/>
        <w:bottom w:val="none" w:sz="0" w:space="0" w:color="auto"/>
        <w:right w:val="none" w:sz="0" w:space="0" w:color="auto"/>
      </w:divBdr>
    </w:div>
    <w:div w:id="348800545">
      <w:bodyDiv w:val="1"/>
      <w:marLeft w:val="0"/>
      <w:marRight w:val="0"/>
      <w:marTop w:val="0"/>
      <w:marBottom w:val="0"/>
      <w:divBdr>
        <w:top w:val="none" w:sz="0" w:space="0" w:color="auto"/>
        <w:left w:val="none" w:sz="0" w:space="0" w:color="auto"/>
        <w:bottom w:val="none" w:sz="0" w:space="0" w:color="auto"/>
        <w:right w:val="none" w:sz="0" w:space="0" w:color="auto"/>
      </w:divBdr>
    </w:div>
    <w:div w:id="351422317">
      <w:bodyDiv w:val="1"/>
      <w:marLeft w:val="0"/>
      <w:marRight w:val="0"/>
      <w:marTop w:val="0"/>
      <w:marBottom w:val="0"/>
      <w:divBdr>
        <w:top w:val="none" w:sz="0" w:space="0" w:color="auto"/>
        <w:left w:val="none" w:sz="0" w:space="0" w:color="auto"/>
        <w:bottom w:val="none" w:sz="0" w:space="0" w:color="auto"/>
        <w:right w:val="none" w:sz="0" w:space="0" w:color="auto"/>
      </w:divBdr>
    </w:div>
    <w:div w:id="385832993">
      <w:bodyDiv w:val="1"/>
      <w:marLeft w:val="0"/>
      <w:marRight w:val="0"/>
      <w:marTop w:val="0"/>
      <w:marBottom w:val="0"/>
      <w:divBdr>
        <w:top w:val="none" w:sz="0" w:space="0" w:color="auto"/>
        <w:left w:val="none" w:sz="0" w:space="0" w:color="auto"/>
        <w:bottom w:val="none" w:sz="0" w:space="0" w:color="auto"/>
        <w:right w:val="none" w:sz="0" w:space="0" w:color="auto"/>
      </w:divBdr>
    </w:div>
    <w:div w:id="455414496">
      <w:bodyDiv w:val="1"/>
      <w:marLeft w:val="0"/>
      <w:marRight w:val="0"/>
      <w:marTop w:val="0"/>
      <w:marBottom w:val="0"/>
      <w:divBdr>
        <w:top w:val="none" w:sz="0" w:space="0" w:color="auto"/>
        <w:left w:val="none" w:sz="0" w:space="0" w:color="auto"/>
        <w:bottom w:val="none" w:sz="0" w:space="0" w:color="auto"/>
        <w:right w:val="none" w:sz="0" w:space="0" w:color="auto"/>
      </w:divBdr>
    </w:div>
    <w:div w:id="503671831">
      <w:bodyDiv w:val="1"/>
      <w:marLeft w:val="0"/>
      <w:marRight w:val="0"/>
      <w:marTop w:val="0"/>
      <w:marBottom w:val="0"/>
      <w:divBdr>
        <w:top w:val="none" w:sz="0" w:space="0" w:color="auto"/>
        <w:left w:val="none" w:sz="0" w:space="0" w:color="auto"/>
        <w:bottom w:val="none" w:sz="0" w:space="0" w:color="auto"/>
        <w:right w:val="none" w:sz="0" w:space="0" w:color="auto"/>
      </w:divBdr>
    </w:div>
    <w:div w:id="557789176">
      <w:bodyDiv w:val="1"/>
      <w:marLeft w:val="0"/>
      <w:marRight w:val="0"/>
      <w:marTop w:val="0"/>
      <w:marBottom w:val="0"/>
      <w:divBdr>
        <w:top w:val="none" w:sz="0" w:space="0" w:color="auto"/>
        <w:left w:val="none" w:sz="0" w:space="0" w:color="auto"/>
        <w:bottom w:val="none" w:sz="0" w:space="0" w:color="auto"/>
        <w:right w:val="none" w:sz="0" w:space="0" w:color="auto"/>
      </w:divBdr>
    </w:div>
    <w:div w:id="595553044">
      <w:bodyDiv w:val="1"/>
      <w:marLeft w:val="0"/>
      <w:marRight w:val="0"/>
      <w:marTop w:val="0"/>
      <w:marBottom w:val="0"/>
      <w:divBdr>
        <w:top w:val="none" w:sz="0" w:space="0" w:color="auto"/>
        <w:left w:val="none" w:sz="0" w:space="0" w:color="auto"/>
        <w:bottom w:val="none" w:sz="0" w:space="0" w:color="auto"/>
        <w:right w:val="none" w:sz="0" w:space="0" w:color="auto"/>
      </w:divBdr>
    </w:div>
    <w:div w:id="601111054">
      <w:bodyDiv w:val="1"/>
      <w:marLeft w:val="0"/>
      <w:marRight w:val="0"/>
      <w:marTop w:val="0"/>
      <w:marBottom w:val="0"/>
      <w:divBdr>
        <w:top w:val="none" w:sz="0" w:space="0" w:color="auto"/>
        <w:left w:val="none" w:sz="0" w:space="0" w:color="auto"/>
        <w:bottom w:val="none" w:sz="0" w:space="0" w:color="auto"/>
        <w:right w:val="none" w:sz="0" w:space="0" w:color="auto"/>
      </w:divBdr>
    </w:div>
    <w:div w:id="603536125">
      <w:bodyDiv w:val="1"/>
      <w:marLeft w:val="0"/>
      <w:marRight w:val="0"/>
      <w:marTop w:val="0"/>
      <w:marBottom w:val="0"/>
      <w:divBdr>
        <w:top w:val="none" w:sz="0" w:space="0" w:color="auto"/>
        <w:left w:val="none" w:sz="0" w:space="0" w:color="auto"/>
        <w:bottom w:val="none" w:sz="0" w:space="0" w:color="auto"/>
        <w:right w:val="none" w:sz="0" w:space="0" w:color="auto"/>
      </w:divBdr>
    </w:div>
    <w:div w:id="607276472">
      <w:bodyDiv w:val="1"/>
      <w:marLeft w:val="0"/>
      <w:marRight w:val="0"/>
      <w:marTop w:val="0"/>
      <w:marBottom w:val="0"/>
      <w:divBdr>
        <w:top w:val="none" w:sz="0" w:space="0" w:color="auto"/>
        <w:left w:val="none" w:sz="0" w:space="0" w:color="auto"/>
        <w:bottom w:val="none" w:sz="0" w:space="0" w:color="auto"/>
        <w:right w:val="none" w:sz="0" w:space="0" w:color="auto"/>
      </w:divBdr>
    </w:div>
    <w:div w:id="645858411">
      <w:bodyDiv w:val="1"/>
      <w:marLeft w:val="0"/>
      <w:marRight w:val="0"/>
      <w:marTop w:val="0"/>
      <w:marBottom w:val="0"/>
      <w:divBdr>
        <w:top w:val="none" w:sz="0" w:space="0" w:color="auto"/>
        <w:left w:val="none" w:sz="0" w:space="0" w:color="auto"/>
        <w:bottom w:val="none" w:sz="0" w:space="0" w:color="auto"/>
        <w:right w:val="none" w:sz="0" w:space="0" w:color="auto"/>
      </w:divBdr>
    </w:div>
    <w:div w:id="714813332">
      <w:bodyDiv w:val="1"/>
      <w:marLeft w:val="0"/>
      <w:marRight w:val="0"/>
      <w:marTop w:val="0"/>
      <w:marBottom w:val="0"/>
      <w:divBdr>
        <w:top w:val="none" w:sz="0" w:space="0" w:color="auto"/>
        <w:left w:val="none" w:sz="0" w:space="0" w:color="auto"/>
        <w:bottom w:val="none" w:sz="0" w:space="0" w:color="auto"/>
        <w:right w:val="none" w:sz="0" w:space="0" w:color="auto"/>
      </w:divBdr>
    </w:div>
    <w:div w:id="726999691">
      <w:bodyDiv w:val="1"/>
      <w:marLeft w:val="0"/>
      <w:marRight w:val="0"/>
      <w:marTop w:val="0"/>
      <w:marBottom w:val="0"/>
      <w:divBdr>
        <w:top w:val="none" w:sz="0" w:space="0" w:color="auto"/>
        <w:left w:val="none" w:sz="0" w:space="0" w:color="auto"/>
        <w:bottom w:val="none" w:sz="0" w:space="0" w:color="auto"/>
        <w:right w:val="none" w:sz="0" w:space="0" w:color="auto"/>
      </w:divBdr>
    </w:div>
    <w:div w:id="750855923">
      <w:bodyDiv w:val="1"/>
      <w:marLeft w:val="0"/>
      <w:marRight w:val="0"/>
      <w:marTop w:val="0"/>
      <w:marBottom w:val="0"/>
      <w:divBdr>
        <w:top w:val="none" w:sz="0" w:space="0" w:color="auto"/>
        <w:left w:val="none" w:sz="0" w:space="0" w:color="auto"/>
        <w:bottom w:val="none" w:sz="0" w:space="0" w:color="auto"/>
        <w:right w:val="none" w:sz="0" w:space="0" w:color="auto"/>
      </w:divBdr>
    </w:div>
    <w:div w:id="824858122">
      <w:bodyDiv w:val="1"/>
      <w:marLeft w:val="0"/>
      <w:marRight w:val="0"/>
      <w:marTop w:val="0"/>
      <w:marBottom w:val="0"/>
      <w:divBdr>
        <w:top w:val="none" w:sz="0" w:space="0" w:color="auto"/>
        <w:left w:val="none" w:sz="0" w:space="0" w:color="auto"/>
        <w:bottom w:val="none" w:sz="0" w:space="0" w:color="auto"/>
        <w:right w:val="none" w:sz="0" w:space="0" w:color="auto"/>
      </w:divBdr>
    </w:div>
    <w:div w:id="830147033">
      <w:bodyDiv w:val="1"/>
      <w:marLeft w:val="0"/>
      <w:marRight w:val="0"/>
      <w:marTop w:val="0"/>
      <w:marBottom w:val="0"/>
      <w:divBdr>
        <w:top w:val="none" w:sz="0" w:space="0" w:color="auto"/>
        <w:left w:val="none" w:sz="0" w:space="0" w:color="auto"/>
        <w:bottom w:val="none" w:sz="0" w:space="0" w:color="auto"/>
        <w:right w:val="none" w:sz="0" w:space="0" w:color="auto"/>
      </w:divBdr>
    </w:div>
    <w:div w:id="900361418">
      <w:bodyDiv w:val="1"/>
      <w:marLeft w:val="0"/>
      <w:marRight w:val="0"/>
      <w:marTop w:val="0"/>
      <w:marBottom w:val="0"/>
      <w:divBdr>
        <w:top w:val="none" w:sz="0" w:space="0" w:color="auto"/>
        <w:left w:val="none" w:sz="0" w:space="0" w:color="auto"/>
        <w:bottom w:val="none" w:sz="0" w:space="0" w:color="auto"/>
        <w:right w:val="none" w:sz="0" w:space="0" w:color="auto"/>
      </w:divBdr>
    </w:div>
    <w:div w:id="945231408">
      <w:bodyDiv w:val="1"/>
      <w:marLeft w:val="0"/>
      <w:marRight w:val="0"/>
      <w:marTop w:val="0"/>
      <w:marBottom w:val="0"/>
      <w:divBdr>
        <w:top w:val="none" w:sz="0" w:space="0" w:color="auto"/>
        <w:left w:val="none" w:sz="0" w:space="0" w:color="auto"/>
        <w:bottom w:val="none" w:sz="0" w:space="0" w:color="auto"/>
        <w:right w:val="none" w:sz="0" w:space="0" w:color="auto"/>
      </w:divBdr>
    </w:div>
    <w:div w:id="957490821">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1016350060">
      <w:bodyDiv w:val="1"/>
      <w:marLeft w:val="0"/>
      <w:marRight w:val="0"/>
      <w:marTop w:val="0"/>
      <w:marBottom w:val="0"/>
      <w:divBdr>
        <w:top w:val="none" w:sz="0" w:space="0" w:color="auto"/>
        <w:left w:val="none" w:sz="0" w:space="0" w:color="auto"/>
        <w:bottom w:val="none" w:sz="0" w:space="0" w:color="auto"/>
        <w:right w:val="none" w:sz="0" w:space="0" w:color="auto"/>
      </w:divBdr>
    </w:div>
    <w:div w:id="1031734352">
      <w:bodyDiv w:val="1"/>
      <w:marLeft w:val="0"/>
      <w:marRight w:val="0"/>
      <w:marTop w:val="0"/>
      <w:marBottom w:val="0"/>
      <w:divBdr>
        <w:top w:val="none" w:sz="0" w:space="0" w:color="auto"/>
        <w:left w:val="none" w:sz="0" w:space="0" w:color="auto"/>
        <w:bottom w:val="none" w:sz="0" w:space="0" w:color="auto"/>
        <w:right w:val="none" w:sz="0" w:space="0" w:color="auto"/>
      </w:divBdr>
    </w:div>
    <w:div w:id="1060321035">
      <w:bodyDiv w:val="1"/>
      <w:marLeft w:val="0"/>
      <w:marRight w:val="0"/>
      <w:marTop w:val="0"/>
      <w:marBottom w:val="0"/>
      <w:divBdr>
        <w:top w:val="none" w:sz="0" w:space="0" w:color="auto"/>
        <w:left w:val="none" w:sz="0" w:space="0" w:color="auto"/>
        <w:bottom w:val="none" w:sz="0" w:space="0" w:color="auto"/>
        <w:right w:val="none" w:sz="0" w:space="0" w:color="auto"/>
      </w:divBdr>
    </w:div>
    <w:div w:id="1072116871">
      <w:bodyDiv w:val="1"/>
      <w:marLeft w:val="0"/>
      <w:marRight w:val="0"/>
      <w:marTop w:val="0"/>
      <w:marBottom w:val="0"/>
      <w:divBdr>
        <w:top w:val="none" w:sz="0" w:space="0" w:color="auto"/>
        <w:left w:val="none" w:sz="0" w:space="0" w:color="auto"/>
        <w:bottom w:val="none" w:sz="0" w:space="0" w:color="auto"/>
        <w:right w:val="none" w:sz="0" w:space="0" w:color="auto"/>
      </w:divBdr>
    </w:div>
    <w:div w:id="1141389329">
      <w:bodyDiv w:val="1"/>
      <w:marLeft w:val="0"/>
      <w:marRight w:val="0"/>
      <w:marTop w:val="0"/>
      <w:marBottom w:val="0"/>
      <w:divBdr>
        <w:top w:val="none" w:sz="0" w:space="0" w:color="auto"/>
        <w:left w:val="none" w:sz="0" w:space="0" w:color="auto"/>
        <w:bottom w:val="none" w:sz="0" w:space="0" w:color="auto"/>
        <w:right w:val="none" w:sz="0" w:space="0" w:color="auto"/>
      </w:divBdr>
    </w:div>
    <w:div w:id="1156919757">
      <w:bodyDiv w:val="1"/>
      <w:marLeft w:val="0"/>
      <w:marRight w:val="0"/>
      <w:marTop w:val="0"/>
      <w:marBottom w:val="0"/>
      <w:divBdr>
        <w:top w:val="none" w:sz="0" w:space="0" w:color="auto"/>
        <w:left w:val="none" w:sz="0" w:space="0" w:color="auto"/>
        <w:bottom w:val="none" w:sz="0" w:space="0" w:color="auto"/>
        <w:right w:val="none" w:sz="0" w:space="0" w:color="auto"/>
      </w:divBdr>
    </w:div>
    <w:div w:id="1170176610">
      <w:bodyDiv w:val="1"/>
      <w:marLeft w:val="0"/>
      <w:marRight w:val="0"/>
      <w:marTop w:val="0"/>
      <w:marBottom w:val="0"/>
      <w:divBdr>
        <w:top w:val="none" w:sz="0" w:space="0" w:color="auto"/>
        <w:left w:val="none" w:sz="0" w:space="0" w:color="auto"/>
        <w:bottom w:val="none" w:sz="0" w:space="0" w:color="auto"/>
        <w:right w:val="none" w:sz="0" w:space="0" w:color="auto"/>
      </w:divBdr>
    </w:div>
    <w:div w:id="1199588470">
      <w:bodyDiv w:val="1"/>
      <w:marLeft w:val="0"/>
      <w:marRight w:val="0"/>
      <w:marTop w:val="0"/>
      <w:marBottom w:val="0"/>
      <w:divBdr>
        <w:top w:val="none" w:sz="0" w:space="0" w:color="auto"/>
        <w:left w:val="none" w:sz="0" w:space="0" w:color="auto"/>
        <w:bottom w:val="none" w:sz="0" w:space="0" w:color="auto"/>
        <w:right w:val="none" w:sz="0" w:space="0" w:color="auto"/>
      </w:divBdr>
    </w:div>
    <w:div w:id="1208688097">
      <w:bodyDiv w:val="1"/>
      <w:marLeft w:val="0"/>
      <w:marRight w:val="0"/>
      <w:marTop w:val="0"/>
      <w:marBottom w:val="0"/>
      <w:divBdr>
        <w:top w:val="none" w:sz="0" w:space="0" w:color="auto"/>
        <w:left w:val="none" w:sz="0" w:space="0" w:color="auto"/>
        <w:bottom w:val="none" w:sz="0" w:space="0" w:color="auto"/>
        <w:right w:val="none" w:sz="0" w:space="0" w:color="auto"/>
      </w:divBdr>
    </w:div>
    <w:div w:id="1242523109">
      <w:bodyDiv w:val="1"/>
      <w:marLeft w:val="0"/>
      <w:marRight w:val="0"/>
      <w:marTop w:val="0"/>
      <w:marBottom w:val="0"/>
      <w:divBdr>
        <w:top w:val="none" w:sz="0" w:space="0" w:color="auto"/>
        <w:left w:val="none" w:sz="0" w:space="0" w:color="auto"/>
        <w:bottom w:val="none" w:sz="0" w:space="0" w:color="auto"/>
        <w:right w:val="none" w:sz="0" w:space="0" w:color="auto"/>
      </w:divBdr>
    </w:div>
    <w:div w:id="1308508240">
      <w:bodyDiv w:val="1"/>
      <w:marLeft w:val="0"/>
      <w:marRight w:val="0"/>
      <w:marTop w:val="0"/>
      <w:marBottom w:val="0"/>
      <w:divBdr>
        <w:top w:val="none" w:sz="0" w:space="0" w:color="auto"/>
        <w:left w:val="none" w:sz="0" w:space="0" w:color="auto"/>
        <w:bottom w:val="none" w:sz="0" w:space="0" w:color="auto"/>
        <w:right w:val="none" w:sz="0" w:space="0" w:color="auto"/>
      </w:divBdr>
    </w:div>
    <w:div w:id="1319580674">
      <w:bodyDiv w:val="1"/>
      <w:marLeft w:val="0"/>
      <w:marRight w:val="0"/>
      <w:marTop w:val="0"/>
      <w:marBottom w:val="0"/>
      <w:divBdr>
        <w:top w:val="none" w:sz="0" w:space="0" w:color="auto"/>
        <w:left w:val="none" w:sz="0" w:space="0" w:color="auto"/>
        <w:bottom w:val="none" w:sz="0" w:space="0" w:color="auto"/>
        <w:right w:val="none" w:sz="0" w:space="0" w:color="auto"/>
      </w:divBdr>
    </w:div>
    <w:div w:id="1545407767">
      <w:bodyDiv w:val="1"/>
      <w:marLeft w:val="0"/>
      <w:marRight w:val="0"/>
      <w:marTop w:val="0"/>
      <w:marBottom w:val="0"/>
      <w:divBdr>
        <w:top w:val="none" w:sz="0" w:space="0" w:color="auto"/>
        <w:left w:val="none" w:sz="0" w:space="0" w:color="auto"/>
        <w:bottom w:val="none" w:sz="0" w:space="0" w:color="auto"/>
        <w:right w:val="none" w:sz="0" w:space="0" w:color="auto"/>
      </w:divBdr>
    </w:div>
    <w:div w:id="1631131561">
      <w:bodyDiv w:val="1"/>
      <w:marLeft w:val="0"/>
      <w:marRight w:val="0"/>
      <w:marTop w:val="0"/>
      <w:marBottom w:val="0"/>
      <w:divBdr>
        <w:top w:val="none" w:sz="0" w:space="0" w:color="auto"/>
        <w:left w:val="none" w:sz="0" w:space="0" w:color="auto"/>
        <w:bottom w:val="none" w:sz="0" w:space="0" w:color="auto"/>
        <w:right w:val="none" w:sz="0" w:space="0" w:color="auto"/>
      </w:divBdr>
    </w:div>
    <w:div w:id="1684277895">
      <w:bodyDiv w:val="1"/>
      <w:marLeft w:val="0"/>
      <w:marRight w:val="0"/>
      <w:marTop w:val="0"/>
      <w:marBottom w:val="0"/>
      <w:divBdr>
        <w:top w:val="none" w:sz="0" w:space="0" w:color="auto"/>
        <w:left w:val="none" w:sz="0" w:space="0" w:color="auto"/>
        <w:bottom w:val="none" w:sz="0" w:space="0" w:color="auto"/>
        <w:right w:val="none" w:sz="0" w:space="0" w:color="auto"/>
      </w:divBdr>
    </w:div>
    <w:div w:id="1743092481">
      <w:bodyDiv w:val="1"/>
      <w:marLeft w:val="0"/>
      <w:marRight w:val="0"/>
      <w:marTop w:val="0"/>
      <w:marBottom w:val="0"/>
      <w:divBdr>
        <w:top w:val="none" w:sz="0" w:space="0" w:color="auto"/>
        <w:left w:val="none" w:sz="0" w:space="0" w:color="auto"/>
        <w:bottom w:val="none" w:sz="0" w:space="0" w:color="auto"/>
        <w:right w:val="none" w:sz="0" w:space="0" w:color="auto"/>
      </w:divBdr>
    </w:div>
    <w:div w:id="1754662227">
      <w:bodyDiv w:val="1"/>
      <w:marLeft w:val="0"/>
      <w:marRight w:val="0"/>
      <w:marTop w:val="0"/>
      <w:marBottom w:val="0"/>
      <w:divBdr>
        <w:top w:val="none" w:sz="0" w:space="0" w:color="auto"/>
        <w:left w:val="none" w:sz="0" w:space="0" w:color="auto"/>
        <w:bottom w:val="none" w:sz="0" w:space="0" w:color="auto"/>
        <w:right w:val="none" w:sz="0" w:space="0" w:color="auto"/>
      </w:divBdr>
    </w:div>
    <w:div w:id="1828090790">
      <w:bodyDiv w:val="1"/>
      <w:marLeft w:val="0"/>
      <w:marRight w:val="0"/>
      <w:marTop w:val="0"/>
      <w:marBottom w:val="0"/>
      <w:divBdr>
        <w:top w:val="none" w:sz="0" w:space="0" w:color="auto"/>
        <w:left w:val="none" w:sz="0" w:space="0" w:color="auto"/>
        <w:bottom w:val="none" w:sz="0" w:space="0" w:color="auto"/>
        <w:right w:val="none" w:sz="0" w:space="0" w:color="auto"/>
      </w:divBdr>
    </w:div>
    <w:div w:id="1838183992">
      <w:bodyDiv w:val="1"/>
      <w:marLeft w:val="0"/>
      <w:marRight w:val="0"/>
      <w:marTop w:val="0"/>
      <w:marBottom w:val="0"/>
      <w:divBdr>
        <w:top w:val="none" w:sz="0" w:space="0" w:color="auto"/>
        <w:left w:val="none" w:sz="0" w:space="0" w:color="auto"/>
        <w:bottom w:val="none" w:sz="0" w:space="0" w:color="auto"/>
        <w:right w:val="none" w:sz="0" w:space="0" w:color="auto"/>
      </w:divBdr>
    </w:div>
    <w:div w:id="20127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5</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User</cp:lastModifiedBy>
  <cp:revision>34</cp:revision>
  <cp:lastPrinted>2023-08-16T10:18:00Z</cp:lastPrinted>
  <dcterms:created xsi:type="dcterms:W3CDTF">2023-05-09T08:02:00Z</dcterms:created>
  <dcterms:modified xsi:type="dcterms:W3CDTF">2024-02-02T07:57:00Z</dcterms:modified>
</cp:coreProperties>
</file>