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601" w:type="dxa"/>
        <w:tblLook w:val="01E0" w:firstRow="1" w:lastRow="1" w:firstColumn="1" w:lastColumn="1" w:noHBand="0" w:noVBand="0"/>
      </w:tblPr>
      <w:tblGrid>
        <w:gridCol w:w="4253"/>
        <w:gridCol w:w="6095"/>
      </w:tblGrid>
      <w:tr w:rsidR="00603EC4" w:rsidRPr="002E23D3" w:rsidTr="004B6FE4">
        <w:trPr>
          <w:trHeight w:hRule="exact" w:val="1559"/>
        </w:trPr>
        <w:tc>
          <w:tcPr>
            <w:tcW w:w="4253" w:type="dxa"/>
          </w:tcPr>
          <w:p w:rsidR="00C45455" w:rsidRPr="002E23D3" w:rsidRDefault="00D529B3" w:rsidP="005D73EE">
            <w:pPr>
              <w:shd w:val="clear" w:color="auto" w:fill="FFFFFF"/>
              <w:jc w:val="center"/>
              <w:rPr>
                <w:b/>
                <w:sz w:val="26"/>
                <w:szCs w:val="26"/>
              </w:rPr>
            </w:pPr>
            <w:bookmarkStart w:id="0" w:name="_GoBack"/>
            <w:bookmarkEnd w:id="0"/>
            <w:r>
              <w:rPr>
                <w:sz w:val="26"/>
                <w:szCs w:val="26"/>
              </w:rPr>
              <w:t>UBND</w:t>
            </w:r>
            <w:r w:rsidR="00603EC4" w:rsidRPr="002E23D3">
              <w:rPr>
                <w:sz w:val="26"/>
                <w:szCs w:val="26"/>
              </w:rPr>
              <w:t xml:space="preserve"> TỈNH AN GIANG</w:t>
            </w:r>
            <w:r w:rsidR="00603EC4" w:rsidRPr="002E23D3">
              <w:rPr>
                <w:b/>
                <w:sz w:val="26"/>
                <w:szCs w:val="26"/>
              </w:rPr>
              <w:t xml:space="preserve"> </w:t>
            </w:r>
          </w:p>
          <w:p w:rsidR="00603EC4" w:rsidRPr="002E23D3" w:rsidRDefault="00D529B3" w:rsidP="005D73EE">
            <w:pPr>
              <w:shd w:val="clear" w:color="auto" w:fill="FFFFFF"/>
              <w:jc w:val="center"/>
              <w:rPr>
                <w:sz w:val="26"/>
                <w:szCs w:val="26"/>
              </w:rPr>
            </w:pPr>
            <w:r>
              <w:rPr>
                <w:b/>
                <w:sz w:val="26"/>
                <w:szCs w:val="26"/>
              </w:rPr>
              <w:t>SỞ NỘI VỤ</w:t>
            </w:r>
          </w:p>
          <w:p w:rsidR="00603EC4" w:rsidRPr="002E23D3" w:rsidRDefault="00152032" w:rsidP="005D73EE">
            <w:pPr>
              <w:shd w:val="clear" w:color="auto" w:fill="FFFFFF"/>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1019175</wp:posOffset>
                      </wp:positionH>
                      <wp:positionV relativeFrom="paragraph">
                        <wp:posOffset>36195</wp:posOffset>
                      </wp:positionV>
                      <wp:extent cx="494030" cy="0"/>
                      <wp:effectExtent l="9525" t="7620" r="1079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2.85pt" to="119.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9k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"/>
                  </w:pict>
                </mc:Fallback>
              </mc:AlternateContent>
            </w:r>
          </w:p>
          <w:p w:rsidR="00603EC4" w:rsidRPr="002E23D3" w:rsidRDefault="00C45455" w:rsidP="00FA60D2">
            <w:pPr>
              <w:shd w:val="clear" w:color="auto" w:fill="FFFFFF"/>
              <w:jc w:val="center"/>
            </w:pPr>
            <w:r w:rsidRPr="002E23D3">
              <w:rPr>
                <w:sz w:val="26"/>
              </w:rPr>
              <w:t xml:space="preserve">Số: </w:t>
            </w:r>
            <w:r w:rsidR="003F753C">
              <w:rPr>
                <w:sz w:val="26"/>
              </w:rPr>
              <w:t xml:space="preserve">     </w:t>
            </w:r>
            <w:r w:rsidR="00F24E59" w:rsidRPr="002E23D3">
              <w:rPr>
                <w:sz w:val="26"/>
              </w:rPr>
              <w:t xml:space="preserve">  </w:t>
            </w:r>
            <w:r w:rsidRPr="002E23D3">
              <w:rPr>
                <w:sz w:val="26"/>
              </w:rPr>
              <w:t>/TB-</w:t>
            </w:r>
            <w:r w:rsidR="00D529B3">
              <w:rPr>
                <w:sz w:val="26"/>
              </w:rPr>
              <w:t>SNV</w:t>
            </w:r>
          </w:p>
        </w:tc>
        <w:tc>
          <w:tcPr>
            <w:tcW w:w="6095" w:type="dxa"/>
          </w:tcPr>
          <w:p w:rsidR="00603EC4" w:rsidRPr="002E23D3" w:rsidRDefault="00603EC4" w:rsidP="005D73EE">
            <w:pPr>
              <w:shd w:val="clear" w:color="auto" w:fill="FFFFFF"/>
              <w:jc w:val="center"/>
              <w:rPr>
                <w:b/>
                <w:sz w:val="26"/>
                <w:szCs w:val="26"/>
              </w:rPr>
            </w:pPr>
            <w:r w:rsidRPr="002E23D3">
              <w:rPr>
                <w:b/>
                <w:sz w:val="26"/>
                <w:szCs w:val="26"/>
              </w:rPr>
              <w:t xml:space="preserve">CỘNG HÒA XÃ HỘI CHỦ NGHĨA VIỆT NAM </w:t>
            </w:r>
            <w:r w:rsidRPr="002E23D3">
              <w:rPr>
                <w:b/>
                <w:szCs w:val="26"/>
              </w:rPr>
              <w:t xml:space="preserve">Độc </w:t>
            </w:r>
            <w:r w:rsidR="002622E0" w:rsidRPr="002E23D3">
              <w:rPr>
                <w:b/>
                <w:szCs w:val="26"/>
              </w:rPr>
              <w:t>l</w:t>
            </w:r>
            <w:r w:rsidRPr="002E23D3">
              <w:rPr>
                <w:b/>
                <w:szCs w:val="26"/>
              </w:rPr>
              <w:t xml:space="preserve">ập </w:t>
            </w:r>
            <w:r w:rsidR="00C45455" w:rsidRPr="002E23D3">
              <w:rPr>
                <w:b/>
                <w:szCs w:val="26"/>
              </w:rPr>
              <w:t>-</w:t>
            </w:r>
            <w:r w:rsidRPr="002E23D3">
              <w:rPr>
                <w:b/>
                <w:szCs w:val="26"/>
              </w:rPr>
              <w:t xml:space="preserve"> Tự </w:t>
            </w:r>
            <w:r w:rsidR="002622E0" w:rsidRPr="002E23D3">
              <w:rPr>
                <w:b/>
                <w:szCs w:val="26"/>
              </w:rPr>
              <w:t>d</w:t>
            </w:r>
            <w:r w:rsidRPr="002E23D3">
              <w:rPr>
                <w:b/>
                <w:szCs w:val="26"/>
              </w:rPr>
              <w:t xml:space="preserve">o </w:t>
            </w:r>
            <w:r w:rsidR="00C45455" w:rsidRPr="002E23D3">
              <w:rPr>
                <w:b/>
                <w:szCs w:val="26"/>
              </w:rPr>
              <w:t>-</w:t>
            </w:r>
            <w:r w:rsidRPr="002E23D3">
              <w:rPr>
                <w:b/>
                <w:szCs w:val="26"/>
              </w:rPr>
              <w:t xml:space="preserve"> Hạnh </w:t>
            </w:r>
            <w:r w:rsidR="002622E0" w:rsidRPr="002E23D3">
              <w:rPr>
                <w:b/>
                <w:szCs w:val="26"/>
              </w:rPr>
              <w:t>p</w:t>
            </w:r>
            <w:r w:rsidRPr="002E23D3">
              <w:rPr>
                <w:b/>
                <w:szCs w:val="26"/>
              </w:rPr>
              <w:t>húc</w:t>
            </w:r>
          </w:p>
          <w:p w:rsidR="00603EC4" w:rsidRPr="002E23D3" w:rsidRDefault="00152032" w:rsidP="005D73EE">
            <w:pPr>
              <w:shd w:val="clear" w:color="auto" w:fill="FFFFFF"/>
              <w:jc w:val="center"/>
              <w:rPr>
                <w:b/>
              </w:rPr>
            </w:pPr>
            <w:r>
              <w:rPr>
                <w:noProof/>
              </w:rPr>
              <mc:AlternateContent>
                <mc:Choice Requires="wps">
                  <w:drawing>
                    <wp:anchor distT="0" distB="0" distL="114300" distR="114300" simplePos="0" relativeHeight="251657728" behindDoc="0" locked="0" layoutInCell="1" allowOverlap="1">
                      <wp:simplePos x="0" y="0"/>
                      <wp:positionH relativeFrom="column">
                        <wp:posOffset>795020</wp:posOffset>
                      </wp:positionH>
                      <wp:positionV relativeFrom="paragraph">
                        <wp:posOffset>21590</wp:posOffset>
                      </wp:positionV>
                      <wp:extent cx="2138045" cy="0"/>
                      <wp:effectExtent l="13970" t="12065" r="1016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7pt" to="230.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I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"/>
                  </w:pict>
                </mc:Fallback>
              </mc:AlternateContent>
            </w:r>
          </w:p>
          <w:p w:rsidR="00603EC4" w:rsidRPr="002E23D3" w:rsidRDefault="00C45455" w:rsidP="005B6886">
            <w:pPr>
              <w:shd w:val="clear" w:color="auto" w:fill="FFFFFF"/>
              <w:jc w:val="center"/>
              <w:rPr>
                <w:b/>
                <w:sz w:val="26"/>
              </w:rPr>
            </w:pPr>
            <w:r w:rsidRPr="002E23D3">
              <w:rPr>
                <w:i/>
                <w:sz w:val="26"/>
              </w:rPr>
              <w:t xml:space="preserve">       </w:t>
            </w:r>
            <w:r w:rsidR="00072C06" w:rsidRPr="002E23D3">
              <w:rPr>
                <w:i/>
                <w:sz w:val="26"/>
              </w:rPr>
              <w:t xml:space="preserve">An Giang, ngày </w:t>
            </w:r>
            <w:r w:rsidR="00534B22" w:rsidRPr="002E23D3">
              <w:rPr>
                <w:i/>
                <w:sz w:val="26"/>
              </w:rPr>
              <w:t xml:space="preserve"> </w:t>
            </w:r>
            <w:r w:rsidR="003F753C">
              <w:rPr>
                <w:i/>
                <w:sz w:val="26"/>
              </w:rPr>
              <w:t xml:space="preserve">  </w:t>
            </w:r>
            <w:r w:rsidR="000223BE" w:rsidRPr="002E23D3">
              <w:rPr>
                <w:i/>
                <w:sz w:val="26"/>
              </w:rPr>
              <w:t xml:space="preserve">  </w:t>
            </w:r>
            <w:r w:rsidR="00603EC4" w:rsidRPr="002E23D3">
              <w:rPr>
                <w:i/>
                <w:sz w:val="26"/>
              </w:rPr>
              <w:t xml:space="preserve">tháng </w:t>
            </w:r>
            <w:r w:rsidR="00BF0CC0">
              <w:rPr>
                <w:i/>
                <w:sz w:val="26"/>
              </w:rPr>
              <w:t>3</w:t>
            </w:r>
            <w:r w:rsidR="006E681B">
              <w:rPr>
                <w:i/>
                <w:sz w:val="26"/>
              </w:rPr>
              <w:t xml:space="preserve"> </w:t>
            </w:r>
            <w:r w:rsidR="00603EC4" w:rsidRPr="002E23D3">
              <w:rPr>
                <w:i/>
                <w:sz w:val="26"/>
              </w:rPr>
              <w:t>năm 20</w:t>
            </w:r>
            <w:r w:rsidR="00F76BAC" w:rsidRPr="002E23D3">
              <w:rPr>
                <w:i/>
                <w:sz w:val="26"/>
              </w:rPr>
              <w:t>2</w:t>
            </w:r>
            <w:r w:rsidR="003F753C">
              <w:rPr>
                <w:i/>
                <w:sz w:val="26"/>
              </w:rPr>
              <w:t>4</w:t>
            </w:r>
          </w:p>
          <w:p w:rsidR="00603EC4" w:rsidRPr="002E23D3" w:rsidRDefault="00603EC4" w:rsidP="005D73EE">
            <w:pPr>
              <w:shd w:val="clear" w:color="auto" w:fill="FFFFFF"/>
              <w:jc w:val="center"/>
            </w:pPr>
          </w:p>
        </w:tc>
      </w:tr>
    </w:tbl>
    <w:p w:rsidR="00484CB8" w:rsidRPr="002E23D3" w:rsidRDefault="00484CB8" w:rsidP="00484CB8">
      <w:pPr>
        <w:spacing w:before="240"/>
        <w:ind w:right="-30" w:hanging="3"/>
        <w:jc w:val="center"/>
      </w:pPr>
      <w:r w:rsidRPr="002E23D3">
        <w:rPr>
          <w:b/>
        </w:rPr>
        <w:t>THÔNG BÁO</w:t>
      </w:r>
    </w:p>
    <w:p w:rsidR="000F188B" w:rsidRDefault="00484CB8" w:rsidP="00484CB8">
      <w:pPr>
        <w:ind w:right="-28" w:hanging="3"/>
        <w:jc w:val="center"/>
        <w:rPr>
          <w:b/>
        </w:rPr>
      </w:pPr>
      <w:r w:rsidRPr="002E23D3">
        <w:rPr>
          <w:b/>
        </w:rPr>
        <w:t xml:space="preserve">Kết luận của </w:t>
      </w:r>
      <w:r w:rsidR="00CD37B5">
        <w:rPr>
          <w:b/>
        </w:rPr>
        <w:t>Phó Giám đốc Sở</w:t>
      </w:r>
      <w:r w:rsidR="00B774AD" w:rsidRPr="002E23D3">
        <w:rPr>
          <w:b/>
        </w:rPr>
        <w:t xml:space="preserve"> phụ trách</w:t>
      </w:r>
      <w:r w:rsidR="00FD7DE8" w:rsidRPr="002E23D3">
        <w:rPr>
          <w:b/>
        </w:rPr>
        <w:t xml:space="preserve"> </w:t>
      </w:r>
      <w:r w:rsidR="0030330F" w:rsidRPr="002E23D3">
        <w:rPr>
          <w:b/>
        </w:rPr>
        <w:t>tại cuộc họp</w:t>
      </w:r>
    </w:p>
    <w:p w:rsidR="00484CB8" w:rsidRPr="002E23D3" w:rsidRDefault="000F188B" w:rsidP="00484CB8">
      <w:pPr>
        <w:ind w:right="-28" w:hanging="3"/>
        <w:jc w:val="center"/>
      </w:pPr>
      <w:r>
        <w:rPr>
          <w:b/>
        </w:rPr>
        <w:t xml:space="preserve">Ban Thi đua - Khen thưởng </w:t>
      </w:r>
      <w:r w:rsidR="00484CB8" w:rsidRPr="002E23D3">
        <w:rPr>
          <w:b/>
        </w:rPr>
        <w:t xml:space="preserve">ngày </w:t>
      </w:r>
      <w:r w:rsidR="001B40D4">
        <w:rPr>
          <w:b/>
        </w:rPr>
        <w:t>04</w:t>
      </w:r>
      <w:r w:rsidR="00484CB8" w:rsidRPr="002E23D3">
        <w:rPr>
          <w:b/>
        </w:rPr>
        <w:t xml:space="preserve"> tháng </w:t>
      </w:r>
      <w:r w:rsidR="001B40D4">
        <w:rPr>
          <w:b/>
        </w:rPr>
        <w:t>3</w:t>
      </w:r>
      <w:r w:rsidR="00484CB8" w:rsidRPr="002E23D3">
        <w:rPr>
          <w:b/>
        </w:rPr>
        <w:t xml:space="preserve"> năm 202</w:t>
      </w:r>
      <w:r w:rsidR="003F753C">
        <w:rPr>
          <w:b/>
        </w:rPr>
        <w:t>4</w:t>
      </w:r>
    </w:p>
    <w:p w:rsidR="00484CB8" w:rsidRPr="002E23D3" w:rsidRDefault="00152032" w:rsidP="00484CB8">
      <w:pPr>
        <w:ind w:right="-28" w:hanging="3"/>
        <w:jc w:val="cente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2423795</wp:posOffset>
                </wp:positionH>
                <wp:positionV relativeFrom="paragraph">
                  <wp:posOffset>45719</wp:posOffset>
                </wp:positionV>
                <wp:extent cx="944245" cy="0"/>
                <wp:effectExtent l="0" t="0" r="2730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42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85pt,3.6pt" to="265.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">
                <o:lock v:ext="edit" shapetype="f"/>
              </v:line>
            </w:pict>
          </mc:Fallback>
        </mc:AlternateContent>
      </w:r>
    </w:p>
    <w:p w:rsidR="005B5840" w:rsidRPr="002E23D3" w:rsidRDefault="005B5840" w:rsidP="004039EC">
      <w:pPr>
        <w:spacing w:after="120" w:line="288" w:lineRule="auto"/>
        <w:ind w:firstLine="720"/>
        <w:jc w:val="both"/>
        <w:rPr>
          <w:sz w:val="20"/>
          <w:szCs w:val="20"/>
        </w:rPr>
      </w:pPr>
    </w:p>
    <w:p w:rsidR="0030330F" w:rsidRPr="002E23D3" w:rsidRDefault="0030330F" w:rsidP="00702811">
      <w:pPr>
        <w:spacing w:before="120" w:after="120"/>
        <w:ind w:firstLine="709"/>
        <w:jc w:val="both"/>
        <w:rPr>
          <w:spacing w:val="-2"/>
        </w:rPr>
      </w:pPr>
      <w:r w:rsidRPr="002E23D3">
        <w:rPr>
          <w:spacing w:val="-2"/>
        </w:rPr>
        <w:t xml:space="preserve">Tại cuộc họp </w:t>
      </w:r>
      <w:r w:rsidR="005B6886" w:rsidRPr="002E23D3">
        <w:rPr>
          <w:spacing w:val="-2"/>
        </w:rPr>
        <w:t xml:space="preserve">thường lệ </w:t>
      </w:r>
      <w:r w:rsidR="000F188B">
        <w:rPr>
          <w:spacing w:val="-2"/>
        </w:rPr>
        <w:t xml:space="preserve">của Ban Thi đua - Khen thưởng </w:t>
      </w:r>
      <w:r w:rsidR="00534B22" w:rsidRPr="002E23D3">
        <w:rPr>
          <w:spacing w:val="-2"/>
        </w:rPr>
        <w:t xml:space="preserve">vào ngày </w:t>
      </w:r>
      <w:r w:rsidR="00206758">
        <w:rPr>
          <w:spacing w:val="-2"/>
        </w:rPr>
        <w:t>04</w:t>
      </w:r>
      <w:r w:rsidR="006644D2" w:rsidRPr="002E23D3">
        <w:rPr>
          <w:spacing w:val="-2"/>
          <w:lang w:val="vi-VN"/>
        </w:rPr>
        <w:t xml:space="preserve"> tháng </w:t>
      </w:r>
      <w:r w:rsidR="00206758">
        <w:rPr>
          <w:spacing w:val="-2"/>
          <w:lang w:val="vi-VN"/>
        </w:rPr>
        <w:t>3</w:t>
      </w:r>
      <w:r w:rsidR="006644D2" w:rsidRPr="002E23D3">
        <w:rPr>
          <w:spacing w:val="-2"/>
          <w:lang w:val="vi-VN"/>
        </w:rPr>
        <w:t xml:space="preserve"> năm </w:t>
      </w:r>
      <w:r w:rsidRPr="002E23D3">
        <w:rPr>
          <w:spacing w:val="-2"/>
        </w:rPr>
        <w:t>202</w:t>
      </w:r>
      <w:r w:rsidR="003F753C">
        <w:rPr>
          <w:spacing w:val="-2"/>
        </w:rPr>
        <w:t>4</w:t>
      </w:r>
      <w:r w:rsidRPr="002E23D3">
        <w:rPr>
          <w:spacing w:val="-2"/>
        </w:rPr>
        <w:t xml:space="preserve">, </w:t>
      </w:r>
      <w:r w:rsidRPr="00C53144">
        <w:rPr>
          <w:spacing w:val="-2"/>
        </w:rPr>
        <w:t>sau nội dung</w:t>
      </w:r>
      <w:r w:rsidRPr="002E23D3">
        <w:rPr>
          <w:spacing w:val="-2"/>
        </w:rPr>
        <w:t xml:space="preserve"> báo cáo kết quả thực hiện và </w:t>
      </w:r>
      <w:r w:rsidR="005B6886" w:rsidRPr="002E23D3">
        <w:rPr>
          <w:spacing w:val="-2"/>
        </w:rPr>
        <w:t xml:space="preserve">đề xuất </w:t>
      </w:r>
      <w:r w:rsidRPr="002E23D3">
        <w:rPr>
          <w:spacing w:val="-2"/>
        </w:rPr>
        <w:t>phương hướng, nhiệm vụ trong t</w:t>
      </w:r>
      <w:r w:rsidR="009E236B" w:rsidRPr="002E23D3">
        <w:rPr>
          <w:spacing w:val="-2"/>
        </w:rPr>
        <w:t>hời gian tới</w:t>
      </w:r>
      <w:r w:rsidRPr="002E23D3">
        <w:rPr>
          <w:spacing w:val="-2"/>
        </w:rPr>
        <w:t xml:space="preserve"> của Phòng Hành chính </w:t>
      </w:r>
      <w:r w:rsidR="009E236B" w:rsidRPr="002E23D3">
        <w:rPr>
          <w:spacing w:val="-2"/>
        </w:rPr>
        <w:t>-</w:t>
      </w:r>
      <w:r w:rsidRPr="002E23D3">
        <w:rPr>
          <w:spacing w:val="-2"/>
        </w:rPr>
        <w:t xml:space="preserve"> Tổng hợp</w:t>
      </w:r>
      <w:r w:rsidR="00032EB3" w:rsidRPr="002E23D3">
        <w:rPr>
          <w:spacing w:val="-2"/>
        </w:rPr>
        <w:t xml:space="preserve"> và Phòng Nghiệp vụ</w:t>
      </w:r>
      <w:r w:rsidRPr="002E23D3">
        <w:rPr>
          <w:spacing w:val="-2"/>
        </w:rPr>
        <w:t xml:space="preserve"> cùng với ý kiến của </w:t>
      </w:r>
      <w:r w:rsidR="00163EED" w:rsidRPr="002E23D3">
        <w:rPr>
          <w:spacing w:val="-2"/>
        </w:rPr>
        <w:t>đồng chí T</w:t>
      </w:r>
      <w:r w:rsidRPr="002E23D3">
        <w:rPr>
          <w:spacing w:val="-2"/>
        </w:rPr>
        <w:t xml:space="preserve">rưởng </w:t>
      </w:r>
      <w:r w:rsidR="00F95B92" w:rsidRPr="002E23D3">
        <w:rPr>
          <w:spacing w:val="-2"/>
        </w:rPr>
        <w:t>b</w:t>
      </w:r>
      <w:r w:rsidRPr="002E23D3">
        <w:rPr>
          <w:spacing w:val="-2"/>
        </w:rPr>
        <w:t>an</w:t>
      </w:r>
      <w:r w:rsidR="00EC5E24" w:rsidRPr="002E23D3">
        <w:rPr>
          <w:spacing w:val="-2"/>
        </w:rPr>
        <w:t>,</w:t>
      </w:r>
      <w:r w:rsidRPr="002E23D3">
        <w:rPr>
          <w:spacing w:val="-2"/>
        </w:rPr>
        <w:t xml:space="preserve"> </w:t>
      </w:r>
      <w:r w:rsidR="00B774AD" w:rsidRPr="002E23D3">
        <w:t xml:space="preserve">Phó Giám đốc </w:t>
      </w:r>
      <w:r w:rsidR="00252791">
        <w:t xml:space="preserve">Sở </w:t>
      </w:r>
      <w:r w:rsidR="00B774AD" w:rsidRPr="002E23D3">
        <w:t>phụ trách</w:t>
      </w:r>
      <w:r w:rsidR="00B774AD" w:rsidRPr="002E23D3">
        <w:rPr>
          <w:b/>
        </w:rPr>
        <w:t xml:space="preserve"> </w:t>
      </w:r>
      <w:r w:rsidRPr="002E23D3">
        <w:rPr>
          <w:spacing w:val="-2"/>
        </w:rPr>
        <w:t xml:space="preserve">Ban Thi đua </w:t>
      </w:r>
      <w:r w:rsidR="009E236B" w:rsidRPr="002E23D3">
        <w:rPr>
          <w:spacing w:val="-2"/>
        </w:rPr>
        <w:t>-</w:t>
      </w:r>
      <w:r w:rsidRPr="002E23D3">
        <w:rPr>
          <w:spacing w:val="-2"/>
        </w:rPr>
        <w:t xml:space="preserve"> Khen thưởng kết luận như sau:</w:t>
      </w:r>
    </w:p>
    <w:p w:rsidR="004117BF" w:rsidRPr="002E23D3" w:rsidRDefault="00484CB8" w:rsidP="00702811">
      <w:pPr>
        <w:spacing w:before="120" w:after="120"/>
        <w:ind w:firstLineChars="253" w:firstLine="711"/>
        <w:jc w:val="both"/>
        <w:rPr>
          <w:b/>
        </w:rPr>
      </w:pPr>
      <w:r w:rsidRPr="002E23D3">
        <w:rPr>
          <w:b/>
        </w:rPr>
        <w:t>1.</w:t>
      </w:r>
      <w:r w:rsidR="00FD0EE8" w:rsidRPr="002E23D3">
        <w:rPr>
          <w:b/>
        </w:rPr>
        <w:t xml:space="preserve"> Phòng Hành c</w:t>
      </w:r>
      <w:r w:rsidR="00D00D98" w:rsidRPr="002E23D3">
        <w:rPr>
          <w:b/>
        </w:rPr>
        <w:t xml:space="preserve">hính </w:t>
      </w:r>
      <w:r w:rsidR="004037AE" w:rsidRPr="002E23D3">
        <w:rPr>
          <w:b/>
        </w:rPr>
        <w:t>-</w:t>
      </w:r>
      <w:r w:rsidR="00FD0EE8" w:rsidRPr="002E23D3">
        <w:rPr>
          <w:b/>
        </w:rPr>
        <w:t xml:space="preserve"> </w:t>
      </w:r>
      <w:r w:rsidR="00D00D98" w:rsidRPr="002E23D3">
        <w:rPr>
          <w:b/>
        </w:rPr>
        <w:t xml:space="preserve">Tổng </w:t>
      </w:r>
      <w:r w:rsidR="00FD0EE8" w:rsidRPr="002E23D3">
        <w:rPr>
          <w:b/>
        </w:rPr>
        <w:t>h</w:t>
      </w:r>
      <w:r w:rsidR="004037AE" w:rsidRPr="002E23D3">
        <w:rPr>
          <w:b/>
        </w:rPr>
        <w:t>ợp</w:t>
      </w:r>
    </w:p>
    <w:p w:rsidR="00206758" w:rsidRDefault="00923054" w:rsidP="00702811">
      <w:pPr>
        <w:spacing w:before="120" w:after="120"/>
        <w:ind w:firstLineChars="253" w:firstLine="708"/>
        <w:jc w:val="both"/>
      </w:pPr>
      <w:r>
        <w:t>- Kịp thời xây dựng, tham mưu các Kế hoạch chuyên đề: Cải cách hành chính, Phòng chống tham nhũng, Học tập và làm theo tư tưởng, đạo đức, phong cách Hồ Chí Minh năm 2024 trên cơ sở Kế hoạch của Ủy ban nhân dân tỉnh và Kế hoạch triển khai thực hiện của Sở Nội vụ.</w:t>
      </w:r>
    </w:p>
    <w:p w:rsidR="00923054" w:rsidRDefault="00923054" w:rsidP="00702811">
      <w:pPr>
        <w:spacing w:before="120" w:after="120"/>
        <w:ind w:firstLineChars="253" w:firstLine="708"/>
        <w:jc w:val="both"/>
      </w:pPr>
      <w:r>
        <w:t>- Lưu ý tổng hợp, báo cáo tổng kết 10 năm thực hiện Chỉ thị số 34-CT/TW ngày 07</w:t>
      </w:r>
      <w:r w:rsidR="00A33647">
        <w:t xml:space="preserve"> tháng </w:t>
      </w:r>
      <w:r>
        <w:t>4</w:t>
      </w:r>
      <w:r w:rsidR="00A33647">
        <w:t xml:space="preserve"> năm </w:t>
      </w:r>
      <w:r>
        <w:t>2014 của Bộ Chính trị; báo cáo định kỳ công tác thi đua, khen thưởng quý I và báo cáo chuyên đề công tác thanh tra, tiếp công dân, giải quyết khiếu nại, tố cáo và phòng chống tham nhũng, tiêu cực quý I đúng thời gian quy định.</w:t>
      </w:r>
    </w:p>
    <w:p w:rsidR="00C62ABC" w:rsidRDefault="00C62ABC" w:rsidP="00702811">
      <w:pPr>
        <w:spacing w:before="120" w:after="120"/>
        <w:ind w:firstLineChars="253" w:firstLine="708"/>
        <w:jc w:val="both"/>
      </w:pPr>
      <w:r>
        <w:t>- Khẩn trương xây dựng, tham mưu văn bản Hướng dẫn xét tặng K</w:t>
      </w:r>
      <w:r w:rsidR="00F35E80">
        <w:t>ỷ</w:t>
      </w:r>
      <w:r>
        <w:t xml:space="preserve"> niệm chương </w:t>
      </w:r>
      <w:r w:rsidR="00F35E80" w:rsidRPr="00E424A1">
        <w:rPr>
          <w:i/>
          <w:iCs/>
        </w:rPr>
        <w:t>“V</w:t>
      </w:r>
      <w:r w:rsidRPr="00E424A1">
        <w:rPr>
          <w:i/>
          <w:iCs/>
        </w:rPr>
        <w:t>ì sự nghiệp Thi đua</w:t>
      </w:r>
      <w:r w:rsidR="00F35E80" w:rsidRPr="00E424A1">
        <w:rPr>
          <w:i/>
          <w:iCs/>
        </w:rPr>
        <w:t>,</w:t>
      </w:r>
      <w:r w:rsidRPr="00E424A1">
        <w:rPr>
          <w:i/>
          <w:iCs/>
        </w:rPr>
        <w:t xml:space="preserve"> Khen thưởng</w:t>
      </w:r>
      <w:r w:rsidR="00F35E80" w:rsidRPr="00E424A1">
        <w:rPr>
          <w:i/>
          <w:iCs/>
        </w:rPr>
        <w:t>”</w:t>
      </w:r>
      <w:r>
        <w:t xml:space="preserve"> theo đúng tiến độ</w:t>
      </w:r>
      <w:r w:rsidR="00F35E80">
        <w:t xml:space="preserve"> của Chương trình công tác quý I đã đề ra.</w:t>
      </w:r>
    </w:p>
    <w:p w:rsidR="00923054" w:rsidRDefault="00923054" w:rsidP="00702811">
      <w:pPr>
        <w:spacing w:before="120" w:after="120"/>
        <w:ind w:firstLineChars="253" w:firstLine="708"/>
        <w:jc w:val="both"/>
      </w:pPr>
      <w:r>
        <w:t xml:space="preserve">- </w:t>
      </w:r>
      <w:r w:rsidR="002B785F">
        <w:t>Triển khai cấp phát hiện vật khen thưởng Kỷ niệm chương “Chiến sĩ cách mạng bị địch bắt tù đày” kịp thời theo Công văn số 203/UBND-TH ngày 26 tháng 02 năm 2024 của Ủy ban nhân dân tỉnh</w:t>
      </w:r>
      <w:r w:rsidR="00E424A1">
        <w:t>.</w:t>
      </w:r>
    </w:p>
    <w:p w:rsidR="00206758" w:rsidRDefault="002B785F" w:rsidP="00702811">
      <w:pPr>
        <w:spacing w:before="120" w:after="120"/>
        <w:ind w:firstLineChars="253" w:firstLine="708"/>
        <w:jc w:val="both"/>
      </w:pPr>
      <w:r>
        <w:t xml:space="preserve">- Tiếp tục theo dõi việc chấm điểm thi đua cụm Tây Nam bộ, kịp thời tham mưu Lãnh đạo báo cáo Ủy ban nhân dân tỉnh nếu có phát sinh vướng mắc để phối hợp các ngành liên quan cung cấp số liệu hoặc tài liệu minh chứng phục vụ </w:t>
      </w:r>
      <w:r w:rsidR="0069359B">
        <w:t xml:space="preserve">kịp thời </w:t>
      </w:r>
      <w:r>
        <w:t>việc chấm điểm của Cụm trưởng.</w:t>
      </w:r>
    </w:p>
    <w:p w:rsidR="00A33647" w:rsidRDefault="00A33647" w:rsidP="00702811">
      <w:pPr>
        <w:spacing w:before="120" w:after="120"/>
        <w:ind w:firstLineChars="253" w:firstLine="708"/>
        <w:jc w:val="both"/>
      </w:pPr>
      <w:r>
        <w:t xml:space="preserve">- Nghiên cứu, tham </w:t>
      </w:r>
      <w:r w:rsidR="004F0578">
        <w:t>mưu</w:t>
      </w:r>
      <w:r>
        <w:t xml:space="preserve"> việc sửa đổi bộ thủ tục hành chính </w:t>
      </w:r>
      <w:r w:rsidR="004F0578">
        <w:t>cấp tỉnh lĩnh vực thi đua, khen thưởng theo Quyết định số 1099/QĐ-BNV ngày 31 tháng 12 năm 2023 của Bộ Nội vụ</w:t>
      </w:r>
      <w:r w:rsidR="005F13D0">
        <w:t>.</w:t>
      </w:r>
    </w:p>
    <w:p w:rsidR="005F13D0" w:rsidRDefault="005F13D0" w:rsidP="00702811">
      <w:pPr>
        <w:spacing w:before="120" w:after="120"/>
        <w:ind w:firstLineChars="253" w:firstLine="708"/>
        <w:jc w:val="both"/>
      </w:pPr>
      <w:r>
        <w:t xml:space="preserve">- Phụ trách Kế toán và Văn thư phối hợp báo cáo những khó khăn, vướng mắc trong công tác phối hợp với Trung tâm Phục vụ Hành chính công </w:t>
      </w:r>
      <w:r w:rsidR="0069359B">
        <w:t>về</w:t>
      </w:r>
      <w:r>
        <w:t xml:space="preserve"> cấp phát tiền và hiện vật khen thưởng, đề xuất định hướng xử lý để tham mưu Lãnh </w:t>
      </w:r>
      <w:r>
        <w:lastRenderedPageBreak/>
        <w:t>đạo Phòng, Lãnh đạo Ban có buổi làm việc, tháo gỡ với Trung tâm nhằm phối hợp thực hiện tốt nhiệm vụ chung.</w:t>
      </w:r>
    </w:p>
    <w:p w:rsidR="00203858" w:rsidRDefault="00203858" w:rsidP="00702811">
      <w:pPr>
        <w:spacing w:before="120" w:after="120"/>
        <w:ind w:firstLineChars="253" w:firstLine="708"/>
        <w:jc w:val="both"/>
      </w:pPr>
      <w:r>
        <w:t xml:space="preserve">- </w:t>
      </w:r>
      <w:r w:rsidR="00EE21D1">
        <w:t xml:space="preserve">Trên cơ sở căn cứ pháp lý mới </w:t>
      </w:r>
      <w:r w:rsidR="00EE21D1" w:rsidRPr="00EE21D1">
        <w:rPr>
          <w:i/>
          <w:iCs/>
        </w:rPr>
        <w:t xml:space="preserve">(Luật và </w:t>
      </w:r>
      <w:r w:rsidRPr="00EE21D1">
        <w:rPr>
          <w:i/>
          <w:iCs/>
        </w:rPr>
        <w:t>Nghị định số 98/2023/NĐ-CP ngày 31 tháng 12 năm 2023 của Chính phủ</w:t>
      </w:r>
      <w:r w:rsidR="00EE21D1" w:rsidRPr="00EE21D1">
        <w:rPr>
          <w:i/>
          <w:iCs/>
        </w:rPr>
        <w:t>)</w:t>
      </w:r>
      <w:r w:rsidR="009A5FD5">
        <w:t xml:space="preserve">, </w:t>
      </w:r>
      <w:r w:rsidR="00EB52BF">
        <w:t xml:space="preserve">xin ý kiến Lãnh đạo Sở Nội vụ, </w:t>
      </w:r>
      <w:r w:rsidR="009A5FD5">
        <w:t xml:space="preserve">tham mưu Quyết định </w:t>
      </w:r>
      <w:r w:rsidR="00EE21D1">
        <w:t>thành lập</w:t>
      </w:r>
      <w:r w:rsidR="009A5FD5">
        <w:t xml:space="preserve"> </w:t>
      </w:r>
      <w:r w:rsidR="00EE21D1">
        <w:t xml:space="preserve">và Quy chế hoạt động của </w:t>
      </w:r>
      <w:r w:rsidR="009A5FD5">
        <w:t>Hội đồng Thi đua - Khen thưởng tỉnh.</w:t>
      </w:r>
    </w:p>
    <w:p w:rsidR="00265E63" w:rsidRDefault="00265E63" w:rsidP="00702811">
      <w:pPr>
        <w:spacing w:before="120" w:after="120"/>
        <w:ind w:firstLineChars="253" w:firstLine="708"/>
        <w:jc w:val="both"/>
      </w:pPr>
      <w:r>
        <w:t>- Phụ trách Kế toán nghiên cứu, kịp thời tham mưu việc thanh, quyết toán chế độ trực Tết Nguyên đán 2024 cho công chức Ban theo đúng quy định.</w:t>
      </w:r>
    </w:p>
    <w:p w:rsidR="00274E6E" w:rsidRDefault="00484CB8" w:rsidP="00702811">
      <w:pPr>
        <w:spacing w:before="120" w:after="120"/>
        <w:ind w:firstLineChars="253" w:firstLine="711"/>
        <w:jc w:val="both"/>
        <w:rPr>
          <w:b/>
          <w:lang w:val="it-IT"/>
        </w:rPr>
      </w:pPr>
      <w:r w:rsidRPr="002E23D3">
        <w:rPr>
          <w:b/>
          <w:lang w:val="it-IT"/>
        </w:rPr>
        <w:t xml:space="preserve">2. </w:t>
      </w:r>
      <w:r w:rsidR="004037AE" w:rsidRPr="002E23D3">
        <w:rPr>
          <w:b/>
          <w:lang w:val="it-IT"/>
        </w:rPr>
        <w:t>Phòng Nghiệp vụ</w:t>
      </w:r>
    </w:p>
    <w:p w:rsidR="00A33647" w:rsidRDefault="00A33647" w:rsidP="00702811">
      <w:pPr>
        <w:spacing w:before="120" w:after="120"/>
        <w:ind w:firstLine="709"/>
        <w:jc w:val="both"/>
        <w:rPr>
          <w:color w:val="000000"/>
        </w:rPr>
      </w:pPr>
      <w:r>
        <w:rPr>
          <w:color w:val="000000"/>
        </w:rPr>
        <w:t xml:space="preserve">- Giao đồng chí Trực </w:t>
      </w:r>
      <w:r w:rsidR="00EC59A8">
        <w:rPr>
          <w:color w:val="000000"/>
        </w:rPr>
        <w:t xml:space="preserve">nghiên cứu nội dung, </w:t>
      </w:r>
      <w:r>
        <w:rPr>
          <w:color w:val="000000"/>
        </w:rPr>
        <w:t>xây dựng file trình chiếu phục vụ Hội nghị tập huấn nghiệp vụ công tác thi đua, khen thưởng</w:t>
      </w:r>
      <w:r w:rsidR="00C62ABC">
        <w:rPr>
          <w:color w:val="000000"/>
        </w:rPr>
        <w:t>.</w:t>
      </w:r>
    </w:p>
    <w:p w:rsidR="00616BEC" w:rsidRDefault="002B785F" w:rsidP="00702811">
      <w:pPr>
        <w:spacing w:before="120" w:after="120"/>
        <w:ind w:firstLine="709"/>
        <w:jc w:val="both"/>
        <w:rPr>
          <w:color w:val="000000"/>
        </w:rPr>
      </w:pPr>
      <w:r>
        <w:rPr>
          <w:color w:val="000000"/>
        </w:rPr>
        <w:t>-</w:t>
      </w:r>
      <w:r w:rsidR="00616BEC">
        <w:rPr>
          <w:color w:val="000000"/>
        </w:rPr>
        <w:t xml:space="preserve"> Nghiên cứu kĩ quy trình xây dựng văn bản quy phạm pháp luật, tham mưu Lãnh đạo việc tiếp thu, giải trình các nội dung đóng góp dự thảo </w:t>
      </w:r>
      <w:r w:rsidR="00E424A1">
        <w:rPr>
          <w:color w:val="000000"/>
        </w:rPr>
        <w:t>Quy định một số điều của Luật Thi đua, khen thưởng trên địa bàn tỉnh theo góp ý</w:t>
      </w:r>
      <w:r w:rsidR="00702811">
        <w:rPr>
          <w:color w:val="000000"/>
        </w:rPr>
        <w:t xml:space="preserve"> </w:t>
      </w:r>
      <w:r w:rsidR="00E424A1">
        <w:rPr>
          <w:color w:val="000000"/>
        </w:rPr>
        <w:t>của Ban Cán sự Đảng Ủy ban</w:t>
      </w:r>
      <w:r w:rsidR="00702811">
        <w:rPr>
          <w:color w:val="000000"/>
        </w:rPr>
        <w:t>.</w:t>
      </w:r>
      <w:r w:rsidR="00616BEC">
        <w:rPr>
          <w:color w:val="000000"/>
        </w:rPr>
        <w:t xml:space="preserve"> Nếu cần thiết, dự thảo văn bản mời Sở Tư pháp làm việc để trao đổi thống nhất</w:t>
      </w:r>
      <w:r w:rsidR="00702811">
        <w:rPr>
          <w:color w:val="000000"/>
        </w:rPr>
        <w:t>.</w:t>
      </w:r>
    </w:p>
    <w:p w:rsidR="00673756" w:rsidRDefault="00B82537" w:rsidP="00702811">
      <w:pPr>
        <w:spacing w:before="120" w:after="120"/>
        <w:ind w:firstLineChars="253" w:firstLine="708"/>
        <w:jc w:val="both"/>
      </w:pPr>
      <w:r w:rsidRPr="002E23D3">
        <w:t xml:space="preserve">- </w:t>
      </w:r>
      <w:r w:rsidR="00322CB0">
        <w:t>Tiếp tục t</w:t>
      </w:r>
      <w:r w:rsidR="00673756">
        <w:t>heo dõi kết quả lấy ý kiến</w:t>
      </w:r>
      <w:r w:rsidR="00FD2472">
        <w:t xml:space="preserve"> </w:t>
      </w:r>
      <w:r w:rsidR="00FD2472" w:rsidRPr="00FD2472">
        <w:rPr>
          <w:i/>
          <w:iCs/>
        </w:rPr>
        <w:t>(trao đổi với các đơn vị</w:t>
      </w:r>
      <w:r w:rsidR="00FD2472">
        <w:rPr>
          <w:i/>
          <w:iCs/>
        </w:rPr>
        <w:t xml:space="preserve"> liên quan</w:t>
      </w:r>
      <w:r w:rsidR="00FD2472" w:rsidRPr="00FD2472">
        <w:rPr>
          <w:i/>
          <w:iCs/>
        </w:rPr>
        <w:t>)</w:t>
      </w:r>
      <w:r w:rsidR="00FD2472">
        <w:t xml:space="preserve">, </w:t>
      </w:r>
      <w:r w:rsidR="00322CB0">
        <w:t xml:space="preserve">tập trung </w:t>
      </w:r>
      <w:r w:rsidR="00FD2472">
        <w:t>giải quyết dứt điểm</w:t>
      </w:r>
      <w:r w:rsidR="00673756">
        <w:t xml:space="preserve"> </w:t>
      </w:r>
      <w:r w:rsidR="00FD2472">
        <w:t>các</w:t>
      </w:r>
      <w:r w:rsidR="00673756">
        <w:t xml:space="preserve"> hồ sơ </w:t>
      </w:r>
      <w:r w:rsidR="00322CB0">
        <w:t xml:space="preserve">đề nghị khen thưởng còn </w:t>
      </w:r>
      <w:r w:rsidR="00FD2472">
        <w:t xml:space="preserve">tồn của </w:t>
      </w:r>
      <w:r w:rsidR="00673756">
        <w:t>năm 2023</w:t>
      </w:r>
      <w:r w:rsidR="00702811">
        <w:t>.</w:t>
      </w:r>
    </w:p>
    <w:p w:rsidR="0035450D" w:rsidRDefault="0035450D" w:rsidP="00702811">
      <w:pPr>
        <w:spacing w:before="120" w:after="120"/>
        <w:ind w:firstLineChars="253" w:firstLine="708"/>
        <w:jc w:val="both"/>
      </w:pPr>
      <w:r>
        <w:t>- Trên cơ sở Thông tư số 01/2024/BNV ngày 24 tháng 02 năm 2024 của Bộ Nội vụ, Hướng dẫn số 1819/HD-BTĐKTTW ngày 13 tháng 7 năm 2023 của Ban Thi đua - Khen thưởng Trung ương, nghiên cứu tham mưu dự thảo Quyết định thay thế Quyết định số 876/QĐ-UBND ngày 20 tháng 4 năm 2020 của Ủy ban nhân dân tỉnh về tổ chức hoạt động, bình xét thi đua và chia Cụm, Khối thi đua tỉnh An Giang.</w:t>
      </w:r>
    </w:p>
    <w:p w:rsidR="00FF5EBD" w:rsidRDefault="00FF5EBD" w:rsidP="00702811">
      <w:pPr>
        <w:spacing w:before="120" w:after="120"/>
        <w:ind w:firstLineChars="253" w:firstLine="708"/>
        <w:jc w:val="both"/>
      </w:pPr>
      <w:r>
        <w:t xml:space="preserve">- Nghiên cứu tham mưu Lãnh đạo sắp xếp buổi làm việc với Ban Dân tộc nhằm trao đổi thống nhất </w:t>
      </w:r>
      <w:r w:rsidRPr="00FF5EBD">
        <w:rPr>
          <w:i/>
          <w:iCs/>
        </w:rPr>
        <w:t xml:space="preserve">(các nội dung liên quan đến công tác khen thưởng) </w:t>
      </w:r>
      <w:r>
        <w:t>về tổ chức Đại hội đại biểu các dân tộc thiểu số tỉnh An Giang lần thứ IV năm 2024.</w:t>
      </w:r>
    </w:p>
    <w:p w:rsidR="0035450D" w:rsidRDefault="0035450D" w:rsidP="00702811">
      <w:pPr>
        <w:spacing w:before="120" w:after="120"/>
        <w:ind w:firstLineChars="253" w:firstLine="708"/>
        <w:jc w:val="both"/>
      </w:pPr>
      <w:r>
        <w:t>- Tiếp tục nghiên cứu góp ý các dự thảo Kế hoạch phát động phong trào thi đua của các cơ quan, đơn vị, địa phương trên địa bàn tỉnh.</w:t>
      </w:r>
    </w:p>
    <w:p w:rsidR="001064E4" w:rsidRDefault="001064E4" w:rsidP="00702811">
      <w:pPr>
        <w:spacing w:before="120" w:after="120"/>
        <w:ind w:firstLineChars="253" w:firstLine="708"/>
        <w:jc w:val="both"/>
      </w:pPr>
      <w:r>
        <w:t xml:space="preserve">- Khẩn trương tham mưu Hướng dẫn khen thưởng kỷ niệm 80 năm Ngày thành lập Quân đội nhân dân Việt Nam </w:t>
      </w:r>
      <w:r w:rsidRPr="001064E4">
        <w:rPr>
          <w:i/>
          <w:iCs/>
        </w:rPr>
        <w:t>(22/12/1944 - 22/12/2024)</w:t>
      </w:r>
      <w:r>
        <w:t xml:space="preserve"> và 35 năm Ngày hội Quốc phòng toàn dân </w:t>
      </w:r>
      <w:r w:rsidRPr="001064E4">
        <w:rPr>
          <w:i/>
          <w:iCs/>
        </w:rPr>
        <w:t>(22/12/1989 - 22/12/2024)</w:t>
      </w:r>
      <w:r w:rsidR="00702811">
        <w:rPr>
          <w:i/>
          <w:iCs/>
        </w:rPr>
        <w:t xml:space="preserve"> </w:t>
      </w:r>
      <w:r w:rsidR="00702811" w:rsidRPr="00702811">
        <w:t>theo</w:t>
      </w:r>
      <w:r w:rsidR="00A07D99">
        <w:rPr>
          <w:i/>
          <w:iCs/>
        </w:rPr>
        <w:t xml:space="preserve"> </w:t>
      </w:r>
      <w:r w:rsidR="00A07D99">
        <w:t>Hướng dẫn số 2895/HD-BTĐKT ngày 29 tháng 12 năm 2023 của Ban Thi đua - Khen thưởng Trung ương.</w:t>
      </w:r>
    </w:p>
    <w:p w:rsidR="0003775A" w:rsidRDefault="0003775A" w:rsidP="00702811">
      <w:pPr>
        <w:spacing w:before="120" w:after="120"/>
        <w:ind w:firstLineChars="253" w:firstLine="708"/>
        <w:jc w:val="both"/>
      </w:pPr>
      <w:r>
        <w:t xml:space="preserve">- Nghiên cứu tham mưu </w:t>
      </w:r>
      <w:r w:rsidR="00702811">
        <w:t xml:space="preserve">thời gian </w:t>
      </w:r>
      <w:r>
        <w:t>trình Cờ thi đua Chính phủ về Trung ương theo quy định và đảm bảo tiến độ.</w:t>
      </w:r>
    </w:p>
    <w:p w:rsidR="00104DCE" w:rsidRPr="002E23D3" w:rsidRDefault="00226954" w:rsidP="00702811">
      <w:pPr>
        <w:spacing w:before="120" w:after="120"/>
        <w:ind w:firstLineChars="253" w:firstLine="711"/>
        <w:jc w:val="both"/>
        <w:rPr>
          <w:b/>
        </w:rPr>
      </w:pPr>
      <w:r w:rsidRPr="002E23D3">
        <w:rPr>
          <w:b/>
        </w:rPr>
        <w:t>3</w:t>
      </w:r>
      <w:r w:rsidR="00484CB8" w:rsidRPr="002E23D3">
        <w:rPr>
          <w:b/>
        </w:rPr>
        <w:t xml:space="preserve">. </w:t>
      </w:r>
      <w:r w:rsidR="0081355C" w:rsidRPr="002E23D3">
        <w:rPr>
          <w:b/>
        </w:rPr>
        <w:t>Các nội dung khác</w:t>
      </w:r>
    </w:p>
    <w:p w:rsidR="0003775A" w:rsidRDefault="00C62ABC" w:rsidP="00702811">
      <w:pPr>
        <w:spacing w:before="120" w:after="120"/>
        <w:ind w:firstLineChars="253" w:firstLine="708"/>
        <w:jc w:val="both"/>
      </w:pPr>
      <w:r>
        <w:rPr>
          <w:highlight w:val="white"/>
        </w:rPr>
        <w:lastRenderedPageBreak/>
        <w:t xml:space="preserve">- Giao đồng chí Trưởng Ban theo dõi sát việc chấm điểm thi đua </w:t>
      </w:r>
      <w:r w:rsidR="00D06FA6">
        <w:rPr>
          <w:highlight w:val="white"/>
        </w:rPr>
        <w:t xml:space="preserve">cụm </w:t>
      </w:r>
      <w:r>
        <w:rPr>
          <w:highlight w:val="white"/>
        </w:rPr>
        <w:t xml:space="preserve">Tây Nam bộ, báo cáo </w:t>
      </w:r>
      <w:r w:rsidR="00EC59A8">
        <w:rPr>
          <w:highlight w:val="white"/>
        </w:rPr>
        <w:t xml:space="preserve">Thường trực </w:t>
      </w:r>
      <w:r>
        <w:rPr>
          <w:highlight w:val="white"/>
        </w:rPr>
        <w:t>Ủy ban nhân dân tỉnh trước khi tham dự cuộc họp trù bị của cụm thi đua Tây Nam bộ</w:t>
      </w:r>
      <w:r w:rsidR="00EC59A8">
        <w:rPr>
          <w:highlight w:val="white"/>
        </w:rPr>
        <w:t xml:space="preserve"> để có ý kiến phản biện </w:t>
      </w:r>
      <w:r w:rsidR="00EC59A8" w:rsidRPr="00EC59A8">
        <w:rPr>
          <w:i/>
          <w:iCs/>
          <w:highlight w:val="white"/>
        </w:rPr>
        <w:t>(nếu cần thiết)</w:t>
      </w:r>
      <w:r w:rsidR="0003775A">
        <w:rPr>
          <w:highlight w:val="white"/>
        </w:rPr>
        <w:t xml:space="preserve">; đồng thời </w:t>
      </w:r>
      <w:r w:rsidR="00747F29">
        <w:rPr>
          <w:highlight w:val="white"/>
        </w:rPr>
        <w:t>rà soát</w:t>
      </w:r>
      <w:r w:rsidR="00747F29">
        <w:t>, tổng duyệt tất cả</w:t>
      </w:r>
      <w:r w:rsidR="0003775A">
        <w:t xml:space="preserve"> các nội dung về chương trình, bài phát biểu của Lãnh đạo</w:t>
      </w:r>
      <w:r w:rsidR="00747F29">
        <w:t xml:space="preserve"> tỉnh</w:t>
      </w:r>
      <w:r w:rsidR="0003775A">
        <w:t>, kịch bản trao thưởng, hiện vật khen thưởng, video-clip</w:t>
      </w:r>
      <w:r w:rsidR="00747F29">
        <w:t>, file trình chiếu danh sách trao thưởng cấp Nhà nước,…</w:t>
      </w:r>
      <w:r w:rsidR="0003775A">
        <w:t xml:space="preserve"> để </w:t>
      </w:r>
      <w:r w:rsidR="00747F29">
        <w:t>báo cáo</w:t>
      </w:r>
      <w:r w:rsidR="0003775A">
        <w:t xml:space="preserve"> Thường trực Ủy ban nhân dân tỉnh trước khi tổ chức Hội nghị tổng kết công tác thi đua, khen thưởng năm 2023 và </w:t>
      </w:r>
      <w:r w:rsidR="00702811">
        <w:t>phát động thi đua năm 2024</w:t>
      </w:r>
      <w:r w:rsidR="0003775A">
        <w:t>.</w:t>
      </w:r>
    </w:p>
    <w:p w:rsidR="00471AD0" w:rsidRPr="00702811" w:rsidRDefault="00CE7405" w:rsidP="00702811">
      <w:pPr>
        <w:spacing w:before="120" w:after="120"/>
        <w:ind w:firstLineChars="253" w:firstLine="703"/>
        <w:jc w:val="both"/>
        <w:rPr>
          <w:i/>
          <w:iCs/>
          <w:spacing w:val="-2"/>
          <w:lang w:val="pt-BR"/>
        </w:rPr>
      </w:pPr>
      <w:r w:rsidRPr="0023688C">
        <w:rPr>
          <w:spacing w:val="-2"/>
          <w:highlight w:val="white"/>
        </w:rPr>
        <w:t xml:space="preserve">- </w:t>
      </w:r>
      <w:r w:rsidR="005B15EA" w:rsidRPr="0023688C">
        <w:rPr>
          <w:spacing w:val="-2"/>
          <w:highlight w:val="white"/>
        </w:rPr>
        <w:t xml:space="preserve">Toàn thể công chức Ban chấp hành nghiêm giờ giấc, </w:t>
      </w:r>
      <w:r w:rsidR="00186CFC" w:rsidRPr="0023688C">
        <w:rPr>
          <w:spacing w:val="-2"/>
          <w:highlight w:val="white"/>
        </w:rPr>
        <w:t xml:space="preserve">kỉ luật, kỉ cương và </w:t>
      </w:r>
      <w:r w:rsidR="005B15EA" w:rsidRPr="0023688C">
        <w:rPr>
          <w:spacing w:val="-2"/>
          <w:highlight w:val="white"/>
        </w:rPr>
        <w:t>nội quy cơ quan; nghiêm túc tham gia các cuộc họp của B</w:t>
      </w:r>
      <w:r w:rsidR="00DE270B" w:rsidRPr="0023688C">
        <w:rPr>
          <w:spacing w:val="-2"/>
          <w:highlight w:val="white"/>
        </w:rPr>
        <w:t>an và</w:t>
      </w:r>
      <w:r w:rsidR="005B15EA" w:rsidRPr="0023688C">
        <w:rPr>
          <w:spacing w:val="-2"/>
          <w:highlight w:val="white"/>
        </w:rPr>
        <w:t xml:space="preserve"> của Sở Nội vụ, sinh hoạt Ngày Pháp luật</w:t>
      </w:r>
      <w:r w:rsidR="00DE270B" w:rsidRPr="0023688C">
        <w:rPr>
          <w:spacing w:val="-2"/>
          <w:highlight w:val="white"/>
        </w:rPr>
        <w:t xml:space="preserve"> đầy đủ, đúng thời gian quy định</w:t>
      </w:r>
      <w:r w:rsidR="00B43C46" w:rsidRPr="0023688C">
        <w:rPr>
          <w:spacing w:val="-2"/>
          <w:highlight w:val="white"/>
        </w:rPr>
        <w:t xml:space="preserve">; </w:t>
      </w:r>
      <w:r w:rsidR="00032EB3" w:rsidRPr="0023688C">
        <w:rPr>
          <w:spacing w:val="-2"/>
          <w:lang w:val="pt-BR"/>
        </w:rPr>
        <w:t>chấp hành nghiêm việc thực hiện các biện pháp phòng chống dịch bệnh.</w:t>
      </w:r>
      <w:r w:rsidR="00186CFC" w:rsidRPr="0023688C">
        <w:rPr>
          <w:spacing w:val="-2"/>
          <w:lang w:val="pt-BR"/>
        </w:rPr>
        <w:t xml:space="preserve"> </w:t>
      </w:r>
      <w:r w:rsidR="00702811" w:rsidRPr="00702811">
        <w:rPr>
          <w:b/>
          <w:bCs/>
          <w:i/>
          <w:iCs/>
          <w:spacing w:val="-2"/>
          <w:lang w:val="pt-BR"/>
        </w:rPr>
        <w:t>C</w:t>
      </w:r>
      <w:r w:rsidR="00186CFC" w:rsidRPr="00702811">
        <w:rPr>
          <w:b/>
          <w:bCs/>
          <w:i/>
          <w:iCs/>
          <w:spacing w:val="-2"/>
          <w:lang w:val="pt-BR"/>
        </w:rPr>
        <w:t xml:space="preserve">ông chức Ban </w:t>
      </w:r>
      <w:r w:rsidR="00702811">
        <w:rPr>
          <w:b/>
          <w:bCs/>
          <w:i/>
          <w:iCs/>
          <w:spacing w:val="-2"/>
          <w:lang w:val="pt-BR"/>
        </w:rPr>
        <w:t>đ</w:t>
      </w:r>
      <w:r w:rsidR="00702811" w:rsidRPr="00702811">
        <w:rPr>
          <w:b/>
          <w:bCs/>
          <w:i/>
          <w:iCs/>
          <w:spacing w:val="-2"/>
          <w:lang w:val="pt-BR"/>
        </w:rPr>
        <w:t>ặc biệt lưu ý:</w:t>
      </w:r>
      <w:r w:rsidR="00702811" w:rsidRPr="0023688C">
        <w:rPr>
          <w:spacing w:val="-2"/>
          <w:lang w:val="pt-BR"/>
        </w:rPr>
        <w:t xml:space="preserve"> </w:t>
      </w:r>
      <w:r w:rsidR="00186CFC" w:rsidRPr="00702811">
        <w:rPr>
          <w:i/>
          <w:iCs/>
          <w:spacing w:val="-2"/>
          <w:lang w:val="pt-BR"/>
        </w:rPr>
        <w:t>Đã uống rượu, bia thì không được phép lái xe</w:t>
      </w:r>
      <w:r w:rsidR="00F80C24" w:rsidRPr="00702811">
        <w:rPr>
          <w:i/>
          <w:iCs/>
          <w:spacing w:val="-2"/>
          <w:lang w:val="pt-BR"/>
        </w:rPr>
        <w:t xml:space="preserve"> khi tham gia giao thông</w:t>
      </w:r>
      <w:r w:rsidR="00702811">
        <w:rPr>
          <w:i/>
          <w:iCs/>
          <w:spacing w:val="-2"/>
          <w:lang w:val="pt-BR"/>
        </w:rPr>
        <w:t xml:space="preserve"> </w:t>
      </w:r>
      <w:r w:rsidR="00702811" w:rsidRPr="00702811">
        <w:rPr>
          <w:spacing w:val="-2"/>
          <w:lang w:val="pt-BR"/>
        </w:rPr>
        <w:t>và</w:t>
      </w:r>
      <w:r w:rsidR="00702811">
        <w:rPr>
          <w:i/>
          <w:iCs/>
          <w:spacing w:val="-2"/>
          <w:lang w:val="pt-BR"/>
        </w:rPr>
        <w:t xml:space="preserve"> </w:t>
      </w:r>
      <w:r w:rsidR="00702811" w:rsidRPr="00702811">
        <w:rPr>
          <w:i/>
          <w:iCs/>
          <w:spacing w:val="-2"/>
          <w:lang w:val="pt-BR"/>
        </w:rPr>
        <w:t>hạn chế làm việc riêng trong giờ làm việc.</w:t>
      </w:r>
    </w:p>
    <w:p w:rsidR="00032EB3" w:rsidRDefault="00032EB3" w:rsidP="00702811">
      <w:pPr>
        <w:spacing w:before="120" w:after="120"/>
        <w:ind w:firstLineChars="253" w:firstLine="703"/>
        <w:jc w:val="both"/>
        <w:rPr>
          <w:spacing w:val="-2"/>
          <w:lang w:val="it-IT"/>
        </w:rPr>
      </w:pPr>
      <w:r w:rsidRPr="0023688C">
        <w:rPr>
          <w:spacing w:val="-2"/>
          <w:lang w:val="it-IT"/>
        </w:rPr>
        <w:t xml:space="preserve">Trên đây là Thông báo kết luận </w:t>
      </w:r>
      <w:r w:rsidR="00683CA4" w:rsidRPr="0023688C">
        <w:rPr>
          <w:spacing w:val="-2"/>
          <w:lang w:val="it-IT"/>
        </w:rPr>
        <w:t>cuộc</w:t>
      </w:r>
      <w:r w:rsidR="00683CA4" w:rsidRPr="0023688C">
        <w:rPr>
          <w:spacing w:val="-2"/>
          <w:lang w:val="vi-VN"/>
        </w:rPr>
        <w:t xml:space="preserve"> họp</w:t>
      </w:r>
      <w:r w:rsidR="002C5955">
        <w:rPr>
          <w:spacing w:val="-2"/>
        </w:rPr>
        <w:t xml:space="preserve">, </w:t>
      </w:r>
      <w:r w:rsidR="002C5955">
        <w:rPr>
          <w:spacing w:val="-2"/>
          <w:lang w:val="it-IT"/>
        </w:rPr>
        <w:t>căn cứ</w:t>
      </w:r>
      <w:r w:rsidRPr="0023688C">
        <w:rPr>
          <w:spacing w:val="-2"/>
          <w:lang w:val="it-IT"/>
        </w:rPr>
        <w:t xml:space="preserve"> nhiệm vụ đã được phân công</w:t>
      </w:r>
      <w:r w:rsidR="00D03773" w:rsidRPr="0023688C">
        <w:rPr>
          <w:spacing w:val="-2"/>
          <w:lang w:val="it-IT"/>
        </w:rPr>
        <w:t>,</w:t>
      </w:r>
      <w:r w:rsidRPr="0023688C">
        <w:rPr>
          <w:spacing w:val="-2"/>
          <w:lang w:val="it-IT"/>
        </w:rPr>
        <w:t xml:space="preserve"> từng </w:t>
      </w:r>
      <w:r w:rsidR="00D03773" w:rsidRPr="0023688C">
        <w:rPr>
          <w:spacing w:val="-2"/>
          <w:lang w:val="it-IT"/>
        </w:rPr>
        <w:t>P</w:t>
      </w:r>
      <w:r w:rsidRPr="0023688C">
        <w:rPr>
          <w:spacing w:val="-2"/>
          <w:lang w:val="it-IT"/>
        </w:rPr>
        <w:t xml:space="preserve">hòng và </w:t>
      </w:r>
      <w:r w:rsidR="00CA38D5" w:rsidRPr="0023688C">
        <w:rPr>
          <w:spacing w:val="-2"/>
          <w:lang w:val="it-IT"/>
        </w:rPr>
        <w:t>công chức</w:t>
      </w:r>
      <w:r w:rsidRPr="0023688C">
        <w:rPr>
          <w:spacing w:val="-2"/>
          <w:lang w:val="it-IT"/>
        </w:rPr>
        <w:t xml:space="preserve"> Ban </w:t>
      </w:r>
      <w:r w:rsidR="005C52C3" w:rsidRPr="0023688C">
        <w:rPr>
          <w:spacing w:val="-2"/>
          <w:lang w:val="it-IT"/>
        </w:rPr>
        <w:t xml:space="preserve">Thi đua - Khen thưởng </w:t>
      </w:r>
      <w:r w:rsidRPr="0023688C">
        <w:rPr>
          <w:spacing w:val="-2"/>
          <w:lang w:val="it-IT"/>
        </w:rPr>
        <w:t>chủ động triển khai thực hiện./.</w:t>
      </w:r>
    </w:p>
    <w:p w:rsidR="00702811" w:rsidRPr="0023688C" w:rsidRDefault="00702811" w:rsidP="00702811">
      <w:pPr>
        <w:spacing w:before="120" w:after="120"/>
        <w:ind w:firstLineChars="253" w:firstLine="703"/>
        <w:jc w:val="both"/>
        <w:rPr>
          <w:spacing w:val="-2"/>
          <w:lang w:val="it-IT"/>
        </w:rPr>
      </w:pPr>
    </w:p>
    <w:p w:rsidR="0043163D" w:rsidRPr="00265E63" w:rsidRDefault="0043163D" w:rsidP="00C024C9">
      <w:pPr>
        <w:tabs>
          <w:tab w:val="left" w:pos="567"/>
        </w:tabs>
        <w:spacing w:before="120"/>
        <w:jc w:val="both"/>
        <w:rPr>
          <w:sz w:val="10"/>
          <w:szCs w:val="10"/>
          <w:lang w:val="it-IT"/>
        </w:rPr>
      </w:pPr>
    </w:p>
    <w:tbl>
      <w:tblPr>
        <w:tblW w:w="9072" w:type="dxa"/>
        <w:tblInd w:w="108" w:type="dxa"/>
        <w:tblLook w:val="01E0" w:firstRow="1" w:lastRow="1" w:firstColumn="1" w:lastColumn="1" w:noHBand="0" w:noVBand="0"/>
      </w:tblPr>
      <w:tblGrid>
        <w:gridCol w:w="4395"/>
        <w:gridCol w:w="4677"/>
      </w:tblGrid>
      <w:tr w:rsidR="00603EC4" w:rsidRPr="002E23D3" w:rsidTr="00206758">
        <w:trPr>
          <w:trHeight w:val="1848"/>
        </w:trPr>
        <w:tc>
          <w:tcPr>
            <w:tcW w:w="4395" w:type="dxa"/>
          </w:tcPr>
          <w:p w:rsidR="00603EC4" w:rsidRPr="002E23D3" w:rsidRDefault="00603EC4" w:rsidP="0043163D">
            <w:pPr>
              <w:shd w:val="clear" w:color="auto" w:fill="FFFFFF"/>
              <w:ind w:hanging="108"/>
              <w:rPr>
                <w:b/>
                <w:i/>
                <w:sz w:val="24"/>
                <w:szCs w:val="24"/>
                <w:lang w:val="it-IT"/>
              </w:rPr>
            </w:pPr>
            <w:r w:rsidRPr="002E23D3">
              <w:rPr>
                <w:b/>
                <w:i/>
                <w:sz w:val="24"/>
                <w:szCs w:val="24"/>
                <w:lang w:val="it-IT"/>
              </w:rPr>
              <w:t>Nơi nhận:</w:t>
            </w:r>
          </w:p>
          <w:p w:rsidR="00FD0EE8" w:rsidRPr="002E23D3" w:rsidRDefault="00FD0EE8" w:rsidP="0043163D">
            <w:pPr>
              <w:shd w:val="clear" w:color="auto" w:fill="FFFFFF"/>
              <w:ind w:hanging="108"/>
              <w:rPr>
                <w:sz w:val="22"/>
                <w:szCs w:val="22"/>
                <w:lang w:val="it-IT"/>
              </w:rPr>
            </w:pPr>
            <w:r w:rsidRPr="002E23D3">
              <w:rPr>
                <w:sz w:val="22"/>
                <w:szCs w:val="22"/>
                <w:lang w:val="it-IT"/>
              </w:rPr>
              <w:t>-</w:t>
            </w:r>
            <w:r w:rsidR="00541210" w:rsidRPr="002E23D3">
              <w:rPr>
                <w:sz w:val="22"/>
                <w:szCs w:val="22"/>
                <w:lang w:val="it-IT"/>
              </w:rPr>
              <w:t xml:space="preserve"> </w:t>
            </w:r>
            <w:r w:rsidR="009A5C62" w:rsidRPr="002E23D3">
              <w:rPr>
                <w:sz w:val="22"/>
                <w:szCs w:val="22"/>
                <w:lang w:val="it-IT"/>
              </w:rPr>
              <w:t>Lãnh đạo Ban</w:t>
            </w:r>
            <w:r w:rsidR="000F188B">
              <w:rPr>
                <w:sz w:val="22"/>
                <w:szCs w:val="22"/>
                <w:lang w:val="it-IT"/>
              </w:rPr>
              <w:t xml:space="preserve"> T</w:t>
            </w:r>
            <w:r w:rsidR="00206758">
              <w:rPr>
                <w:sz w:val="22"/>
                <w:szCs w:val="22"/>
                <w:lang w:val="it-IT"/>
              </w:rPr>
              <w:t>hi đua - Khen thưởng</w:t>
            </w:r>
            <w:r w:rsidR="000F188B">
              <w:rPr>
                <w:sz w:val="22"/>
                <w:szCs w:val="22"/>
                <w:lang w:val="it-IT"/>
              </w:rPr>
              <w:t>;</w:t>
            </w:r>
          </w:p>
          <w:p w:rsidR="009A5C62" w:rsidRPr="002E23D3" w:rsidRDefault="009A5C62" w:rsidP="0043163D">
            <w:pPr>
              <w:shd w:val="clear" w:color="auto" w:fill="FFFFFF"/>
              <w:ind w:hanging="108"/>
              <w:rPr>
                <w:sz w:val="22"/>
                <w:szCs w:val="22"/>
              </w:rPr>
            </w:pPr>
            <w:r w:rsidRPr="002E23D3">
              <w:rPr>
                <w:sz w:val="22"/>
                <w:szCs w:val="22"/>
              </w:rPr>
              <w:t>-</w:t>
            </w:r>
            <w:r w:rsidR="00541210" w:rsidRPr="002E23D3">
              <w:rPr>
                <w:sz w:val="22"/>
                <w:szCs w:val="22"/>
              </w:rPr>
              <w:t xml:space="preserve"> </w:t>
            </w:r>
            <w:r w:rsidR="006F4945" w:rsidRPr="002E23D3">
              <w:rPr>
                <w:sz w:val="22"/>
                <w:szCs w:val="22"/>
              </w:rPr>
              <w:t>Công chức</w:t>
            </w:r>
            <w:r w:rsidRPr="002E23D3">
              <w:rPr>
                <w:sz w:val="22"/>
                <w:szCs w:val="22"/>
              </w:rPr>
              <w:t xml:space="preserve"> thuộc Ban</w:t>
            </w:r>
            <w:r w:rsidR="000F188B">
              <w:rPr>
                <w:sz w:val="22"/>
                <w:szCs w:val="22"/>
              </w:rPr>
              <w:t xml:space="preserve"> </w:t>
            </w:r>
            <w:r w:rsidR="00206758">
              <w:rPr>
                <w:sz w:val="22"/>
                <w:szCs w:val="22"/>
              </w:rPr>
              <w:t>Thi đua - Khen thưởng</w:t>
            </w:r>
            <w:r w:rsidRPr="002E23D3">
              <w:rPr>
                <w:sz w:val="22"/>
                <w:szCs w:val="22"/>
              </w:rPr>
              <w:t>;</w:t>
            </w:r>
          </w:p>
          <w:p w:rsidR="00603EC4" w:rsidRPr="00206758" w:rsidRDefault="002C4CC7" w:rsidP="0043163D">
            <w:pPr>
              <w:shd w:val="clear" w:color="auto" w:fill="FFFFFF"/>
              <w:ind w:hanging="108"/>
              <w:rPr>
                <w:b/>
                <w:i/>
                <w:vertAlign w:val="subscript"/>
              </w:rPr>
            </w:pPr>
            <w:r w:rsidRPr="002E23D3">
              <w:rPr>
                <w:sz w:val="22"/>
                <w:szCs w:val="22"/>
              </w:rPr>
              <w:t>-</w:t>
            </w:r>
            <w:r w:rsidR="00541210" w:rsidRPr="002E23D3">
              <w:rPr>
                <w:sz w:val="22"/>
                <w:szCs w:val="22"/>
              </w:rPr>
              <w:t xml:space="preserve"> </w:t>
            </w:r>
            <w:r w:rsidR="00307097" w:rsidRPr="002E23D3">
              <w:rPr>
                <w:sz w:val="22"/>
                <w:szCs w:val="22"/>
              </w:rPr>
              <w:t>Lưu: VT</w:t>
            </w:r>
            <w:r w:rsidR="00206758">
              <w:rPr>
                <w:sz w:val="22"/>
                <w:szCs w:val="22"/>
              </w:rPr>
              <w:t>, TĐKT</w:t>
            </w:r>
            <w:r w:rsidR="00206758" w:rsidRPr="00206758">
              <w:rPr>
                <w:i/>
                <w:iCs/>
                <w:sz w:val="22"/>
                <w:szCs w:val="22"/>
                <w:vertAlign w:val="subscript"/>
              </w:rPr>
              <w:t>(Bttam).</w:t>
            </w:r>
          </w:p>
        </w:tc>
        <w:tc>
          <w:tcPr>
            <w:tcW w:w="4677" w:type="dxa"/>
          </w:tcPr>
          <w:p w:rsidR="00603EC4" w:rsidRPr="002E23D3" w:rsidRDefault="00E92411" w:rsidP="0043163D">
            <w:pPr>
              <w:shd w:val="clear" w:color="auto" w:fill="FFFFFF"/>
              <w:ind w:firstLine="720"/>
              <w:jc w:val="center"/>
              <w:rPr>
                <w:b/>
              </w:rPr>
            </w:pPr>
            <w:r w:rsidRPr="002E23D3">
              <w:rPr>
                <w:b/>
              </w:rPr>
              <w:t xml:space="preserve">KT. </w:t>
            </w:r>
            <w:r w:rsidR="000F188B">
              <w:rPr>
                <w:b/>
              </w:rPr>
              <w:t>GIÁM ĐỐC</w:t>
            </w:r>
          </w:p>
          <w:p w:rsidR="00E92411" w:rsidRPr="002E23D3" w:rsidRDefault="00E92411" w:rsidP="0043163D">
            <w:pPr>
              <w:shd w:val="clear" w:color="auto" w:fill="FFFFFF"/>
              <w:ind w:firstLine="720"/>
              <w:jc w:val="center"/>
              <w:rPr>
                <w:b/>
              </w:rPr>
            </w:pPr>
            <w:r w:rsidRPr="002E23D3">
              <w:rPr>
                <w:b/>
              </w:rPr>
              <w:t xml:space="preserve">PHÓ </w:t>
            </w:r>
            <w:r w:rsidR="000F188B">
              <w:rPr>
                <w:b/>
              </w:rPr>
              <w:t>GIÁM ĐỐC</w:t>
            </w:r>
          </w:p>
          <w:p w:rsidR="00E92411" w:rsidRPr="002E23D3" w:rsidRDefault="00E92411" w:rsidP="0043163D">
            <w:pPr>
              <w:shd w:val="clear" w:color="auto" w:fill="FFFFFF"/>
              <w:ind w:firstLine="720"/>
              <w:jc w:val="center"/>
              <w:rPr>
                <w:b/>
              </w:rPr>
            </w:pPr>
          </w:p>
          <w:p w:rsidR="00E92411" w:rsidRDefault="00E92411" w:rsidP="0043163D">
            <w:pPr>
              <w:shd w:val="clear" w:color="auto" w:fill="FFFFFF"/>
              <w:ind w:firstLine="720"/>
              <w:jc w:val="center"/>
              <w:rPr>
                <w:b/>
              </w:rPr>
            </w:pPr>
          </w:p>
          <w:p w:rsidR="00265E63" w:rsidRPr="002E23D3" w:rsidRDefault="00265E63" w:rsidP="0043163D">
            <w:pPr>
              <w:shd w:val="clear" w:color="auto" w:fill="FFFFFF"/>
              <w:ind w:firstLine="720"/>
              <w:jc w:val="center"/>
              <w:rPr>
                <w:b/>
              </w:rPr>
            </w:pPr>
          </w:p>
          <w:p w:rsidR="00E92411" w:rsidRDefault="00E92411" w:rsidP="0043163D">
            <w:pPr>
              <w:shd w:val="clear" w:color="auto" w:fill="FFFFFF"/>
              <w:ind w:firstLine="720"/>
              <w:jc w:val="center"/>
              <w:rPr>
                <w:b/>
              </w:rPr>
            </w:pPr>
          </w:p>
          <w:p w:rsidR="00702811" w:rsidRPr="002E23D3" w:rsidRDefault="00702811" w:rsidP="0043163D">
            <w:pPr>
              <w:shd w:val="clear" w:color="auto" w:fill="FFFFFF"/>
              <w:ind w:firstLine="720"/>
              <w:jc w:val="center"/>
              <w:rPr>
                <w:b/>
              </w:rPr>
            </w:pPr>
          </w:p>
          <w:p w:rsidR="00603EC4" w:rsidRPr="002E23D3" w:rsidRDefault="000F188B" w:rsidP="00265E63">
            <w:pPr>
              <w:shd w:val="clear" w:color="auto" w:fill="FFFFFF"/>
              <w:ind w:firstLine="720"/>
              <w:jc w:val="center"/>
              <w:rPr>
                <w:b/>
              </w:rPr>
            </w:pPr>
            <w:r>
              <w:rPr>
                <w:b/>
              </w:rPr>
              <w:t>Huỳnh Thị Diễm Châu</w:t>
            </w:r>
          </w:p>
        </w:tc>
      </w:tr>
    </w:tbl>
    <w:p w:rsidR="005D73EE" w:rsidRPr="002E23D3" w:rsidRDefault="005D73EE" w:rsidP="004039EC">
      <w:pPr>
        <w:rPr>
          <w:sz w:val="2"/>
          <w:szCs w:val="2"/>
        </w:rPr>
      </w:pPr>
    </w:p>
    <w:sectPr w:rsidR="005D73EE" w:rsidRPr="002E23D3" w:rsidSect="00702811">
      <w:headerReference w:type="default" r:id="rId9"/>
      <w:pgSz w:w="11906" w:h="16838" w:code="9"/>
      <w:pgMar w:top="96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EBE" w:rsidRDefault="00BF0EBE" w:rsidP="002C4CC7">
      <w:r>
        <w:separator/>
      </w:r>
    </w:p>
  </w:endnote>
  <w:endnote w:type="continuationSeparator" w:id="0">
    <w:p w:rsidR="00BF0EBE" w:rsidRDefault="00BF0EBE" w:rsidP="002C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EBE" w:rsidRDefault="00BF0EBE" w:rsidP="002C4CC7">
      <w:r>
        <w:separator/>
      </w:r>
    </w:p>
  </w:footnote>
  <w:footnote w:type="continuationSeparator" w:id="0">
    <w:p w:rsidR="00BF0EBE" w:rsidRDefault="00BF0EBE" w:rsidP="002C4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6B" w:rsidRDefault="000C646B">
    <w:pPr>
      <w:pStyle w:val="Header"/>
      <w:jc w:val="center"/>
    </w:pPr>
    <w:r>
      <w:fldChar w:fldCharType="begin"/>
    </w:r>
    <w:r>
      <w:instrText xml:space="preserve"> PAGE   \* MERGEFORMAT </w:instrText>
    </w:r>
    <w:r>
      <w:fldChar w:fldCharType="separate"/>
    </w:r>
    <w:r w:rsidR="00152032">
      <w:rPr>
        <w:noProof/>
      </w:rPr>
      <w:t>3</w:t>
    </w:r>
    <w:r>
      <w:rPr>
        <w:noProof/>
      </w:rPr>
      <w:fldChar w:fldCharType="end"/>
    </w:r>
  </w:p>
  <w:p w:rsidR="000C646B" w:rsidRDefault="000C6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B6102"/>
    <w:multiLevelType w:val="hybridMultilevel"/>
    <w:tmpl w:val="E8640682"/>
    <w:lvl w:ilvl="0" w:tplc="A920E4FA">
      <w:start w:val="1"/>
      <w:numFmt w:val="upperLetter"/>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
    <w:nsid w:val="26E44354"/>
    <w:multiLevelType w:val="hybridMultilevel"/>
    <w:tmpl w:val="8E0252C6"/>
    <w:lvl w:ilvl="0" w:tplc="9DC2CB5E">
      <w:numFmt w:val="bullet"/>
      <w:lvlText w:val="-"/>
      <w:lvlJc w:val="left"/>
      <w:pPr>
        <w:ind w:left="2346" w:hanging="360"/>
      </w:pPr>
      <w:rPr>
        <w:rFonts w:ascii="Times New Roman" w:eastAsia="Times New Roman" w:hAnsi="Times New Roman" w:cs="Times New Roman" w:hint="default"/>
      </w:rPr>
    </w:lvl>
    <w:lvl w:ilvl="1" w:tplc="042A0003" w:tentative="1">
      <w:start w:val="1"/>
      <w:numFmt w:val="bullet"/>
      <w:lvlText w:val="o"/>
      <w:lvlJc w:val="left"/>
      <w:pPr>
        <w:ind w:left="1627" w:hanging="360"/>
      </w:pPr>
      <w:rPr>
        <w:rFonts w:ascii="Courier New" w:hAnsi="Courier New" w:cs="Courier New" w:hint="default"/>
      </w:rPr>
    </w:lvl>
    <w:lvl w:ilvl="2" w:tplc="042A0005" w:tentative="1">
      <w:start w:val="1"/>
      <w:numFmt w:val="bullet"/>
      <w:lvlText w:val=""/>
      <w:lvlJc w:val="left"/>
      <w:pPr>
        <w:ind w:left="2347" w:hanging="360"/>
      </w:pPr>
      <w:rPr>
        <w:rFonts w:ascii="Wingdings" w:hAnsi="Wingdings" w:hint="default"/>
      </w:rPr>
    </w:lvl>
    <w:lvl w:ilvl="3" w:tplc="042A0001" w:tentative="1">
      <w:start w:val="1"/>
      <w:numFmt w:val="bullet"/>
      <w:lvlText w:val=""/>
      <w:lvlJc w:val="left"/>
      <w:pPr>
        <w:ind w:left="3067" w:hanging="360"/>
      </w:pPr>
      <w:rPr>
        <w:rFonts w:ascii="Symbol" w:hAnsi="Symbol" w:hint="default"/>
      </w:rPr>
    </w:lvl>
    <w:lvl w:ilvl="4" w:tplc="042A0003" w:tentative="1">
      <w:start w:val="1"/>
      <w:numFmt w:val="bullet"/>
      <w:lvlText w:val="o"/>
      <w:lvlJc w:val="left"/>
      <w:pPr>
        <w:ind w:left="3787" w:hanging="360"/>
      </w:pPr>
      <w:rPr>
        <w:rFonts w:ascii="Courier New" w:hAnsi="Courier New" w:cs="Courier New" w:hint="default"/>
      </w:rPr>
    </w:lvl>
    <w:lvl w:ilvl="5" w:tplc="042A0005" w:tentative="1">
      <w:start w:val="1"/>
      <w:numFmt w:val="bullet"/>
      <w:lvlText w:val=""/>
      <w:lvlJc w:val="left"/>
      <w:pPr>
        <w:ind w:left="4507" w:hanging="360"/>
      </w:pPr>
      <w:rPr>
        <w:rFonts w:ascii="Wingdings" w:hAnsi="Wingdings" w:hint="default"/>
      </w:rPr>
    </w:lvl>
    <w:lvl w:ilvl="6" w:tplc="042A0001" w:tentative="1">
      <w:start w:val="1"/>
      <w:numFmt w:val="bullet"/>
      <w:lvlText w:val=""/>
      <w:lvlJc w:val="left"/>
      <w:pPr>
        <w:ind w:left="5227" w:hanging="360"/>
      </w:pPr>
      <w:rPr>
        <w:rFonts w:ascii="Symbol" w:hAnsi="Symbol" w:hint="default"/>
      </w:rPr>
    </w:lvl>
    <w:lvl w:ilvl="7" w:tplc="042A0003" w:tentative="1">
      <w:start w:val="1"/>
      <w:numFmt w:val="bullet"/>
      <w:lvlText w:val="o"/>
      <w:lvlJc w:val="left"/>
      <w:pPr>
        <w:ind w:left="5947" w:hanging="360"/>
      </w:pPr>
      <w:rPr>
        <w:rFonts w:ascii="Courier New" w:hAnsi="Courier New" w:cs="Courier New" w:hint="default"/>
      </w:rPr>
    </w:lvl>
    <w:lvl w:ilvl="8" w:tplc="042A0005" w:tentative="1">
      <w:start w:val="1"/>
      <w:numFmt w:val="bullet"/>
      <w:lvlText w:val=""/>
      <w:lvlJc w:val="left"/>
      <w:pPr>
        <w:ind w:left="666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C4"/>
    <w:rsid w:val="00001142"/>
    <w:rsid w:val="00001D07"/>
    <w:rsid w:val="000022C3"/>
    <w:rsid w:val="000026CF"/>
    <w:rsid w:val="000056F4"/>
    <w:rsid w:val="00006534"/>
    <w:rsid w:val="00014C2C"/>
    <w:rsid w:val="00014DD8"/>
    <w:rsid w:val="00020137"/>
    <w:rsid w:val="000205C7"/>
    <w:rsid w:val="00021688"/>
    <w:rsid w:val="00022134"/>
    <w:rsid w:val="000223BE"/>
    <w:rsid w:val="00023C1F"/>
    <w:rsid w:val="0002577F"/>
    <w:rsid w:val="000272DD"/>
    <w:rsid w:val="000277A0"/>
    <w:rsid w:val="00030540"/>
    <w:rsid w:val="00032EB3"/>
    <w:rsid w:val="00033DBE"/>
    <w:rsid w:val="0003775A"/>
    <w:rsid w:val="00037BC8"/>
    <w:rsid w:val="000407B5"/>
    <w:rsid w:val="00040A9B"/>
    <w:rsid w:val="00042709"/>
    <w:rsid w:val="0004377D"/>
    <w:rsid w:val="00043B7B"/>
    <w:rsid w:val="00044BD9"/>
    <w:rsid w:val="00045755"/>
    <w:rsid w:val="00047287"/>
    <w:rsid w:val="000520EA"/>
    <w:rsid w:val="0005224C"/>
    <w:rsid w:val="000536A2"/>
    <w:rsid w:val="00057253"/>
    <w:rsid w:val="000603BE"/>
    <w:rsid w:val="0006092F"/>
    <w:rsid w:val="00060CB3"/>
    <w:rsid w:val="0006262C"/>
    <w:rsid w:val="00064129"/>
    <w:rsid w:val="000679F4"/>
    <w:rsid w:val="0007121F"/>
    <w:rsid w:val="00072C06"/>
    <w:rsid w:val="0007315E"/>
    <w:rsid w:val="00073C9C"/>
    <w:rsid w:val="00074E68"/>
    <w:rsid w:val="00075991"/>
    <w:rsid w:val="00075C72"/>
    <w:rsid w:val="00076F26"/>
    <w:rsid w:val="0008144A"/>
    <w:rsid w:val="00081CC4"/>
    <w:rsid w:val="00082DF7"/>
    <w:rsid w:val="00083229"/>
    <w:rsid w:val="00087861"/>
    <w:rsid w:val="00090EFF"/>
    <w:rsid w:val="000930F4"/>
    <w:rsid w:val="00093A41"/>
    <w:rsid w:val="000959DE"/>
    <w:rsid w:val="00095B1A"/>
    <w:rsid w:val="00096DCD"/>
    <w:rsid w:val="000A59BA"/>
    <w:rsid w:val="000A5D0C"/>
    <w:rsid w:val="000A7A02"/>
    <w:rsid w:val="000A7BBA"/>
    <w:rsid w:val="000B102B"/>
    <w:rsid w:val="000B29BF"/>
    <w:rsid w:val="000B4F21"/>
    <w:rsid w:val="000B5D95"/>
    <w:rsid w:val="000C051A"/>
    <w:rsid w:val="000C2306"/>
    <w:rsid w:val="000C2468"/>
    <w:rsid w:val="000C646B"/>
    <w:rsid w:val="000D0BAB"/>
    <w:rsid w:val="000D1629"/>
    <w:rsid w:val="000D2513"/>
    <w:rsid w:val="000D3F69"/>
    <w:rsid w:val="000D3FC5"/>
    <w:rsid w:val="000D4EAC"/>
    <w:rsid w:val="000D626E"/>
    <w:rsid w:val="000E16FE"/>
    <w:rsid w:val="000E1A50"/>
    <w:rsid w:val="000E28D5"/>
    <w:rsid w:val="000E30D9"/>
    <w:rsid w:val="000E3D29"/>
    <w:rsid w:val="000F188B"/>
    <w:rsid w:val="000F2C9E"/>
    <w:rsid w:val="000F3696"/>
    <w:rsid w:val="000F47D3"/>
    <w:rsid w:val="000F5D77"/>
    <w:rsid w:val="000F69FE"/>
    <w:rsid w:val="000F76F9"/>
    <w:rsid w:val="00100237"/>
    <w:rsid w:val="001046FA"/>
    <w:rsid w:val="00104DCE"/>
    <w:rsid w:val="00105B00"/>
    <w:rsid w:val="001064E4"/>
    <w:rsid w:val="00110791"/>
    <w:rsid w:val="001122C3"/>
    <w:rsid w:val="00114FCC"/>
    <w:rsid w:val="001160DE"/>
    <w:rsid w:val="001164C4"/>
    <w:rsid w:val="00117CE4"/>
    <w:rsid w:val="00121FA8"/>
    <w:rsid w:val="00122179"/>
    <w:rsid w:val="00122269"/>
    <w:rsid w:val="001239F0"/>
    <w:rsid w:val="00123A5C"/>
    <w:rsid w:val="001302BB"/>
    <w:rsid w:val="001350C9"/>
    <w:rsid w:val="00136239"/>
    <w:rsid w:val="00137BBB"/>
    <w:rsid w:val="00140A7D"/>
    <w:rsid w:val="00142814"/>
    <w:rsid w:val="0014456D"/>
    <w:rsid w:val="00150B90"/>
    <w:rsid w:val="00151D40"/>
    <w:rsid w:val="00152032"/>
    <w:rsid w:val="0015290C"/>
    <w:rsid w:val="00153782"/>
    <w:rsid w:val="00153F78"/>
    <w:rsid w:val="00154201"/>
    <w:rsid w:val="00154F94"/>
    <w:rsid w:val="00160574"/>
    <w:rsid w:val="00161332"/>
    <w:rsid w:val="00163EED"/>
    <w:rsid w:val="0016405E"/>
    <w:rsid w:val="001664BB"/>
    <w:rsid w:val="00167AE9"/>
    <w:rsid w:val="00172C74"/>
    <w:rsid w:val="001740B6"/>
    <w:rsid w:val="00174B26"/>
    <w:rsid w:val="0017723C"/>
    <w:rsid w:val="00181BB2"/>
    <w:rsid w:val="00183844"/>
    <w:rsid w:val="00185723"/>
    <w:rsid w:val="00185BA3"/>
    <w:rsid w:val="00186CFC"/>
    <w:rsid w:val="00186DDA"/>
    <w:rsid w:val="00186DE6"/>
    <w:rsid w:val="0019180C"/>
    <w:rsid w:val="00191CD5"/>
    <w:rsid w:val="001932D1"/>
    <w:rsid w:val="00194921"/>
    <w:rsid w:val="00195AC2"/>
    <w:rsid w:val="00196494"/>
    <w:rsid w:val="0019694D"/>
    <w:rsid w:val="00197410"/>
    <w:rsid w:val="001A2D08"/>
    <w:rsid w:val="001A6248"/>
    <w:rsid w:val="001A667C"/>
    <w:rsid w:val="001A6734"/>
    <w:rsid w:val="001A6BEA"/>
    <w:rsid w:val="001B100C"/>
    <w:rsid w:val="001B1CEE"/>
    <w:rsid w:val="001B40D4"/>
    <w:rsid w:val="001C128C"/>
    <w:rsid w:val="001C2CD5"/>
    <w:rsid w:val="001C7866"/>
    <w:rsid w:val="001D0963"/>
    <w:rsid w:val="001D0FFA"/>
    <w:rsid w:val="001D25FC"/>
    <w:rsid w:val="001D365D"/>
    <w:rsid w:val="001D3F0C"/>
    <w:rsid w:val="001E0714"/>
    <w:rsid w:val="001E1112"/>
    <w:rsid w:val="001E2C47"/>
    <w:rsid w:val="001E52E3"/>
    <w:rsid w:val="001E58B0"/>
    <w:rsid w:val="001E74CA"/>
    <w:rsid w:val="001F02AD"/>
    <w:rsid w:val="001F2D63"/>
    <w:rsid w:val="001F76C0"/>
    <w:rsid w:val="001F7BCC"/>
    <w:rsid w:val="00200ED6"/>
    <w:rsid w:val="00202DBC"/>
    <w:rsid w:val="0020336B"/>
    <w:rsid w:val="00203858"/>
    <w:rsid w:val="00203FCB"/>
    <w:rsid w:val="002048CB"/>
    <w:rsid w:val="00204AAD"/>
    <w:rsid w:val="00204B07"/>
    <w:rsid w:val="00205E39"/>
    <w:rsid w:val="00206758"/>
    <w:rsid w:val="002119A9"/>
    <w:rsid w:val="00212EDE"/>
    <w:rsid w:val="0021561A"/>
    <w:rsid w:val="00215AA6"/>
    <w:rsid w:val="00215EE4"/>
    <w:rsid w:val="00216CF0"/>
    <w:rsid w:val="00216E05"/>
    <w:rsid w:val="00217013"/>
    <w:rsid w:val="00217A38"/>
    <w:rsid w:val="00220669"/>
    <w:rsid w:val="00221C9E"/>
    <w:rsid w:val="00222D22"/>
    <w:rsid w:val="0022464B"/>
    <w:rsid w:val="00226954"/>
    <w:rsid w:val="00227A92"/>
    <w:rsid w:val="00230294"/>
    <w:rsid w:val="0023139B"/>
    <w:rsid w:val="00231972"/>
    <w:rsid w:val="00232147"/>
    <w:rsid w:val="00232A05"/>
    <w:rsid w:val="0023688C"/>
    <w:rsid w:val="00240434"/>
    <w:rsid w:val="00241DD8"/>
    <w:rsid w:val="00242A88"/>
    <w:rsid w:val="00243767"/>
    <w:rsid w:val="00243D0D"/>
    <w:rsid w:val="00244CCF"/>
    <w:rsid w:val="00244D0A"/>
    <w:rsid w:val="002471FD"/>
    <w:rsid w:val="002479C2"/>
    <w:rsid w:val="00250E1A"/>
    <w:rsid w:val="00252791"/>
    <w:rsid w:val="002569E5"/>
    <w:rsid w:val="00256D5F"/>
    <w:rsid w:val="0026031F"/>
    <w:rsid w:val="002622E0"/>
    <w:rsid w:val="00262EE2"/>
    <w:rsid w:val="00265E63"/>
    <w:rsid w:val="00265F24"/>
    <w:rsid w:val="00266404"/>
    <w:rsid w:val="00272947"/>
    <w:rsid w:val="00274E6E"/>
    <w:rsid w:val="0028038D"/>
    <w:rsid w:val="00281222"/>
    <w:rsid w:val="002825CB"/>
    <w:rsid w:val="00282B96"/>
    <w:rsid w:val="0028453B"/>
    <w:rsid w:val="0028706F"/>
    <w:rsid w:val="00290985"/>
    <w:rsid w:val="00290E98"/>
    <w:rsid w:val="0029393C"/>
    <w:rsid w:val="002973C0"/>
    <w:rsid w:val="002A6AD6"/>
    <w:rsid w:val="002B7030"/>
    <w:rsid w:val="002B76C6"/>
    <w:rsid w:val="002B785F"/>
    <w:rsid w:val="002C3BF4"/>
    <w:rsid w:val="002C3D79"/>
    <w:rsid w:val="002C45AE"/>
    <w:rsid w:val="002C4ACC"/>
    <w:rsid w:val="002C4CC7"/>
    <w:rsid w:val="002C5955"/>
    <w:rsid w:val="002C60DB"/>
    <w:rsid w:val="002C6404"/>
    <w:rsid w:val="002C6765"/>
    <w:rsid w:val="002C7C33"/>
    <w:rsid w:val="002C7DB3"/>
    <w:rsid w:val="002D1814"/>
    <w:rsid w:val="002D338D"/>
    <w:rsid w:val="002D3F39"/>
    <w:rsid w:val="002E1ED5"/>
    <w:rsid w:val="002E23D3"/>
    <w:rsid w:val="002E2D93"/>
    <w:rsid w:val="002E3946"/>
    <w:rsid w:val="002E3ADD"/>
    <w:rsid w:val="002E3C36"/>
    <w:rsid w:val="002E4F03"/>
    <w:rsid w:val="002E4F44"/>
    <w:rsid w:val="002E6437"/>
    <w:rsid w:val="002F058E"/>
    <w:rsid w:val="002F0768"/>
    <w:rsid w:val="002F11A2"/>
    <w:rsid w:val="002F24FF"/>
    <w:rsid w:val="002F301A"/>
    <w:rsid w:val="0030121A"/>
    <w:rsid w:val="00301A6B"/>
    <w:rsid w:val="00302C63"/>
    <w:rsid w:val="0030330F"/>
    <w:rsid w:val="00303C4F"/>
    <w:rsid w:val="00304077"/>
    <w:rsid w:val="00304D33"/>
    <w:rsid w:val="003060FE"/>
    <w:rsid w:val="00307097"/>
    <w:rsid w:val="00307B80"/>
    <w:rsid w:val="00307EA1"/>
    <w:rsid w:val="0031251C"/>
    <w:rsid w:val="003141BA"/>
    <w:rsid w:val="00316BCE"/>
    <w:rsid w:val="003170A7"/>
    <w:rsid w:val="0031730B"/>
    <w:rsid w:val="003205BC"/>
    <w:rsid w:val="00322CB0"/>
    <w:rsid w:val="003241C5"/>
    <w:rsid w:val="00324CDF"/>
    <w:rsid w:val="00327AE6"/>
    <w:rsid w:val="00330A8C"/>
    <w:rsid w:val="00330D45"/>
    <w:rsid w:val="003347FA"/>
    <w:rsid w:val="0033536F"/>
    <w:rsid w:val="003366D8"/>
    <w:rsid w:val="00343D28"/>
    <w:rsid w:val="00347655"/>
    <w:rsid w:val="00350251"/>
    <w:rsid w:val="003513DF"/>
    <w:rsid w:val="0035360A"/>
    <w:rsid w:val="0035450D"/>
    <w:rsid w:val="00355946"/>
    <w:rsid w:val="003609FC"/>
    <w:rsid w:val="00363FB5"/>
    <w:rsid w:val="00364302"/>
    <w:rsid w:val="00364371"/>
    <w:rsid w:val="00366772"/>
    <w:rsid w:val="0037429A"/>
    <w:rsid w:val="0037618D"/>
    <w:rsid w:val="00383A80"/>
    <w:rsid w:val="00387ABE"/>
    <w:rsid w:val="00387DFD"/>
    <w:rsid w:val="00392251"/>
    <w:rsid w:val="00392AFF"/>
    <w:rsid w:val="0039454C"/>
    <w:rsid w:val="00394DFA"/>
    <w:rsid w:val="00397901"/>
    <w:rsid w:val="003A045F"/>
    <w:rsid w:val="003A4E5E"/>
    <w:rsid w:val="003A5C74"/>
    <w:rsid w:val="003A63F3"/>
    <w:rsid w:val="003A6CF5"/>
    <w:rsid w:val="003A7338"/>
    <w:rsid w:val="003A74AD"/>
    <w:rsid w:val="003B0EE4"/>
    <w:rsid w:val="003B2B05"/>
    <w:rsid w:val="003B3CD7"/>
    <w:rsid w:val="003B450A"/>
    <w:rsid w:val="003B74BE"/>
    <w:rsid w:val="003C00C5"/>
    <w:rsid w:val="003C15DD"/>
    <w:rsid w:val="003C2AD1"/>
    <w:rsid w:val="003C31F4"/>
    <w:rsid w:val="003C3B84"/>
    <w:rsid w:val="003C44CB"/>
    <w:rsid w:val="003C4D1C"/>
    <w:rsid w:val="003C5594"/>
    <w:rsid w:val="003D09B1"/>
    <w:rsid w:val="003D19B2"/>
    <w:rsid w:val="003D41ED"/>
    <w:rsid w:val="003D451D"/>
    <w:rsid w:val="003E0E77"/>
    <w:rsid w:val="003E2673"/>
    <w:rsid w:val="003E26BD"/>
    <w:rsid w:val="003E3BD4"/>
    <w:rsid w:val="003E61D5"/>
    <w:rsid w:val="003F0A9A"/>
    <w:rsid w:val="003F325D"/>
    <w:rsid w:val="003F461F"/>
    <w:rsid w:val="003F4636"/>
    <w:rsid w:val="003F753C"/>
    <w:rsid w:val="00400D74"/>
    <w:rsid w:val="00401C41"/>
    <w:rsid w:val="004037AE"/>
    <w:rsid w:val="004039EC"/>
    <w:rsid w:val="004044B8"/>
    <w:rsid w:val="00407A8A"/>
    <w:rsid w:val="00410DEC"/>
    <w:rsid w:val="004117BF"/>
    <w:rsid w:val="00412B59"/>
    <w:rsid w:val="00415699"/>
    <w:rsid w:val="00417BFC"/>
    <w:rsid w:val="004213F5"/>
    <w:rsid w:val="004237B5"/>
    <w:rsid w:val="004303FB"/>
    <w:rsid w:val="0043139E"/>
    <w:rsid w:val="0043163D"/>
    <w:rsid w:val="004318FF"/>
    <w:rsid w:val="00434CB9"/>
    <w:rsid w:val="0043635E"/>
    <w:rsid w:val="00436B31"/>
    <w:rsid w:val="00440F35"/>
    <w:rsid w:val="00442200"/>
    <w:rsid w:val="004442A3"/>
    <w:rsid w:val="0044783C"/>
    <w:rsid w:val="00447898"/>
    <w:rsid w:val="004541E0"/>
    <w:rsid w:val="004546A7"/>
    <w:rsid w:val="00457486"/>
    <w:rsid w:val="00457595"/>
    <w:rsid w:val="004626D9"/>
    <w:rsid w:val="00463BCB"/>
    <w:rsid w:val="004704C2"/>
    <w:rsid w:val="004718F9"/>
    <w:rsid w:val="00471AD0"/>
    <w:rsid w:val="004723CE"/>
    <w:rsid w:val="00472B5A"/>
    <w:rsid w:val="00474653"/>
    <w:rsid w:val="00477289"/>
    <w:rsid w:val="00480A9E"/>
    <w:rsid w:val="00480FB4"/>
    <w:rsid w:val="0048194F"/>
    <w:rsid w:val="0048496E"/>
    <w:rsid w:val="00484CB8"/>
    <w:rsid w:val="004854D7"/>
    <w:rsid w:val="00486EF5"/>
    <w:rsid w:val="00487BCF"/>
    <w:rsid w:val="00490279"/>
    <w:rsid w:val="0049237F"/>
    <w:rsid w:val="004957AA"/>
    <w:rsid w:val="004976C3"/>
    <w:rsid w:val="00497BA7"/>
    <w:rsid w:val="004A0BFA"/>
    <w:rsid w:val="004A4AA2"/>
    <w:rsid w:val="004A4B6B"/>
    <w:rsid w:val="004A4BBA"/>
    <w:rsid w:val="004A6FD0"/>
    <w:rsid w:val="004A71A6"/>
    <w:rsid w:val="004A7FA6"/>
    <w:rsid w:val="004B2E77"/>
    <w:rsid w:val="004B3E35"/>
    <w:rsid w:val="004B56D4"/>
    <w:rsid w:val="004B6A12"/>
    <w:rsid w:val="004B6FE4"/>
    <w:rsid w:val="004B7B23"/>
    <w:rsid w:val="004C76F6"/>
    <w:rsid w:val="004D0E21"/>
    <w:rsid w:val="004D127C"/>
    <w:rsid w:val="004D193B"/>
    <w:rsid w:val="004D2CF6"/>
    <w:rsid w:val="004D3503"/>
    <w:rsid w:val="004E26D1"/>
    <w:rsid w:val="004E3884"/>
    <w:rsid w:val="004E3EB9"/>
    <w:rsid w:val="004E40E9"/>
    <w:rsid w:val="004E418A"/>
    <w:rsid w:val="004E75CB"/>
    <w:rsid w:val="004E7E17"/>
    <w:rsid w:val="004F045C"/>
    <w:rsid w:val="004F0578"/>
    <w:rsid w:val="004F3471"/>
    <w:rsid w:val="004F402E"/>
    <w:rsid w:val="004F4090"/>
    <w:rsid w:val="004F41F3"/>
    <w:rsid w:val="004F539F"/>
    <w:rsid w:val="00502C57"/>
    <w:rsid w:val="00503032"/>
    <w:rsid w:val="00503A16"/>
    <w:rsid w:val="005149AF"/>
    <w:rsid w:val="0051579C"/>
    <w:rsid w:val="00523097"/>
    <w:rsid w:val="00524C1D"/>
    <w:rsid w:val="005268DD"/>
    <w:rsid w:val="00527420"/>
    <w:rsid w:val="00532C6E"/>
    <w:rsid w:val="00532D14"/>
    <w:rsid w:val="0053386A"/>
    <w:rsid w:val="005340BD"/>
    <w:rsid w:val="00534617"/>
    <w:rsid w:val="00534B22"/>
    <w:rsid w:val="00535AD5"/>
    <w:rsid w:val="00537647"/>
    <w:rsid w:val="00540676"/>
    <w:rsid w:val="00540A6B"/>
    <w:rsid w:val="00541210"/>
    <w:rsid w:val="00541B02"/>
    <w:rsid w:val="005430A7"/>
    <w:rsid w:val="00543AAC"/>
    <w:rsid w:val="0054599B"/>
    <w:rsid w:val="0054636A"/>
    <w:rsid w:val="00550BA0"/>
    <w:rsid w:val="005522BE"/>
    <w:rsid w:val="00553DBB"/>
    <w:rsid w:val="00557147"/>
    <w:rsid w:val="00557BF4"/>
    <w:rsid w:val="00557D2B"/>
    <w:rsid w:val="005666A8"/>
    <w:rsid w:val="00567D17"/>
    <w:rsid w:val="00570652"/>
    <w:rsid w:val="00572687"/>
    <w:rsid w:val="00572BDB"/>
    <w:rsid w:val="0057497D"/>
    <w:rsid w:val="00577D9E"/>
    <w:rsid w:val="00580F72"/>
    <w:rsid w:val="00582971"/>
    <w:rsid w:val="00585619"/>
    <w:rsid w:val="005864F6"/>
    <w:rsid w:val="00586701"/>
    <w:rsid w:val="00586E9C"/>
    <w:rsid w:val="005974F5"/>
    <w:rsid w:val="005A0622"/>
    <w:rsid w:val="005A260C"/>
    <w:rsid w:val="005A5408"/>
    <w:rsid w:val="005A694D"/>
    <w:rsid w:val="005A6975"/>
    <w:rsid w:val="005A6A91"/>
    <w:rsid w:val="005B15EA"/>
    <w:rsid w:val="005B3F41"/>
    <w:rsid w:val="005B5790"/>
    <w:rsid w:val="005B5840"/>
    <w:rsid w:val="005B5A8E"/>
    <w:rsid w:val="005B6886"/>
    <w:rsid w:val="005C289D"/>
    <w:rsid w:val="005C48DC"/>
    <w:rsid w:val="005C4A74"/>
    <w:rsid w:val="005C52C3"/>
    <w:rsid w:val="005C5B80"/>
    <w:rsid w:val="005C7E56"/>
    <w:rsid w:val="005D1631"/>
    <w:rsid w:val="005D1DB2"/>
    <w:rsid w:val="005D36AE"/>
    <w:rsid w:val="005D56C1"/>
    <w:rsid w:val="005D73EE"/>
    <w:rsid w:val="005D7F30"/>
    <w:rsid w:val="005E100B"/>
    <w:rsid w:val="005E2768"/>
    <w:rsid w:val="005E444A"/>
    <w:rsid w:val="005E4A3D"/>
    <w:rsid w:val="005E5CA8"/>
    <w:rsid w:val="005E6A24"/>
    <w:rsid w:val="005F13D0"/>
    <w:rsid w:val="005F2396"/>
    <w:rsid w:val="005F29F0"/>
    <w:rsid w:val="005F32D6"/>
    <w:rsid w:val="005F3C5A"/>
    <w:rsid w:val="005F6177"/>
    <w:rsid w:val="005F6EBB"/>
    <w:rsid w:val="005F7AD4"/>
    <w:rsid w:val="00600973"/>
    <w:rsid w:val="00601197"/>
    <w:rsid w:val="00602DD4"/>
    <w:rsid w:val="006031D3"/>
    <w:rsid w:val="00603EC4"/>
    <w:rsid w:val="0060681C"/>
    <w:rsid w:val="0061058C"/>
    <w:rsid w:val="006115D9"/>
    <w:rsid w:val="00613125"/>
    <w:rsid w:val="006135AC"/>
    <w:rsid w:val="006163E6"/>
    <w:rsid w:val="006168ED"/>
    <w:rsid w:val="00616BEC"/>
    <w:rsid w:val="006178E5"/>
    <w:rsid w:val="00621318"/>
    <w:rsid w:val="00623392"/>
    <w:rsid w:val="0062711C"/>
    <w:rsid w:val="00630093"/>
    <w:rsid w:val="00631599"/>
    <w:rsid w:val="006339D0"/>
    <w:rsid w:val="00635D48"/>
    <w:rsid w:val="0063755D"/>
    <w:rsid w:val="006403E9"/>
    <w:rsid w:val="00640530"/>
    <w:rsid w:val="00642146"/>
    <w:rsid w:val="00643420"/>
    <w:rsid w:val="00645214"/>
    <w:rsid w:val="006532CE"/>
    <w:rsid w:val="00656AC6"/>
    <w:rsid w:val="006642C1"/>
    <w:rsid w:val="0066441F"/>
    <w:rsid w:val="006644D2"/>
    <w:rsid w:val="0066588F"/>
    <w:rsid w:val="006718DF"/>
    <w:rsid w:val="00672692"/>
    <w:rsid w:val="00673510"/>
    <w:rsid w:val="00673516"/>
    <w:rsid w:val="00673756"/>
    <w:rsid w:val="00675BE1"/>
    <w:rsid w:val="006766BD"/>
    <w:rsid w:val="00676757"/>
    <w:rsid w:val="006772E4"/>
    <w:rsid w:val="00682650"/>
    <w:rsid w:val="006836D9"/>
    <w:rsid w:val="00683CA4"/>
    <w:rsid w:val="00684BC0"/>
    <w:rsid w:val="00685C9F"/>
    <w:rsid w:val="0069186B"/>
    <w:rsid w:val="006925F3"/>
    <w:rsid w:val="0069359B"/>
    <w:rsid w:val="00695686"/>
    <w:rsid w:val="00695763"/>
    <w:rsid w:val="00695961"/>
    <w:rsid w:val="00696BD1"/>
    <w:rsid w:val="006A17CC"/>
    <w:rsid w:val="006A1F0D"/>
    <w:rsid w:val="006A64F5"/>
    <w:rsid w:val="006A7D6C"/>
    <w:rsid w:val="006B0295"/>
    <w:rsid w:val="006B0C39"/>
    <w:rsid w:val="006B1027"/>
    <w:rsid w:val="006B1B3B"/>
    <w:rsid w:val="006B709E"/>
    <w:rsid w:val="006C0F54"/>
    <w:rsid w:val="006C440E"/>
    <w:rsid w:val="006C5A27"/>
    <w:rsid w:val="006C70BE"/>
    <w:rsid w:val="006D1126"/>
    <w:rsid w:val="006D56B9"/>
    <w:rsid w:val="006E1189"/>
    <w:rsid w:val="006E4876"/>
    <w:rsid w:val="006E4EA6"/>
    <w:rsid w:val="006E5695"/>
    <w:rsid w:val="006E630B"/>
    <w:rsid w:val="006E681B"/>
    <w:rsid w:val="006E7732"/>
    <w:rsid w:val="006F4262"/>
    <w:rsid w:val="006F4945"/>
    <w:rsid w:val="006F4EA0"/>
    <w:rsid w:val="006F4FE0"/>
    <w:rsid w:val="0070040F"/>
    <w:rsid w:val="0070090F"/>
    <w:rsid w:val="0070141D"/>
    <w:rsid w:val="00702811"/>
    <w:rsid w:val="00703B25"/>
    <w:rsid w:val="00704348"/>
    <w:rsid w:val="007045D9"/>
    <w:rsid w:val="0070531D"/>
    <w:rsid w:val="0070646E"/>
    <w:rsid w:val="007077D6"/>
    <w:rsid w:val="00712DC5"/>
    <w:rsid w:val="0071320C"/>
    <w:rsid w:val="007139A9"/>
    <w:rsid w:val="00714493"/>
    <w:rsid w:val="007148CA"/>
    <w:rsid w:val="007148ED"/>
    <w:rsid w:val="00717B37"/>
    <w:rsid w:val="00720B30"/>
    <w:rsid w:val="00721B55"/>
    <w:rsid w:val="00726E78"/>
    <w:rsid w:val="00731956"/>
    <w:rsid w:val="007329ED"/>
    <w:rsid w:val="00734AA0"/>
    <w:rsid w:val="00736405"/>
    <w:rsid w:val="00740944"/>
    <w:rsid w:val="00740E3B"/>
    <w:rsid w:val="00741192"/>
    <w:rsid w:val="0074121C"/>
    <w:rsid w:val="007418EA"/>
    <w:rsid w:val="00743B82"/>
    <w:rsid w:val="007467FC"/>
    <w:rsid w:val="007478E5"/>
    <w:rsid w:val="00747F29"/>
    <w:rsid w:val="007500C7"/>
    <w:rsid w:val="00752D6D"/>
    <w:rsid w:val="00754D6E"/>
    <w:rsid w:val="00756D54"/>
    <w:rsid w:val="00757C99"/>
    <w:rsid w:val="00760BFA"/>
    <w:rsid w:val="00761177"/>
    <w:rsid w:val="00762FB5"/>
    <w:rsid w:val="00763ACB"/>
    <w:rsid w:val="007653DF"/>
    <w:rsid w:val="00770C35"/>
    <w:rsid w:val="00772504"/>
    <w:rsid w:val="00773A65"/>
    <w:rsid w:val="00776FAA"/>
    <w:rsid w:val="007808E8"/>
    <w:rsid w:val="00782260"/>
    <w:rsid w:val="00783DBE"/>
    <w:rsid w:val="00784926"/>
    <w:rsid w:val="00784D90"/>
    <w:rsid w:val="0078552C"/>
    <w:rsid w:val="007924BD"/>
    <w:rsid w:val="007A632B"/>
    <w:rsid w:val="007A78B9"/>
    <w:rsid w:val="007B034C"/>
    <w:rsid w:val="007B171E"/>
    <w:rsid w:val="007B3475"/>
    <w:rsid w:val="007B6D15"/>
    <w:rsid w:val="007B780E"/>
    <w:rsid w:val="007C07BA"/>
    <w:rsid w:val="007C0AB2"/>
    <w:rsid w:val="007C1E28"/>
    <w:rsid w:val="007C5F91"/>
    <w:rsid w:val="007D6EA4"/>
    <w:rsid w:val="007D74B8"/>
    <w:rsid w:val="007D7F98"/>
    <w:rsid w:val="007E0B11"/>
    <w:rsid w:val="007E1362"/>
    <w:rsid w:val="007E1F00"/>
    <w:rsid w:val="007E32CF"/>
    <w:rsid w:val="007E3CB1"/>
    <w:rsid w:val="007E3F77"/>
    <w:rsid w:val="007E4C84"/>
    <w:rsid w:val="007E5218"/>
    <w:rsid w:val="007E56BA"/>
    <w:rsid w:val="007F07C3"/>
    <w:rsid w:val="007F109F"/>
    <w:rsid w:val="007F2E8D"/>
    <w:rsid w:val="007F420E"/>
    <w:rsid w:val="007F567E"/>
    <w:rsid w:val="008007D8"/>
    <w:rsid w:val="00801F96"/>
    <w:rsid w:val="008038A6"/>
    <w:rsid w:val="0080426D"/>
    <w:rsid w:val="008073B7"/>
    <w:rsid w:val="00807AA5"/>
    <w:rsid w:val="00811244"/>
    <w:rsid w:val="008119F8"/>
    <w:rsid w:val="00811BBE"/>
    <w:rsid w:val="0081355C"/>
    <w:rsid w:val="00815E29"/>
    <w:rsid w:val="00816134"/>
    <w:rsid w:val="00816F4C"/>
    <w:rsid w:val="008173D0"/>
    <w:rsid w:val="008206CC"/>
    <w:rsid w:val="00822D4C"/>
    <w:rsid w:val="00826A01"/>
    <w:rsid w:val="008306D3"/>
    <w:rsid w:val="00836C4B"/>
    <w:rsid w:val="0083734F"/>
    <w:rsid w:val="00837F18"/>
    <w:rsid w:val="00840991"/>
    <w:rsid w:val="008414D2"/>
    <w:rsid w:val="00841C2B"/>
    <w:rsid w:val="0084312F"/>
    <w:rsid w:val="008450DF"/>
    <w:rsid w:val="00845BFE"/>
    <w:rsid w:val="0084751E"/>
    <w:rsid w:val="00851DDC"/>
    <w:rsid w:val="00851EC9"/>
    <w:rsid w:val="00852156"/>
    <w:rsid w:val="00852A34"/>
    <w:rsid w:val="00853A02"/>
    <w:rsid w:val="00855DDD"/>
    <w:rsid w:val="008620C7"/>
    <w:rsid w:val="00866AE7"/>
    <w:rsid w:val="008671DE"/>
    <w:rsid w:val="008674C8"/>
    <w:rsid w:val="00867919"/>
    <w:rsid w:val="00870C8A"/>
    <w:rsid w:val="0087135B"/>
    <w:rsid w:val="00871E91"/>
    <w:rsid w:val="008729A2"/>
    <w:rsid w:val="00872CFB"/>
    <w:rsid w:val="0087403A"/>
    <w:rsid w:val="00877ACD"/>
    <w:rsid w:val="00883FD6"/>
    <w:rsid w:val="00884296"/>
    <w:rsid w:val="0088617C"/>
    <w:rsid w:val="00886CF9"/>
    <w:rsid w:val="00886E72"/>
    <w:rsid w:val="00887891"/>
    <w:rsid w:val="00887A0E"/>
    <w:rsid w:val="00890766"/>
    <w:rsid w:val="008916F5"/>
    <w:rsid w:val="00891777"/>
    <w:rsid w:val="00893655"/>
    <w:rsid w:val="008944A7"/>
    <w:rsid w:val="00897121"/>
    <w:rsid w:val="008A2856"/>
    <w:rsid w:val="008A2CFE"/>
    <w:rsid w:val="008A407B"/>
    <w:rsid w:val="008A45F1"/>
    <w:rsid w:val="008A4B4A"/>
    <w:rsid w:val="008A60FB"/>
    <w:rsid w:val="008A781C"/>
    <w:rsid w:val="008B1842"/>
    <w:rsid w:val="008B24AA"/>
    <w:rsid w:val="008B514A"/>
    <w:rsid w:val="008B52AB"/>
    <w:rsid w:val="008B57BC"/>
    <w:rsid w:val="008B7EC5"/>
    <w:rsid w:val="008C49E7"/>
    <w:rsid w:val="008C650F"/>
    <w:rsid w:val="008D00DE"/>
    <w:rsid w:val="008D0AC3"/>
    <w:rsid w:val="008D2B6B"/>
    <w:rsid w:val="008D32F8"/>
    <w:rsid w:val="008D38B6"/>
    <w:rsid w:val="008D57C4"/>
    <w:rsid w:val="008E2C20"/>
    <w:rsid w:val="008E4BB2"/>
    <w:rsid w:val="008E72D9"/>
    <w:rsid w:val="008F3B57"/>
    <w:rsid w:val="008F5845"/>
    <w:rsid w:val="008F73A0"/>
    <w:rsid w:val="00900B0F"/>
    <w:rsid w:val="009042FF"/>
    <w:rsid w:val="00907054"/>
    <w:rsid w:val="00907282"/>
    <w:rsid w:val="00907E97"/>
    <w:rsid w:val="00910F32"/>
    <w:rsid w:val="00923054"/>
    <w:rsid w:val="00926B83"/>
    <w:rsid w:val="009273F4"/>
    <w:rsid w:val="00931A8A"/>
    <w:rsid w:val="0093206C"/>
    <w:rsid w:val="009344DC"/>
    <w:rsid w:val="009349CE"/>
    <w:rsid w:val="00936812"/>
    <w:rsid w:val="00936B77"/>
    <w:rsid w:val="0094069F"/>
    <w:rsid w:val="00940985"/>
    <w:rsid w:val="00953064"/>
    <w:rsid w:val="0095579E"/>
    <w:rsid w:val="0096385E"/>
    <w:rsid w:val="00965023"/>
    <w:rsid w:val="00970D6E"/>
    <w:rsid w:val="00971690"/>
    <w:rsid w:val="009737D7"/>
    <w:rsid w:val="00976983"/>
    <w:rsid w:val="00981866"/>
    <w:rsid w:val="009820A3"/>
    <w:rsid w:val="0098291A"/>
    <w:rsid w:val="00985D22"/>
    <w:rsid w:val="00986257"/>
    <w:rsid w:val="009937F0"/>
    <w:rsid w:val="00995883"/>
    <w:rsid w:val="00996EE2"/>
    <w:rsid w:val="00996FA3"/>
    <w:rsid w:val="009A3053"/>
    <w:rsid w:val="009A4F42"/>
    <w:rsid w:val="009A5C62"/>
    <w:rsid w:val="009A5FD5"/>
    <w:rsid w:val="009A766F"/>
    <w:rsid w:val="009B0471"/>
    <w:rsid w:val="009B2C32"/>
    <w:rsid w:val="009B355D"/>
    <w:rsid w:val="009B5B50"/>
    <w:rsid w:val="009B6853"/>
    <w:rsid w:val="009C0ED4"/>
    <w:rsid w:val="009C2725"/>
    <w:rsid w:val="009C440F"/>
    <w:rsid w:val="009C5491"/>
    <w:rsid w:val="009C5D2B"/>
    <w:rsid w:val="009C794D"/>
    <w:rsid w:val="009D2B04"/>
    <w:rsid w:val="009D3FDA"/>
    <w:rsid w:val="009D5A90"/>
    <w:rsid w:val="009D5D7F"/>
    <w:rsid w:val="009D6C15"/>
    <w:rsid w:val="009E1025"/>
    <w:rsid w:val="009E236B"/>
    <w:rsid w:val="009E2EFD"/>
    <w:rsid w:val="009E3517"/>
    <w:rsid w:val="009F4825"/>
    <w:rsid w:val="009F4D47"/>
    <w:rsid w:val="00A00CA2"/>
    <w:rsid w:val="00A01B24"/>
    <w:rsid w:val="00A04C5F"/>
    <w:rsid w:val="00A04ECF"/>
    <w:rsid w:val="00A06CB2"/>
    <w:rsid w:val="00A07D99"/>
    <w:rsid w:val="00A1301D"/>
    <w:rsid w:val="00A15541"/>
    <w:rsid w:val="00A15AB9"/>
    <w:rsid w:val="00A1627E"/>
    <w:rsid w:val="00A30149"/>
    <w:rsid w:val="00A3162F"/>
    <w:rsid w:val="00A33647"/>
    <w:rsid w:val="00A3398C"/>
    <w:rsid w:val="00A35E44"/>
    <w:rsid w:val="00A40340"/>
    <w:rsid w:val="00A43244"/>
    <w:rsid w:val="00A44F52"/>
    <w:rsid w:val="00A4593C"/>
    <w:rsid w:val="00A55200"/>
    <w:rsid w:val="00A57F84"/>
    <w:rsid w:val="00A6112A"/>
    <w:rsid w:val="00A64AE3"/>
    <w:rsid w:val="00A65FEA"/>
    <w:rsid w:val="00A72A1A"/>
    <w:rsid w:val="00A7398B"/>
    <w:rsid w:val="00A764B6"/>
    <w:rsid w:val="00A80F11"/>
    <w:rsid w:val="00A84003"/>
    <w:rsid w:val="00A8620A"/>
    <w:rsid w:val="00A86417"/>
    <w:rsid w:val="00A86CC9"/>
    <w:rsid w:val="00A91D3A"/>
    <w:rsid w:val="00A91E44"/>
    <w:rsid w:val="00A92660"/>
    <w:rsid w:val="00A92DE3"/>
    <w:rsid w:val="00A941AF"/>
    <w:rsid w:val="00A948F7"/>
    <w:rsid w:val="00A94B54"/>
    <w:rsid w:val="00A9588E"/>
    <w:rsid w:val="00A97996"/>
    <w:rsid w:val="00AA21CA"/>
    <w:rsid w:val="00AA2E2D"/>
    <w:rsid w:val="00AA48C2"/>
    <w:rsid w:val="00AA56EA"/>
    <w:rsid w:val="00AB003F"/>
    <w:rsid w:val="00AB0F6C"/>
    <w:rsid w:val="00AB2647"/>
    <w:rsid w:val="00AB37B1"/>
    <w:rsid w:val="00AB4203"/>
    <w:rsid w:val="00AB49B0"/>
    <w:rsid w:val="00AB6065"/>
    <w:rsid w:val="00AC0DB6"/>
    <w:rsid w:val="00AC1F83"/>
    <w:rsid w:val="00AC2F82"/>
    <w:rsid w:val="00AC52AB"/>
    <w:rsid w:val="00AC64F9"/>
    <w:rsid w:val="00AD0BBB"/>
    <w:rsid w:val="00AD1189"/>
    <w:rsid w:val="00AD2F17"/>
    <w:rsid w:val="00AD4ADC"/>
    <w:rsid w:val="00AD6D4B"/>
    <w:rsid w:val="00AD76C7"/>
    <w:rsid w:val="00AE066C"/>
    <w:rsid w:val="00AE299C"/>
    <w:rsid w:val="00AE6107"/>
    <w:rsid w:val="00AE652C"/>
    <w:rsid w:val="00AE7172"/>
    <w:rsid w:val="00AF08F1"/>
    <w:rsid w:val="00AF1A4C"/>
    <w:rsid w:val="00AF7897"/>
    <w:rsid w:val="00AF7A04"/>
    <w:rsid w:val="00B040F5"/>
    <w:rsid w:val="00B04D45"/>
    <w:rsid w:val="00B0579C"/>
    <w:rsid w:val="00B0589D"/>
    <w:rsid w:val="00B07D7D"/>
    <w:rsid w:val="00B07E91"/>
    <w:rsid w:val="00B10D76"/>
    <w:rsid w:val="00B16171"/>
    <w:rsid w:val="00B21A32"/>
    <w:rsid w:val="00B26E17"/>
    <w:rsid w:val="00B31408"/>
    <w:rsid w:val="00B31C25"/>
    <w:rsid w:val="00B324C8"/>
    <w:rsid w:val="00B33A83"/>
    <w:rsid w:val="00B34378"/>
    <w:rsid w:val="00B40AB9"/>
    <w:rsid w:val="00B41191"/>
    <w:rsid w:val="00B427DC"/>
    <w:rsid w:val="00B43C46"/>
    <w:rsid w:val="00B44516"/>
    <w:rsid w:val="00B4588E"/>
    <w:rsid w:val="00B512B2"/>
    <w:rsid w:val="00B51F27"/>
    <w:rsid w:val="00B54C59"/>
    <w:rsid w:val="00B55169"/>
    <w:rsid w:val="00B60617"/>
    <w:rsid w:val="00B61A1E"/>
    <w:rsid w:val="00B63E24"/>
    <w:rsid w:val="00B644AD"/>
    <w:rsid w:val="00B64BF2"/>
    <w:rsid w:val="00B66B1F"/>
    <w:rsid w:val="00B670D4"/>
    <w:rsid w:val="00B70734"/>
    <w:rsid w:val="00B70D97"/>
    <w:rsid w:val="00B70F21"/>
    <w:rsid w:val="00B7543F"/>
    <w:rsid w:val="00B774AD"/>
    <w:rsid w:val="00B77FD7"/>
    <w:rsid w:val="00B8046B"/>
    <w:rsid w:val="00B82537"/>
    <w:rsid w:val="00B91ACD"/>
    <w:rsid w:val="00B936E9"/>
    <w:rsid w:val="00B937B5"/>
    <w:rsid w:val="00B95140"/>
    <w:rsid w:val="00BA00C1"/>
    <w:rsid w:val="00BA24CB"/>
    <w:rsid w:val="00BA5243"/>
    <w:rsid w:val="00BA5DB1"/>
    <w:rsid w:val="00BA6D6C"/>
    <w:rsid w:val="00BB067B"/>
    <w:rsid w:val="00BB36B5"/>
    <w:rsid w:val="00BB4520"/>
    <w:rsid w:val="00BB5DAD"/>
    <w:rsid w:val="00BC5F3E"/>
    <w:rsid w:val="00BD0EA1"/>
    <w:rsid w:val="00BD3031"/>
    <w:rsid w:val="00BD5ACC"/>
    <w:rsid w:val="00BD5C39"/>
    <w:rsid w:val="00BD708B"/>
    <w:rsid w:val="00BD7549"/>
    <w:rsid w:val="00BD7ABA"/>
    <w:rsid w:val="00BE0745"/>
    <w:rsid w:val="00BE0B2D"/>
    <w:rsid w:val="00BE303E"/>
    <w:rsid w:val="00BE376D"/>
    <w:rsid w:val="00BE3C41"/>
    <w:rsid w:val="00BE4A31"/>
    <w:rsid w:val="00BF0CC0"/>
    <w:rsid w:val="00BF0EBE"/>
    <w:rsid w:val="00BF1C6B"/>
    <w:rsid w:val="00BF6A06"/>
    <w:rsid w:val="00BF6FEB"/>
    <w:rsid w:val="00BF7AA6"/>
    <w:rsid w:val="00C00E45"/>
    <w:rsid w:val="00C0248E"/>
    <w:rsid w:val="00C024C9"/>
    <w:rsid w:val="00C02F06"/>
    <w:rsid w:val="00C02F7B"/>
    <w:rsid w:val="00C03769"/>
    <w:rsid w:val="00C05856"/>
    <w:rsid w:val="00C05A93"/>
    <w:rsid w:val="00C06773"/>
    <w:rsid w:val="00C1078E"/>
    <w:rsid w:val="00C12954"/>
    <w:rsid w:val="00C15D8E"/>
    <w:rsid w:val="00C20FFD"/>
    <w:rsid w:val="00C259B7"/>
    <w:rsid w:val="00C31D9C"/>
    <w:rsid w:val="00C3250B"/>
    <w:rsid w:val="00C360F7"/>
    <w:rsid w:val="00C43509"/>
    <w:rsid w:val="00C45455"/>
    <w:rsid w:val="00C4617D"/>
    <w:rsid w:val="00C465CA"/>
    <w:rsid w:val="00C46FA7"/>
    <w:rsid w:val="00C51A31"/>
    <w:rsid w:val="00C520AA"/>
    <w:rsid w:val="00C53144"/>
    <w:rsid w:val="00C54C0F"/>
    <w:rsid w:val="00C62ABC"/>
    <w:rsid w:val="00C6661E"/>
    <w:rsid w:val="00C670DB"/>
    <w:rsid w:val="00C674B2"/>
    <w:rsid w:val="00C67721"/>
    <w:rsid w:val="00C765F2"/>
    <w:rsid w:val="00C80E09"/>
    <w:rsid w:val="00C81E6B"/>
    <w:rsid w:val="00C848FA"/>
    <w:rsid w:val="00C901E7"/>
    <w:rsid w:val="00C94B0E"/>
    <w:rsid w:val="00C94CE5"/>
    <w:rsid w:val="00CA063C"/>
    <w:rsid w:val="00CA06F2"/>
    <w:rsid w:val="00CA1FA1"/>
    <w:rsid w:val="00CA33F2"/>
    <w:rsid w:val="00CA36AD"/>
    <w:rsid w:val="00CA38D5"/>
    <w:rsid w:val="00CA5D99"/>
    <w:rsid w:val="00CA6A33"/>
    <w:rsid w:val="00CA7D5E"/>
    <w:rsid w:val="00CB0E7D"/>
    <w:rsid w:val="00CB15D2"/>
    <w:rsid w:val="00CB1DFC"/>
    <w:rsid w:val="00CB247F"/>
    <w:rsid w:val="00CB6114"/>
    <w:rsid w:val="00CB68F7"/>
    <w:rsid w:val="00CD053A"/>
    <w:rsid w:val="00CD37B5"/>
    <w:rsid w:val="00CD438E"/>
    <w:rsid w:val="00CD6055"/>
    <w:rsid w:val="00CD6104"/>
    <w:rsid w:val="00CE042B"/>
    <w:rsid w:val="00CE33D2"/>
    <w:rsid w:val="00CE3841"/>
    <w:rsid w:val="00CE7405"/>
    <w:rsid w:val="00CF02D4"/>
    <w:rsid w:val="00CF4AD6"/>
    <w:rsid w:val="00CF4CF1"/>
    <w:rsid w:val="00CF4E8B"/>
    <w:rsid w:val="00D00D98"/>
    <w:rsid w:val="00D03773"/>
    <w:rsid w:val="00D06FA6"/>
    <w:rsid w:val="00D071F0"/>
    <w:rsid w:val="00D07952"/>
    <w:rsid w:val="00D1062D"/>
    <w:rsid w:val="00D1088C"/>
    <w:rsid w:val="00D111D8"/>
    <w:rsid w:val="00D1141B"/>
    <w:rsid w:val="00D13461"/>
    <w:rsid w:val="00D21254"/>
    <w:rsid w:val="00D22633"/>
    <w:rsid w:val="00D23A85"/>
    <w:rsid w:val="00D24589"/>
    <w:rsid w:val="00D24D68"/>
    <w:rsid w:val="00D25919"/>
    <w:rsid w:val="00D26CB2"/>
    <w:rsid w:val="00D309B1"/>
    <w:rsid w:val="00D30D98"/>
    <w:rsid w:val="00D41E67"/>
    <w:rsid w:val="00D430F6"/>
    <w:rsid w:val="00D45B56"/>
    <w:rsid w:val="00D47FFC"/>
    <w:rsid w:val="00D50791"/>
    <w:rsid w:val="00D50992"/>
    <w:rsid w:val="00D529B3"/>
    <w:rsid w:val="00D56692"/>
    <w:rsid w:val="00D57D0A"/>
    <w:rsid w:val="00D625BE"/>
    <w:rsid w:val="00D65C86"/>
    <w:rsid w:val="00D65DE5"/>
    <w:rsid w:val="00D6683B"/>
    <w:rsid w:val="00D676B1"/>
    <w:rsid w:val="00D677FC"/>
    <w:rsid w:val="00D757B5"/>
    <w:rsid w:val="00D82DCB"/>
    <w:rsid w:val="00D84C0E"/>
    <w:rsid w:val="00D84E5A"/>
    <w:rsid w:val="00D90AF1"/>
    <w:rsid w:val="00D935D4"/>
    <w:rsid w:val="00D9435C"/>
    <w:rsid w:val="00D94A14"/>
    <w:rsid w:val="00D95B96"/>
    <w:rsid w:val="00D96B9B"/>
    <w:rsid w:val="00DA1F79"/>
    <w:rsid w:val="00DA35E3"/>
    <w:rsid w:val="00DA41C6"/>
    <w:rsid w:val="00DA5724"/>
    <w:rsid w:val="00DA5C79"/>
    <w:rsid w:val="00DA5FC3"/>
    <w:rsid w:val="00DA6368"/>
    <w:rsid w:val="00DA75B7"/>
    <w:rsid w:val="00DA7B6E"/>
    <w:rsid w:val="00DB00B8"/>
    <w:rsid w:val="00DB0F39"/>
    <w:rsid w:val="00DB2255"/>
    <w:rsid w:val="00DB3D43"/>
    <w:rsid w:val="00DB3E89"/>
    <w:rsid w:val="00DB40F1"/>
    <w:rsid w:val="00DB5AA0"/>
    <w:rsid w:val="00DB6D63"/>
    <w:rsid w:val="00DB7CBE"/>
    <w:rsid w:val="00DC0315"/>
    <w:rsid w:val="00DC06E5"/>
    <w:rsid w:val="00DC0927"/>
    <w:rsid w:val="00DC24CC"/>
    <w:rsid w:val="00DC2B04"/>
    <w:rsid w:val="00DC3B17"/>
    <w:rsid w:val="00DC3B68"/>
    <w:rsid w:val="00DC60F8"/>
    <w:rsid w:val="00DC7EA7"/>
    <w:rsid w:val="00DD3E07"/>
    <w:rsid w:val="00DE077D"/>
    <w:rsid w:val="00DE270B"/>
    <w:rsid w:val="00DE5389"/>
    <w:rsid w:val="00DE5E15"/>
    <w:rsid w:val="00DE62CB"/>
    <w:rsid w:val="00DF0368"/>
    <w:rsid w:val="00DF5396"/>
    <w:rsid w:val="00E01E1B"/>
    <w:rsid w:val="00E0318D"/>
    <w:rsid w:val="00E03DAD"/>
    <w:rsid w:val="00E05B30"/>
    <w:rsid w:val="00E07C73"/>
    <w:rsid w:val="00E11059"/>
    <w:rsid w:val="00E11B79"/>
    <w:rsid w:val="00E125F2"/>
    <w:rsid w:val="00E133E4"/>
    <w:rsid w:val="00E13685"/>
    <w:rsid w:val="00E13995"/>
    <w:rsid w:val="00E1552C"/>
    <w:rsid w:val="00E1619B"/>
    <w:rsid w:val="00E20AF4"/>
    <w:rsid w:val="00E20F81"/>
    <w:rsid w:val="00E25007"/>
    <w:rsid w:val="00E30163"/>
    <w:rsid w:val="00E32904"/>
    <w:rsid w:val="00E37D26"/>
    <w:rsid w:val="00E424A1"/>
    <w:rsid w:val="00E42823"/>
    <w:rsid w:val="00E44203"/>
    <w:rsid w:val="00E44923"/>
    <w:rsid w:val="00E52687"/>
    <w:rsid w:val="00E5326A"/>
    <w:rsid w:val="00E5409C"/>
    <w:rsid w:val="00E55DCA"/>
    <w:rsid w:val="00E56B25"/>
    <w:rsid w:val="00E57677"/>
    <w:rsid w:val="00E654F6"/>
    <w:rsid w:val="00E669C7"/>
    <w:rsid w:val="00E7173A"/>
    <w:rsid w:val="00E720F0"/>
    <w:rsid w:val="00E75A6B"/>
    <w:rsid w:val="00E810AE"/>
    <w:rsid w:val="00E8300F"/>
    <w:rsid w:val="00E830CA"/>
    <w:rsid w:val="00E8330B"/>
    <w:rsid w:val="00E84077"/>
    <w:rsid w:val="00E8710B"/>
    <w:rsid w:val="00E9021F"/>
    <w:rsid w:val="00E92411"/>
    <w:rsid w:val="00E93E7E"/>
    <w:rsid w:val="00E979CE"/>
    <w:rsid w:val="00EA0298"/>
    <w:rsid w:val="00EA17B6"/>
    <w:rsid w:val="00EA3D72"/>
    <w:rsid w:val="00EA5232"/>
    <w:rsid w:val="00EA6A5E"/>
    <w:rsid w:val="00EB197A"/>
    <w:rsid w:val="00EB1BEF"/>
    <w:rsid w:val="00EB280D"/>
    <w:rsid w:val="00EB3D06"/>
    <w:rsid w:val="00EB52BF"/>
    <w:rsid w:val="00EB5CA9"/>
    <w:rsid w:val="00EB6E72"/>
    <w:rsid w:val="00EB6FC5"/>
    <w:rsid w:val="00EB7B9E"/>
    <w:rsid w:val="00EC21A1"/>
    <w:rsid w:val="00EC59A8"/>
    <w:rsid w:val="00EC5E24"/>
    <w:rsid w:val="00EC73EF"/>
    <w:rsid w:val="00ED3250"/>
    <w:rsid w:val="00ED6D39"/>
    <w:rsid w:val="00ED74EE"/>
    <w:rsid w:val="00ED7FD7"/>
    <w:rsid w:val="00EE0DB3"/>
    <w:rsid w:val="00EE21D1"/>
    <w:rsid w:val="00EE2B31"/>
    <w:rsid w:val="00EE51A9"/>
    <w:rsid w:val="00EE63CC"/>
    <w:rsid w:val="00EF088C"/>
    <w:rsid w:val="00EF4493"/>
    <w:rsid w:val="00EF52E4"/>
    <w:rsid w:val="00EF582E"/>
    <w:rsid w:val="00F007C5"/>
    <w:rsid w:val="00F00A97"/>
    <w:rsid w:val="00F01BEE"/>
    <w:rsid w:val="00F03AFC"/>
    <w:rsid w:val="00F04CDE"/>
    <w:rsid w:val="00F04DC3"/>
    <w:rsid w:val="00F05955"/>
    <w:rsid w:val="00F06916"/>
    <w:rsid w:val="00F06CDD"/>
    <w:rsid w:val="00F07253"/>
    <w:rsid w:val="00F1357E"/>
    <w:rsid w:val="00F1474F"/>
    <w:rsid w:val="00F16138"/>
    <w:rsid w:val="00F17428"/>
    <w:rsid w:val="00F17870"/>
    <w:rsid w:val="00F208D5"/>
    <w:rsid w:val="00F20C0D"/>
    <w:rsid w:val="00F24C63"/>
    <w:rsid w:val="00F24E24"/>
    <w:rsid w:val="00F24E59"/>
    <w:rsid w:val="00F25C0D"/>
    <w:rsid w:val="00F305D0"/>
    <w:rsid w:val="00F30EF8"/>
    <w:rsid w:val="00F35E80"/>
    <w:rsid w:val="00F43E29"/>
    <w:rsid w:val="00F445E5"/>
    <w:rsid w:val="00F45432"/>
    <w:rsid w:val="00F4560C"/>
    <w:rsid w:val="00F460A7"/>
    <w:rsid w:val="00F501A0"/>
    <w:rsid w:val="00F5678F"/>
    <w:rsid w:val="00F5692F"/>
    <w:rsid w:val="00F56BA1"/>
    <w:rsid w:val="00F60630"/>
    <w:rsid w:val="00F606AD"/>
    <w:rsid w:val="00F6100F"/>
    <w:rsid w:val="00F61066"/>
    <w:rsid w:val="00F61813"/>
    <w:rsid w:val="00F63EA5"/>
    <w:rsid w:val="00F649D6"/>
    <w:rsid w:val="00F71B7D"/>
    <w:rsid w:val="00F738E0"/>
    <w:rsid w:val="00F74FB1"/>
    <w:rsid w:val="00F76BAC"/>
    <w:rsid w:val="00F8031D"/>
    <w:rsid w:val="00F80C24"/>
    <w:rsid w:val="00F8758A"/>
    <w:rsid w:val="00F9388B"/>
    <w:rsid w:val="00F9482E"/>
    <w:rsid w:val="00F95B92"/>
    <w:rsid w:val="00FA3D2F"/>
    <w:rsid w:val="00FA60D2"/>
    <w:rsid w:val="00FA6BEC"/>
    <w:rsid w:val="00FA6EAB"/>
    <w:rsid w:val="00FB07D8"/>
    <w:rsid w:val="00FB3DA5"/>
    <w:rsid w:val="00FB506C"/>
    <w:rsid w:val="00FC1ECE"/>
    <w:rsid w:val="00FC2994"/>
    <w:rsid w:val="00FC4281"/>
    <w:rsid w:val="00FC7A44"/>
    <w:rsid w:val="00FD0501"/>
    <w:rsid w:val="00FD0C6C"/>
    <w:rsid w:val="00FD0EE8"/>
    <w:rsid w:val="00FD1C75"/>
    <w:rsid w:val="00FD2472"/>
    <w:rsid w:val="00FD2767"/>
    <w:rsid w:val="00FD2FC2"/>
    <w:rsid w:val="00FD3FE4"/>
    <w:rsid w:val="00FD4009"/>
    <w:rsid w:val="00FD75BE"/>
    <w:rsid w:val="00FD7DE8"/>
    <w:rsid w:val="00FE0878"/>
    <w:rsid w:val="00FE0914"/>
    <w:rsid w:val="00FE219F"/>
    <w:rsid w:val="00FE3ABE"/>
    <w:rsid w:val="00FE45FD"/>
    <w:rsid w:val="00FE6BA4"/>
    <w:rsid w:val="00FF1CAE"/>
    <w:rsid w:val="00FF2114"/>
    <w:rsid w:val="00FF2F5C"/>
    <w:rsid w:val="00FF3857"/>
    <w:rsid w:val="00FF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EC4"/>
    <w:rPr>
      <w:rFonts w:ascii="Times New Roman" w:eastAsia="Times New Roman" w:hAnsi="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CC7"/>
    <w:pPr>
      <w:tabs>
        <w:tab w:val="center" w:pos="4680"/>
        <w:tab w:val="right" w:pos="9360"/>
      </w:tabs>
    </w:pPr>
    <w:rPr>
      <w:lang w:val="x-none" w:eastAsia="x-none"/>
    </w:rPr>
  </w:style>
  <w:style w:type="character" w:customStyle="1" w:styleId="HeaderChar">
    <w:name w:val="Header Char"/>
    <w:link w:val="Header"/>
    <w:uiPriority w:val="99"/>
    <w:rsid w:val="002C4CC7"/>
    <w:rPr>
      <w:rFonts w:ascii="Times New Roman" w:eastAsia="Times New Roman" w:hAnsi="Times New Roman"/>
      <w:sz w:val="28"/>
      <w:szCs w:val="28"/>
    </w:rPr>
  </w:style>
  <w:style w:type="paragraph" w:styleId="Footer">
    <w:name w:val="footer"/>
    <w:basedOn w:val="Normal"/>
    <w:link w:val="FooterChar"/>
    <w:uiPriority w:val="99"/>
    <w:unhideWhenUsed/>
    <w:rsid w:val="002C4CC7"/>
    <w:pPr>
      <w:tabs>
        <w:tab w:val="center" w:pos="4680"/>
        <w:tab w:val="right" w:pos="9360"/>
      </w:tabs>
    </w:pPr>
    <w:rPr>
      <w:lang w:val="x-none" w:eastAsia="x-none"/>
    </w:rPr>
  </w:style>
  <w:style w:type="character" w:customStyle="1" w:styleId="FooterChar">
    <w:name w:val="Footer Char"/>
    <w:link w:val="Footer"/>
    <w:uiPriority w:val="99"/>
    <w:rsid w:val="002C4CC7"/>
    <w:rPr>
      <w:rFonts w:ascii="Times New Roman" w:eastAsia="Times New Roman" w:hAnsi="Times New Roman"/>
      <w:sz w:val="28"/>
      <w:szCs w:val="28"/>
    </w:rPr>
  </w:style>
  <w:style w:type="character" w:customStyle="1" w:styleId="Bodytext">
    <w:name w:val="Body text_"/>
    <w:link w:val="Bodytext0"/>
    <w:rsid w:val="00B26E17"/>
    <w:rPr>
      <w:shd w:val="clear" w:color="auto" w:fill="FFFFFF"/>
    </w:rPr>
  </w:style>
  <w:style w:type="paragraph" w:customStyle="1" w:styleId="Bodytext0">
    <w:name w:val="Body text"/>
    <w:basedOn w:val="Normal"/>
    <w:link w:val="Bodytext"/>
    <w:rsid w:val="00B26E17"/>
    <w:pPr>
      <w:widowControl w:val="0"/>
      <w:shd w:val="clear" w:color="auto" w:fill="FFFFFF"/>
      <w:spacing w:before="60" w:after="60" w:line="240" w:lineRule="atLeast"/>
      <w:jc w:val="center"/>
    </w:pPr>
    <w:rPr>
      <w:rFonts w:ascii="Arial" w:eastAsia="Arial" w:hAnsi="Arial"/>
      <w:sz w:val="20"/>
      <w:szCs w:val="20"/>
      <w:lang w:val="x-none" w:eastAsia="x-none"/>
    </w:rPr>
  </w:style>
  <w:style w:type="character" w:customStyle="1" w:styleId="ng-binding">
    <w:name w:val="ng-binding"/>
    <w:rsid w:val="00CF4CF1"/>
  </w:style>
  <w:style w:type="character" w:styleId="Strong">
    <w:name w:val="Strong"/>
    <w:uiPriority w:val="22"/>
    <w:qFormat/>
    <w:rsid w:val="007E1362"/>
    <w:rPr>
      <w:b/>
      <w:bCs/>
    </w:rPr>
  </w:style>
  <w:style w:type="character" w:customStyle="1" w:styleId="markedcontent">
    <w:name w:val="markedcontent"/>
    <w:rsid w:val="000D4EAC"/>
  </w:style>
  <w:style w:type="paragraph" w:styleId="BalloonText">
    <w:name w:val="Balloon Text"/>
    <w:basedOn w:val="Normal"/>
    <w:link w:val="BalloonTextChar"/>
    <w:uiPriority w:val="99"/>
    <w:semiHidden/>
    <w:unhideWhenUsed/>
    <w:rsid w:val="00D50992"/>
    <w:rPr>
      <w:rFonts w:ascii="Segoe UI" w:hAnsi="Segoe UI" w:cs="Segoe UI"/>
      <w:sz w:val="18"/>
      <w:szCs w:val="18"/>
    </w:rPr>
  </w:style>
  <w:style w:type="character" w:customStyle="1" w:styleId="BalloonTextChar">
    <w:name w:val="Balloon Text Char"/>
    <w:link w:val="BalloonText"/>
    <w:uiPriority w:val="99"/>
    <w:semiHidden/>
    <w:rsid w:val="00D50992"/>
    <w:rPr>
      <w:rFonts w:ascii="Segoe UI" w:eastAsia="Times New Roman" w:hAnsi="Segoe UI" w:cs="Segoe UI"/>
      <w:sz w:val="18"/>
      <w:szCs w:val="18"/>
      <w:lang w:val="en-US" w:eastAsia="en-US"/>
    </w:rPr>
  </w:style>
  <w:style w:type="paragraph" w:styleId="BodyText1">
    <w:name w:val="Body Text"/>
    <w:basedOn w:val="Normal"/>
    <w:link w:val="BodyTextChar"/>
    <w:rsid w:val="00DC24CC"/>
    <w:pPr>
      <w:jc w:val="both"/>
    </w:pPr>
    <w:rPr>
      <w:rFonts w:ascii=".VnTime" w:hAnsi=".VnTime"/>
      <w:kern w:val="28"/>
      <w:szCs w:val="20"/>
    </w:rPr>
  </w:style>
  <w:style w:type="character" w:customStyle="1" w:styleId="BodyTextChar">
    <w:name w:val="Body Text Char"/>
    <w:link w:val="BodyText1"/>
    <w:rsid w:val="00DC24CC"/>
    <w:rPr>
      <w:rFonts w:ascii=".VnTime" w:eastAsia="Times New Roman" w:hAnsi=".VnTime"/>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EC4"/>
    <w:rPr>
      <w:rFonts w:ascii="Times New Roman" w:eastAsia="Times New Roman" w:hAnsi="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CC7"/>
    <w:pPr>
      <w:tabs>
        <w:tab w:val="center" w:pos="4680"/>
        <w:tab w:val="right" w:pos="9360"/>
      </w:tabs>
    </w:pPr>
    <w:rPr>
      <w:lang w:val="x-none" w:eastAsia="x-none"/>
    </w:rPr>
  </w:style>
  <w:style w:type="character" w:customStyle="1" w:styleId="HeaderChar">
    <w:name w:val="Header Char"/>
    <w:link w:val="Header"/>
    <w:uiPriority w:val="99"/>
    <w:rsid w:val="002C4CC7"/>
    <w:rPr>
      <w:rFonts w:ascii="Times New Roman" w:eastAsia="Times New Roman" w:hAnsi="Times New Roman"/>
      <w:sz w:val="28"/>
      <w:szCs w:val="28"/>
    </w:rPr>
  </w:style>
  <w:style w:type="paragraph" w:styleId="Footer">
    <w:name w:val="footer"/>
    <w:basedOn w:val="Normal"/>
    <w:link w:val="FooterChar"/>
    <w:uiPriority w:val="99"/>
    <w:unhideWhenUsed/>
    <w:rsid w:val="002C4CC7"/>
    <w:pPr>
      <w:tabs>
        <w:tab w:val="center" w:pos="4680"/>
        <w:tab w:val="right" w:pos="9360"/>
      </w:tabs>
    </w:pPr>
    <w:rPr>
      <w:lang w:val="x-none" w:eastAsia="x-none"/>
    </w:rPr>
  </w:style>
  <w:style w:type="character" w:customStyle="1" w:styleId="FooterChar">
    <w:name w:val="Footer Char"/>
    <w:link w:val="Footer"/>
    <w:uiPriority w:val="99"/>
    <w:rsid w:val="002C4CC7"/>
    <w:rPr>
      <w:rFonts w:ascii="Times New Roman" w:eastAsia="Times New Roman" w:hAnsi="Times New Roman"/>
      <w:sz w:val="28"/>
      <w:szCs w:val="28"/>
    </w:rPr>
  </w:style>
  <w:style w:type="character" w:customStyle="1" w:styleId="Bodytext">
    <w:name w:val="Body text_"/>
    <w:link w:val="Bodytext0"/>
    <w:rsid w:val="00B26E17"/>
    <w:rPr>
      <w:shd w:val="clear" w:color="auto" w:fill="FFFFFF"/>
    </w:rPr>
  </w:style>
  <w:style w:type="paragraph" w:customStyle="1" w:styleId="Bodytext0">
    <w:name w:val="Body text"/>
    <w:basedOn w:val="Normal"/>
    <w:link w:val="Bodytext"/>
    <w:rsid w:val="00B26E17"/>
    <w:pPr>
      <w:widowControl w:val="0"/>
      <w:shd w:val="clear" w:color="auto" w:fill="FFFFFF"/>
      <w:spacing w:before="60" w:after="60" w:line="240" w:lineRule="atLeast"/>
      <w:jc w:val="center"/>
    </w:pPr>
    <w:rPr>
      <w:rFonts w:ascii="Arial" w:eastAsia="Arial" w:hAnsi="Arial"/>
      <w:sz w:val="20"/>
      <w:szCs w:val="20"/>
      <w:lang w:val="x-none" w:eastAsia="x-none"/>
    </w:rPr>
  </w:style>
  <w:style w:type="character" w:customStyle="1" w:styleId="ng-binding">
    <w:name w:val="ng-binding"/>
    <w:rsid w:val="00CF4CF1"/>
  </w:style>
  <w:style w:type="character" w:styleId="Strong">
    <w:name w:val="Strong"/>
    <w:uiPriority w:val="22"/>
    <w:qFormat/>
    <w:rsid w:val="007E1362"/>
    <w:rPr>
      <w:b/>
      <w:bCs/>
    </w:rPr>
  </w:style>
  <w:style w:type="character" w:customStyle="1" w:styleId="markedcontent">
    <w:name w:val="markedcontent"/>
    <w:rsid w:val="000D4EAC"/>
  </w:style>
  <w:style w:type="paragraph" w:styleId="BalloonText">
    <w:name w:val="Balloon Text"/>
    <w:basedOn w:val="Normal"/>
    <w:link w:val="BalloonTextChar"/>
    <w:uiPriority w:val="99"/>
    <w:semiHidden/>
    <w:unhideWhenUsed/>
    <w:rsid w:val="00D50992"/>
    <w:rPr>
      <w:rFonts w:ascii="Segoe UI" w:hAnsi="Segoe UI" w:cs="Segoe UI"/>
      <w:sz w:val="18"/>
      <w:szCs w:val="18"/>
    </w:rPr>
  </w:style>
  <w:style w:type="character" w:customStyle="1" w:styleId="BalloonTextChar">
    <w:name w:val="Balloon Text Char"/>
    <w:link w:val="BalloonText"/>
    <w:uiPriority w:val="99"/>
    <w:semiHidden/>
    <w:rsid w:val="00D50992"/>
    <w:rPr>
      <w:rFonts w:ascii="Segoe UI" w:eastAsia="Times New Roman" w:hAnsi="Segoe UI" w:cs="Segoe UI"/>
      <w:sz w:val="18"/>
      <w:szCs w:val="18"/>
      <w:lang w:val="en-US" w:eastAsia="en-US"/>
    </w:rPr>
  </w:style>
  <w:style w:type="paragraph" w:styleId="BodyText1">
    <w:name w:val="Body Text"/>
    <w:basedOn w:val="Normal"/>
    <w:link w:val="BodyTextChar"/>
    <w:rsid w:val="00DC24CC"/>
    <w:pPr>
      <w:jc w:val="both"/>
    </w:pPr>
    <w:rPr>
      <w:rFonts w:ascii=".VnTime" w:hAnsi=".VnTime"/>
      <w:kern w:val="28"/>
      <w:szCs w:val="20"/>
    </w:rPr>
  </w:style>
  <w:style w:type="character" w:customStyle="1" w:styleId="BodyTextChar">
    <w:name w:val="Body Text Char"/>
    <w:link w:val="BodyText1"/>
    <w:rsid w:val="00DC24CC"/>
    <w:rPr>
      <w:rFonts w:ascii=".VnTime" w:eastAsia="Times New Roman" w:hAnsi=".VnTime"/>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630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92DD1-83FB-4312-B232-C31DF975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NgocDiep</dc:creator>
  <cp:lastModifiedBy>LENOVO PC</cp:lastModifiedBy>
  <cp:revision>2</cp:revision>
  <cp:lastPrinted>2023-03-30T06:52:00Z</cp:lastPrinted>
  <dcterms:created xsi:type="dcterms:W3CDTF">2024-03-27T00:54:00Z</dcterms:created>
  <dcterms:modified xsi:type="dcterms:W3CDTF">2024-03-27T00:54:00Z</dcterms:modified>
</cp:coreProperties>
</file>