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12"/>
        <w:tblW w:w="9592" w:type="dxa"/>
        <w:tblLook w:val="04A0" w:firstRow="1" w:lastRow="0" w:firstColumn="1" w:lastColumn="0" w:noHBand="0" w:noVBand="1"/>
      </w:tblPr>
      <w:tblGrid>
        <w:gridCol w:w="3936"/>
        <w:gridCol w:w="5656"/>
      </w:tblGrid>
      <w:tr w:rsidR="00AC2B2C" w:rsidRPr="00E413E1" w:rsidTr="00EB6768">
        <w:tc>
          <w:tcPr>
            <w:tcW w:w="3936" w:type="dxa"/>
          </w:tcPr>
          <w:p w:rsidR="00AC2B2C" w:rsidRPr="00E413E1" w:rsidRDefault="00AC2B2C" w:rsidP="004760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E413E1">
              <w:rPr>
                <w:rFonts w:ascii="Times New Roman" w:hAnsi="Times New Roman"/>
                <w:b/>
                <w:sz w:val="26"/>
                <w:szCs w:val="26"/>
              </w:rPr>
              <w:t>U</w:t>
            </w:r>
            <w:r w:rsidR="003E3286" w:rsidRPr="00E413E1">
              <w:rPr>
                <w:rFonts w:ascii="Times New Roman" w:hAnsi="Times New Roman"/>
                <w:b/>
                <w:sz w:val="26"/>
                <w:szCs w:val="26"/>
              </w:rPr>
              <w:t>Ỷ BAN NHÂN DÂN</w:t>
            </w:r>
            <w:r w:rsidRPr="00E413E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56" w:type="dxa"/>
          </w:tcPr>
          <w:p w:rsidR="00AC2B2C" w:rsidRPr="00E413E1" w:rsidRDefault="00AC2B2C" w:rsidP="004760B2">
            <w:pPr>
              <w:jc w:val="center"/>
              <w:rPr>
                <w:rFonts w:ascii="Times New Roman" w:hAnsi="Times New Roman"/>
                <w:b/>
              </w:rPr>
            </w:pPr>
            <w:r w:rsidRPr="00E413E1">
              <w:rPr>
                <w:rFonts w:ascii="Times New Roman" w:hAnsi="Times New Roman"/>
                <w:b/>
                <w:sz w:val="26"/>
              </w:rPr>
              <w:t>CỘNG HOÀ XÃ HỘI CHỦ NGHĨA VIỆT NAM</w:t>
            </w:r>
          </w:p>
        </w:tc>
      </w:tr>
      <w:tr w:rsidR="00AC2B2C" w:rsidRPr="00E413E1" w:rsidTr="00EB6768">
        <w:tc>
          <w:tcPr>
            <w:tcW w:w="3936" w:type="dxa"/>
          </w:tcPr>
          <w:p w:rsidR="00AC2B2C" w:rsidRPr="00E413E1" w:rsidRDefault="003E3286" w:rsidP="004760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3E1">
              <w:rPr>
                <w:rFonts w:ascii="Times New Roman" w:hAnsi="Times New Roman"/>
                <w:b/>
                <w:sz w:val="26"/>
                <w:szCs w:val="26"/>
              </w:rPr>
              <w:t>THỊ XÃ TÂN CHÂU</w:t>
            </w:r>
          </w:p>
        </w:tc>
        <w:tc>
          <w:tcPr>
            <w:tcW w:w="5656" w:type="dxa"/>
          </w:tcPr>
          <w:p w:rsidR="00AC2B2C" w:rsidRPr="00E413E1" w:rsidRDefault="00AC2B2C" w:rsidP="004760B2">
            <w:pPr>
              <w:jc w:val="center"/>
              <w:rPr>
                <w:rFonts w:ascii="Times New Roman" w:hAnsi="Times New Roman"/>
                <w:b/>
              </w:rPr>
            </w:pPr>
            <w:r w:rsidRPr="00E413E1">
              <w:rPr>
                <w:rFonts w:ascii="Times New Roman" w:hAnsi="Times New Roman"/>
                <w:b/>
                <w:sz w:val="28"/>
              </w:rPr>
              <w:t>Độc lập –Tự do – Hạnh phúc</w:t>
            </w:r>
          </w:p>
        </w:tc>
      </w:tr>
      <w:tr w:rsidR="00AC2B2C" w:rsidRPr="00E413E1" w:rsidTr="00EB6768">
        <w:trPr>
          <w:trHeight w:val="288"/>
        </w:trPr>
        <w:tc>
          <w:tcPr>
            <w:tcW w:w="3936" w:type="dxa"/>
          </w:tcPr>
          <w:p w:rsidR="00AC2B2C" w:rsidRPr="00E413E1" w:rsidRDefault="000C04EC" w:rsidP="00F57180">
            <w:pPr>
              <w:ind w:right="-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57150</wp:posOffset>
                      </wp:positionV>
                      <wp:extent cx="742315" cy="0"/>
                      <wp:effectExtent l="5715" t="9525" r="13970" b="952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4.95pt;margin-top:4.5pt;width:58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fKHAIAADo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56" w:type="dxa"/>
          </w:tcPr>
          <w:p w:rsidR="00AC2B2C" w:rsidRPr="00E413E1" w:rsidRDefault="000C04EC" w:rsidP="004760B2">
            <w:pPr>
              <w:ind w:right="-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40005</wp:posOffset>
                      </wp:positionV>
                      <wp:extent cx="2176780" cy="0"/>
                      <wp:effectExtent l="10160" t="11430" r="13335" b="762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6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1.8pt;margin-top:3.15pt;width:171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pk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QxjMYV0BUpbY2NEiP6tW8aPrdIaWrjqiWx+C3k4HcLGQk71LCxRkoshs+awYxBPDj&#10;rI6N7QMkTAEdoySnmyT86BGFj5PscfY4B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AC2B2C" w:rsidRPr="00E413E1" w:rsidTr="00EB6768">
        <w:tc>
          <w:tcPr>
            <w:tcW w:w="3936" w:type="dxa"/>
          </w:tcPr>
          <w:p w:rsidR="00AC2B2C" w:rsidRPr="00E413E1" w:rsidRDefault="00F7633D" w:rsidP="00CA6287">
            <w:pPr>
              <w:ind w:right="-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3E1">
              <w:rPr>
                <w:rFonts w:ascii="Times New Roman" w:hAnsi="Times New Roman"/>
                <w:sz w:val="26"/>
                <w:szCs w:val="26"/>
              </w:rPr>
              <w:t>Số:</w:t>
            </w:r>
            <w:r w:rsidR="003E3286" w:rsidRPr="00E413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6287">
              <w:rPr>
                <w:rFonts w:ascii="Times New Roman" w:hAnsi="Times New Roman"/>
                <w:sz w:val="26"/>
                <w:szCs w:val="26"/>
              </w:rPr>
              <w:t>17</w:t>
            </w:r>
            <w:r w:rsidR="00AC2B2C" w:rsidRPr="00E413E1">
              <w:rPr>
                <w:rFonts w:ascii="Times New Roman" w:hAnsi="Times New Roman"/>
                <w:sz w:val="26"/>
                <w:szCs w:val="26"/>
              </w:rPr>
              <w:t>/TTr-</w:t>
            </w:r>
            <w:r w:rsidR="003E3286" w:rsidRPr="00E413E1">
              <w:rPr>
                <w:rFonts w:ascii="Times New Roman" w:hAnsi="Times New Roman"/>
                <w:sz w:val="26"/>
                <w:szCs w:val="26"/>
              </w:rPr>
              <w:t>UBND</w:t>
            </w:r>
          </w:p>
        </w:tc>
        <w:tc>
          <w:tcPr>
            <w:tcW w:w="5656" w:type="dxa"/>
          </w:tcPr>
          <w:p w:rsidR="00AC2B2C" w:rsidRPr="00E413E1" w:rsidRDefault="00AC2B2C" w:rsidP="00CA6287">
            <w:pPr>
              <w:ind w:right="-6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E413E1">
              <w:rPr>
                <w:rFonts w:ascii="Times New Roman" w:hAnsi="Times New Roman"/>
                <w:i/>
                <w:sz w:val="26"/>
                <w:szCs w:val="26"/>
              </w:rPr>
              <w:t xml:space="preserve">Tân Châu, ngày </w:t>
            </w:r>
            <w:r w:rsidR="00CA6287">
              <w:rPr>
                <w:rFonts w:ascii="Times New Roman" w:hAnsi="Times New Roman"/>
                <w:i/>
                <w:sz w:val="26"/>
                <w:szCs w:val="26"/>
              </w:rPr>
              <w:t xml:space="preserve">08 </w:t>
            </w:r>
            <w:r w:rsidRPr="00E413E1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 w:rsidR="00DB4B8F" w:rsidRPr="00E413E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C335E">
              <w:rPr>
                <w:rFonts w:ascii="Times New Roman" w:hAnsi="Times New Roman"/>
                <w:i/>
                <w:sz w:val="26"/>
                <w:szCs w:val="26"/>
              </w:rPr>
              <w:t>01</w:t>
            </w:r>
            <w:r w:rsidR="00DB4B8F" w:rsidRPr="00E413E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E413E1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 w:rsidR="005B42F2" w:rsidRPr="00E413E1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FC335E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:rsidR="00CD7728" w:rsidRPr="00E413E1" w:rsidRDefault="00CD7728" w:rsidP="00CD7728">
      <w:pPr>
        <w:rPr>
          <w:rFonts w:ascii="Times New Roman" w:hAnsi="Times New Roman"/>
          <w:sz w:val="38"/>
        </w:rPr>
      </w:pPr>
    </w:p>
    <w:p w:rsidR="008C50F4" w:rsidRPr="00E413E1" w:rsidRDefault="00DC3D74" w:rsidP="00314453">
      <w:pPr>
        <w:pStyle w:val="Heading2"/>
        <w:keepNext w:val="0"/>
        <w:widowControl w:val="0"/>
        <w:jc w:val="center"/>
        <w:rPr>
          <w:rFonts w:ascii="Times New Roman" w:hAnsi="Times New Roman"/>
          <w:b/>
          <w:bCs/>
          <w:szCs w:val="28"/>
        </w:rPr>
      </w:pPr>
      <w:r w:rsidRPr="00E413E1">
        <w:rPr>
          <w:rFonts w:ascii="Times New Roman" w:hAnsi="Times New Roman"/>
          <w:b/>
          <w:bCs/>
          <w:szCs w:val="28"/>
        </w:rPr>
        <w:t>TỜ TRÌNH</w:t>
      </w:r>
    </w:p>
    <w:p w:rsidR="00A6656A" w:rsidRDefault="0089613F" w:rsidP="00314453">
      <w:pPr>
        <w:pStyle w:val="Heading2"/>
        <w:keepNext w:val="0"/>
        <w:widowControl w:val="0"/>
        <w:jc w:val="center"/>
        <w:rPr>
          <w:rFonts w:ascii="Times New Roman" w:hAnsi="Times New Roman"/>
          <w:b/>
          <w:szCs w:val="28"/>
        </w:rPr>
      </w:pPr>
      <w:r w:rsidRPr="00E413E1">
        <w:rPr>
          <w:rFonts w:ascii="Times New Roman" w:hAnsi="Times New Roman"/>
          <w:b/>
          <w:szCs w:val="28"/>
        </w:rPr>
        <w:t>Về việc</w:t>
      </w:r>
      <w:r w:rsidR="00FD3D17" w:rsidRPr="00E413E1">
        <w:rPr>
          <w:rFonts w:ascii="Times New Roman" w:hAnsi="Times New Roman"/>
          <w:b/>
          <w:szCs w:val="28"/>
        </w:rPr>
        <w:t xml:space="preserve"> </w:t>
      </w:r>
      <w:r w:rsidR="00C5429A" w:rsidRPr="00E413E1">
        <w:rPr>
          <w:rFonts w:ascii="Times New Roman" w:hAnsi="Times New Roman"/>
          <w:b/>
          <w:szCs w:val="28"/>
        </w:rPr>
        <w:t>khen thưởng tổng kết</w:t>
      </w:r>
      <w:r w:rsidR="00110D4C" w:rsidRPr="00E413E1">
        <w:rPr>
          <w:rFonts w:ascii="Times New Roman" w:hAnsi="Times New Roman"/>
          <w:b/>
          <w:szCs w:val="28"/>
        </w:rPr>
        <w:t xml:space="preserve"> </w:t>
      </w:r>
      <w:r w:rsidR="00A6656A">
        <w:rPr>
          <w:rFonts w:ascii="Times New Roman" w:hAnsi="Times New Roman"/>
          <w:b/>
          <w:szCs w:val="28"/>
        </w:rPr>
        <w:t xml:space="preserve">Cụm, </w:t>
      </w:r>
      <w:r w:rsidR="00C5429A" w:rsidRPr="00E413E1">
        <w:rPr>
          <w:rFonts w:ascii="Times New Roman" w:hAnsi="Times New Roman"/>
          <w:b/>
          <w:szCs w:val="28"/>
        </w:rPr>
        <w:t>K</w:t>
      </w:r>
      <w:r w:rsidR="00110D4C" w:rsidRPr="00E413E1">
        <w:rPr>
          <w:rFonts w:ascii="Times New Roman" w:hAnsi="Times New Roman"/>
          <w:b/>
          <w:szCs w:val="28"/>
        </w:rPr>
        <w:t>hối thi đu</w:t>
      </w:r>
      <w:r w:rsidR="00C5429A" w:rsidRPr="00E413E1">
        <w:rPr>
          <w:rFonts w:ascii="Times New Roman" w:hAnsi="Times New Roman"/>
          <w:b/>
          <w:szCs w:val="28"/>
        </w:rPr>
        <w:t>a</w:t>
      </w:r>
      <w:r w:rsidR="00A6656A">
        <w:rPr>
          <w:rFonts w:ascii="Times New Roman" w:hAnsi="Times New Roman"/>
          <w:b/>
          <w:szCs w:val="28"/>
        </w:rPr>
        <w:t xml:space="preserve"> cơ sở</w:t>
      </w:r>
    </w:p>
    <w:p w:rsidR="00FD3D17" w:rsidRPr="00E413E1" w:rsidRDefault="00A6656A" w:rsidP="00314453">
      <w:pPr>
        <w:pStyle w:val="Heading2"/>
        <w:keepNext w:val="0"/>
        <w:widowControl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của</w:t>
      </w:r>
      <w:r w:rsidR="00C5429A" w:rsidRPr="00E413E1">
        <w:rPr>
          <w:rFonts w:ascii="Times New Roman" w:hAnsi="Times New Roman"/>
          <w:b/>
          <w:szCs w:val="28"/>
        </w:rPr>
        <w:t xml:space="preserve"> </w:t>
      </w:r>
      <w:r w:rsidR="00B61637" w:rsidRPr="00E413E1">
        <w:rPr>
          <w:rFonts w:ascii="Times New Roman" w:hAnsi="Times New Roman"/>
          <w:b/>
          <w:szCs w:val="28"/>
        </w:rPr>
        <w:t>t</w:t>
      </w:r>
      <w:r w:rsidR="00AF674B" w:rsidRPr="00E413E1">
        <w:rPr>
          <w:rFonts w:ascii="Times New Roman" w:hAnsi="Times New Roman"/>
          <w:b/>
          <w:szCs w:val="28"/>
        </w:rPr>
        <w:t xml:space="preserve">hị xã Tân Châu năm </w:t>
      </w:r>
      <w:r w:rsidR="00110D4C" w:rsidRPr="00E413E1">
        <w:rPr>
          <w:rFonts w:ascii="Times New Roman" w:hAnsi="Times New Roman"/>
          <w:b/>
          <w:szCs w:val="28"/>
        </w:rPr>
        <w:t>202</w:t>
      </w:r>
      <w:r w:rsidR="006376FD" w:rsidRPr="00E413E1">
        <w:rPr>
          <w:rFonts w:ascii="Times New Roman" w:hAnsi="Times New Roman"/>
          <w:b/>
          <w:szCs w:val="28"/>
        </w:rPr>
        <w:t>3</w:t>
      </w:r>
    </w:p>
    <w:p w:rsidR="00EB6768" w:rsidRPr="00E413E1" w:rsidRDefault="00151D14" w:rsidP="00EB6768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r w:rsidR="00EB6768" w:rsidRPr="00E413E1">
        <w:rPr>
          <w:rFonts w:ascii="Times New Roman" w:hAnsi="Times New Roman"/>
          <w:sz w:val="16"/>
        </w:rPr>
        <w:t>_______________________________</w:t>
      </w:r>
    </w:p>
    <w:p w:rsidR="00161AB3" w:rsidRPr="00E413E1" w:rsidRDefault="00275824" w:rsidP="00151D14">
      <w:pPr>
        <w:widowControl w:val="0"/>
        <w:spacing w:before="120"/>
        <w:jc w:val="center"/>
        <w:rPr>
          <w:rFonts w:ascii="Times New Roman" w:hAnsi="Times New Roman"/>
          <w:sz w:val="28"/>
          <w:szCs w:val="28"/>
        </w:rPr>
      </w:pPr>
      <w:r w:rsidRPr="00E413E1">
        <w:rPr>
          <w:rFonts w:ascii="Times New Roman" w:hAnsi="Times New Roman"/>
          <w:sz w:val="28"/>
          <w:szCs w:val="28"/>
        </w:rPr>
        <w:softHyphen/>
      </w:r>
      <w:r w:rsidRPr="00E413E1">
        <w:rPr>
          <w:rFonts w:ascii="Times New Roman" w:hAnsi="Times New Roman"/>
          <w:sz w:val="28"/>
          <w:szCs w:val="28"/>
        </w:rPr>
        <w:softHyphen/>
      </w:r>
      <w:r w:rsidRPr="00E413E1">
        <w:rPr>
          <w:rFonts w:ascii="Times New Roman" w:hAnsi="Times New Roman"/>
          <w:sz w:val="28"/>
          <w:szCs w:val="28"/>
        </w:rPr>
        <w:softHyphen/>
      </w:r>
      <w:r w:rsidRPr="00E413E1">
        <w:rPr>
          <w:rFonts w:ascii="Times New Roman" w:hAnsi="Times New Roman"/>
          <w:sz w:val="28"/>
          <w:szCs w:val="28"/>
        </w:rPr>
        <w:softHyphen/>
      </w:r>
      <w:r w:rsidRPr="00E413E1">
        <w:rPr>
          <w:rFonts w:ascii="Times New Roman" w:hAnsi="Times New Roman"/>
          <w:sz w:val="28"/>
          <w:szCs w:val="28"/>
        </w:rPr>
        <w:softHyphen/>
      </w:r>
      <w:r w:rsidRPr="00E413E1">
        <w:rPr>
          <w:rFonts w:ascii="Times New Roman" w:hAnsi="Times New Roman"/>
          <w:sz w:val="28"/>
          <w:szCs w:val="28"/>
        </w:rPr>
        <w:softHyphen/>
      </w:r>
      <w:r w:rsidRPr="00E413E1">
        <w:rPr>
          <w:rFonts w:ascii="Times New Roman" w:hAnsi="Times New Roman"/>
          <w:sz w:val="28"/>
          <w:szCs w:val="28"/>
        </w:rPr>
        <w:softHyphen/>
      </w:r>
      <w:r w:rsidRPr="00E413E1">
        <w:rPr>
          <w:rFonts w:ascii="Times New Roman" w:hAnsi="Times New Roman"/>
          <w:sz w:val="28"/>
          <w:szCs w:val="28"/>
        </w:rPr>
        <w:softHyphen/>
      </w:r>
      <w:r w:rsidR="00161AB3" w:rsidRPr="00E413E1">
        <w:rPr>
          <w:rFonts w:ascii="Times New Roman" w:hAnsi="Times New Roman"/>
          <w:sz w:val="28"/>
          <w:szCs w:val="28"/>
        </w:rPr>
        <w:t xml:space="preserve">    </w:t>
      </w:r>
      <w:r w:rsidR="003E3286" w:rsidRPr="00E413E1">
        <w:rPr>
          <w:rFonts w:ascii="Times New Roman" w:hAnsi="Times New Roman"/>
          <w:sz w:val="28"/>
          <w:szCs w:val="28"/>
        </w:rPr>
        <w:t xml:space="preserve">Kính gửi: </w:t>
      </w:r>
      <w:r w:rsidR="00D979E2" w:rsidRPr="00E413E1">
        <w:rPr>
          <w:rFonts w:ascii="Times New Roman" w:hAnsi="Times New Roman"/>
          <w:sz w:val="28"/>
          <w:szCs w:val="28"/>
        </w:rPr>
        <w:t>Ủy ban nhân dân</w:t>
      </w:r>
      <w:r w:rsidR="004C4342" w:rsidRPr="00E413E1">
        <w:rPr>
          <w:rFonts w:ascii="Times New Roman" w:hAnsi="Times New Roman"/>
          <w:sz w:val="28"/>
          <w:szCs w:val="28"/>
        </w:rPr>
        <w:t xml:space="preserve"> </w:t>
      </w:r>
      <w:r w:rsidR="003E3286" w:rsidRPr="00E413E1">
        <w:rPr>
          <w:rFonts w:ascii="Times New Roman" w:hAnsi="Times New Roman"/>
          <w:sz w:val="28"/>
          <w:szCs w:val="28"/>
        </w:rPr>
        <w:t>tỉnh An Giang</w:t>
      </w:r>
      <w:r w:rsidR="005E6DB1" w:rsidRPr="00E413E1">
        <w:rPr>
          <w:rFonts w:ascii="Times New Roman" w:hAnsi="Times New Roman"/>
          <w:sz w:val="28"/>
          <w:szCs w:val="28"/>
        </w:rPr>
        <w:t>.</w:t>
      </w:r>
    </w:p>
    <w:p w:rsidR="000273D0" w:rsidRPr="00E413E1" w:rsidRDefault="000273D0" w:rsidP="00314453">
      <w:pPr>
        <w:widowControl w:val="0"/>
        <w:rPr>
          <w:rFonts w:ascii="Times New Roman" w:hAnsi="Times New Roman"/>
          <w:sz w:val="28"/>
          <w:szCs w:val="28"/>
        </w:rPr>
      </w:pPr>
    </w:p>
    <w:p w:rsidR="00FC335E" w:rsidRPr="00FC335E" w:rsidRDefault="00FC335E" w:rsidP="00151D14">
      <w:pPr>
        <w:pStyle w:val="NormalWeb"/>
        <w:widowControl w:val="0"/>
        <w:spacing w:before="0" w:beforeAutospacing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FC335E">
        <w:rPr>
          <w:sz w:val="28"/>
          <w:szCs w:val="28"/>
        </w:rPr>
        <w:t>Căn cứ Luật Thi đua, Khen thưởng ngày 15 tháng 6 năm 2022.</w:t>
      </w:r>
    </w:p>
    <w:p w:rsidR="009A66F9" w:rsidRPr="00E413E1" w:rsidRDefault="009A66F9" w:rsidP="00151D14">
      <w:pPr>
        <w:widowControl w:val="0"/>
        <w:spacing w:before="100" w:after="100"/>
        <w:ind w:firstLine="567"/>
        <w:jc w:val="both"/>
        <w:rPr>
          <w:rFonts w:ascii="Times New Roman" w:hAnsi="Times New Roman"/>
          <w:sz w:val="28"/>
          <w:szCs w:val="28"/>
        </w:rPr>
      </w:pPr>
      <w:r w:rsidRPr="00E413E1">
        <w:rPr>
          <w:rFonts w:ascii="Times New Roman" w:hAnsi="Times New Roman"/>
          <w:sz w:val="28"/>
          <w:szCs w:val="28"/>
        </w:rPr>
        <w:t xml:space="preserve">Căn cứ Nghị định số </w:t>
      </w:r>
      <w:r w:rsidR="00FC335E">
        <w:rPr>
          <w:rFonts w:ascii="Times New Roman" w:hAnsi="Times New Roman"/>
          <w:sz w:val="28"/>
          <w:szCs w:val="28"/>
        </w:rPr>
        <w:t>98</w:t>
      </w:r>
      <w:r w:rsidRPr="00E413E1">
        <w:rPr>
          <w:rFonts w:ascii="Times New Roman" w:hAnsi="Times New Roman"/>
          <w:sz w:val="28"/>
          <w:szCs w:val="28"/>
        </w:rPr>
        <w:t>/201</w:t>
      </w:r>
      <w:r w:rsidR="00FC335E">
        <w:rPr>
          <w:rFonts w:ascii="Times New Roman" w:hAnsi="Times New Roman"/>
          <w:sz w:val="28"/>
          <w:szCs w:val="28"/>
        </w:rPr>
        <w:t>3</w:t>
      </w:r>
      <w:r w:rsidRPr="00E413E1">
        <w:rPr>
          <w:rFonts w:ascii="Times New Roman" w:hAnsi="Times New Roman"/>
          <w:sz w:val="28"/>
          <w:szCs w:val="28"/>
        </w:rPr>
        <w:t xml:space="preserve">/NĐ-CP ngày 31 tháng </w:t>
      </w:r>
      <w:r w:rsidR="00FC335E">
        <w:rPr>
          <w:rFonts w:ascii="Times New Roman" w:hAnsi="Times New Roman"/>
          <w:sz w:val="28"/>
          <w:szCs w:val="28"/>
        </w:rPr>
        <w:t>12</w:t>
      </w:r>
      <w:r w:rsidRPr="00E413E1">
        <w:rPr>
          <w:rFonts w:ascii="Times New Roman" w:hAnsi="Times New Roman"/>
          <w:sz w:val="28"/>
          <w:szCs w:val="28"/>
        </w:rPr>
        <w:t xml:space="preserve"> năm 201</w:t>
      </w:r>
      <w:r w:rsidR="00FC335E">
        <w:rPr>
          <w:rFonts w:ascii="Times New Roman" w:hAnsi="Times New Roman"/>
          <w:sz w:val="28"/>
          <w:szCs w:val="28"/>
        </w:rPr>
        <w:t>3</w:t>
      </w:r>
      <w:r w:rsidRPr="00E413E1">
        <w:rPr>
          <w:rFonts w:ascii="Times New Roman" w:hAnsi="Times New Roman"/>
          <w:sz w:val="28"/>
          <w:szCs w:val="28"/>
        </w:rPr>
        <w:t xml:space="preserve"> của Chính phủ quy định chi tiết thi hành một số điều của Luật Thi đua, khen thưởng; </w:t>
      </w:r>
    </w:p>
    <w:p w:rsidR="00312D1A" w:rsidRPr="00E413E1" w:rsidRDefault="00FC335E" w:rsidP="00151D14">
      <w:pPr>
        <w:widowControl w:val="0"/>
        <w:spacing w:before="100" w:after="10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Căn cứ</w:t>
      </w:r>
      <w:r w:rsidR="00AB0875" w:rsidRPr="00E413E1">
        <w:rPr>
          <w:rFonts w:ascii="Times New Roman" w:hAnsi="Times New Roman"/>
          <w:bCs/>
          <w:sz w:val="28"/>
          <w:szCs w:val="28"/>
          <w:lang w:val="vi-VN"/>
        </w:rPr>
        <w:t xml:space="preserve"> Quyết định </w:t>
      </w:r>
      <w:r w:rsidR="00370B9C" w:rsidRPr="00E413E1">
        <w:rPr>
          <w:rFonts w:ascii="Times New Roman" w:hAnsi="Times New Roman"/>
          <w:bCs/>
          <w:sz w:val="28"/>
          <w:szCs w:val="28"/>
        </w:rPr>
        <w:t>876</w:t>
      </w:r>
      <w:r w:rsidR="00AB0875" w:rsidRPr="00E413E1">
        <w:rPr>
          <w:rFonts w:ascii="Times New Roman" w:hAnsi="Times New Roman"/>
          <w:bCs/>
          <w:sz w:val="28"/>
          <w:szCs w:val="28"/>
          <w:lang w:val="vi-VN"/>
        </w:rPr>
        <w:t>/QĐ-UBND ngày 20/4/2020 của UBND tỉnh An Giang về việc ban hành Quy định về tổ chức hoạt động, bình xét thi đua và chia cụm, khối thi đu</w:t>
      </w:r>
      <w:r w:rsidR="006458CA" w:rsidRPr="00E413E1">
        <w:rPr>
          <w:rFonts w:ascii="Times New Roman" w:hAnsi="Times New Roman"/>
          <w:bCs/>
          <w:sz w:val="28"/>
          <w:szCs w:val="28"/>
          <w:lang w:val="vi-VN"/>
        </w:rPr>
        <w:t>a tỉnh An Giang</w:t>
      </w:r>
      <w:r w:rsidR="006458CA" w:rsidRPr="00E413E1">
        <w:rPr>
          <w:rFonts w:ascii="Times New Roman" w:hAnsi="Times New Roman"/>
          <w:bCs/>
          <w:sz w:val="28"/>
          <w:szCs w:val="28"/>
        </w:rPr>
        <w:t xml:space="preserve">; </w:t>
      </w:r>
      <w:r w:rsidR="006376FD" w:rsidRPr="00E413E1">
        <w:rPr>
          <w:rFonts w:ascii="Times New Roman" w:hAnsi="Times New Roman"/>
          <w:bCs/>
          <w:sz w:val="28"/>
          <w:szCs w:val="28"/>
          <w:lang w:val="vi-VN"/>
        </w:rPr>
        <w:t xml:space="preserve">Quyết định </w:t>
      </w:r>
      <w:r w:rsidR="006376FD" w:rsidRPr="00E413E1">
        <w:rPr>
          <w:rFonts w:ascii="Times New Roman" w:hAnsi="Times New Roman"/>
          <w:bCs/>
          <w:sz w:val="28"/>
          <w:szCs w:val="28"/>
        </w:rPr>
        <w:t>1961</w:t>
      </w:r>
      <w:r w:rsidR="006376FD" w:rsidRPr="00E413E1">
        <w:rPr>
          <w:rFonts w:ascii="Times New Roman" w:hAnsi="Times New Roman"/>
          <w:bCs/>
          <w:sz w:val="28"/>
          <w:szCs w:val="28"/>
          <w:lang w:val="vi-VN"/>
        </w:rPr>
        <w:t xml:space="preserve">/QĐ-UBND ngày </w:t>
      </w:r>
      <w:r w:rsidR="006376FD" w:rsidRPr="00E413E1">
        <w:rPr>
          <w:rFonts w:ascii="Times New Roman" w:hAnsi="Times New Roman"/>
          <w:bCs/>
          <w:sz w:val="28"/>
          <w:szCs w:val="28"/>
        </w:rPr>
        <w:t>04</w:t>
      </w:r>
      <w:r w:rsidR="006376FD" w:rsidRPr="00E413E1">
        <w:rPr>
          <w:rFonts w:ascii="Times New Roman" w:hAnsi="Times New Roman"/>
          <w:bCs/>
          <w:sz w:val="28"/>
          <w:szCs w:val="28"/>
          <w:lang w:val="vi-VN"/>
        </w:rPr>
        <w:t>/</w:t>
      </w:r>
      <w:r w:rsidR="006376FD" w:rsidRPr="00E413E1">
        <w:rPr>
          <w:rFonts w:ascii="Times New Roman" w:hAnsi="Times New Roman"/>
          <w:bCs/>
          <w:sz w:val="28"/>
          <w:szCs w:val="28"/>
        </w:rPr>
        <w:t>12</w:t>
      </w:r>
      <w:r w:rsidR="006376FD" w:rsidRPr="00E413E1">
        <w:rPr>
          <w:rFonts w:ascii="Times New Roman" w:hAnsi="Times New Roman"/>
          <w:bCs/>
          <w:sz w:val="28"/>
          <w:szCs w:val="28"/>
          <w:lang w:val="vi-VN"/>
        </w:rPr>
        <w:t>/202</w:t>
      </w:r>
      <w:r w:rsidR="006376FD" w:rsidRPr="00E413E1">
        <w:rPr>
          <w:rFonts w:ascii="Times New Roman" w:hAnsi="Times New Roman"/>
          <w:bCs/>
          <w:sz w:val="28"/>
          <w:szCs w:val="28"/>
        </w:rPr>
        <w:t>3</w:t>
      </w:r>
      <w:r w:rsidR="006376FD" w:rsidRPr="00E413E1">
        <w:rPr>
          <w:rFonts w:ascii="Times New Roman" w:hAnsi="Times New Roman"/>
          <w:bCs/>
          <w:sz w:val="28"/>
          <w:szCs w:val="28"/>
          <w:lang w:val="vi-VN"/>
        </w:rPr>
        <w:t xml:space="preserve"> của UBND tỉnh An Giang về việc </w:t>
      </w:r>
      <w:r w:rsidR="006376FD" w:rsidRPr="00E413E1">
        <w:rPr>
          <w:rFonts w:ascii="Times New Roman" w:hAnsi="Times New Roman"/>
          <w:bCs/>
          <w:sz w:val="28"/>
          <w:szCs w:val="28"/>
        </w:rPr>
        <w:t>sửa đổi bổ sung một số</w:t>
      </w:r>
      <w:r w:rsidR="006376FD" w:rsidRPr="00E413E1">
        <w:rPr>
          <w:rFonts w:ascii="Times New Roman" w:hAnsi="Times New Roman"/>
          <w:bCs/>
          <w:sz w:val="28"/>
          <w:szCs w:val="28"/>
          <w:lang w:val="vi-VN"/>
        </w:rPr>
        <w:t xml:space="preserve"> Quy định về tổ chức hoạt động, bình xét thi đua và chia cụm, khối thi đua tỉnh An Giang</w:t>
      </w:r>
      <w:r w:rsidR="006376FD" w:rsidRPr="00E413E1">
        <w:rPr>
          <w:rFonts w:ascii="Times New Roman" w:hAnsi="Times New Roman"/>
          <w:bCs/>
          <w:sz w:val="28"/>
          <w:szCs w:val="28"/>
        </w:rPr>
        <w:t xml:space="preserve">; </w:t>
      </w:r>
    </w:p>
    <w:p w:rsidR="006C3AE4" w:rsidRPr="00E413E1" w:rsidRDefault="006C3AE4" w:rsidP="00151D14">
      <w:pPr>
        <w:widowControl w:val="0"/>
        <w:spacing w:before="100" w:after="100"/>
        <w:ind w:firstLine="567"/>
        <w:jc w:val="both"/>
        <w:rPr>
          <w:rFonts w:ascii="Times New Roman" w:hAnsi="Times New Roman"/>
          <w:sz w:val="28"/>
          <w:szCs w:val="28"/>
        </w:rPr>
      </w:pPr>
      <w:r w:rsidRPr="00E413E1">
        <w:rPr>
          <w:rFonts w:ascii="Times New Roman" w:hAnsi="Times New Roman"/>
          <w:sz w:val="28"/>
          <w:szCs w:val="28"/>
        </w:rPr>
        <w:t xml:space="preserve">Căn cứ </w:t>
      </w:r>
      <w:r w:rsidR="00FC335E">
        <w:rPr>
          <w:rFonts w:ascii="Times New Roman" w:hAnsi="Times New Roman"/>
          <w:sz w:val="28"/>
          <w:szCs w:val="28"/>
          <w:lang w:val="en-AU"/>
        </w:rPr>
        <w:t xml:space="preserve">Quyết định số </w:t>
      </w:r>
      <w:r w:rsidRPr="00E413E1">
        <w:rPr>
          <w:rFonts w:ascii="Times New Roman" w:hAnsi="Times New Roman"/>
          <w:sz w:val="28"/>
          <w:szCs w:val="28"/>
          <w:lang w:val="pt-PT" w:eastAsia="vi-VN"/>
        </w:rPr>
        <w:t>4115</w:t>
      </w:r>
      <w:r w:rsidRPr="00E413E1">
        <w:rPr>
          <w:rFonts w:ascii="Times New Roman" w:hAnsi="Times New Roman"/>
          <w:sz w:val="28"/>
          <w:szCs w:val="28"/>
          <w:lang w:val="vi-VN" w:eastAsia="vi-VN"/>
        </w:rPr>
        <w:t>/QĐ-UBND</w:t>
      </w:r>
      <w:r w:rsidRPr="00E413E1">
        <w:rPr>
          <w:rFonts w:ascii="Times New Roman" w:hAnsi="Times New Roman"/>
          <w:sz w:val="28"/>
          <w:szCs w:val="28"/>
          <w:lang w:val="pt-PT" w:eastAsia="vi-VN"/>
        </w:rPr>
        <w:t xml:space="preserve"> ngày 10 tháng 5 năm 2022</w:t>
      </w:r>
      <w:r w:rsidRPr="00E413E1">
        <w:rPr>
          <w:rFonts w:ascii="Times New Roman" w:hAnsi="Times New Roman"/>
          <w:szCs w:val="28"/>
          <w:lang w:val="pt-PT" w:eastAsia="vi-VN"/>
        </w:rPr>
        <w:t xml:space="preserve"> </w:t>
      </w:r>
      <w:r w:rsidRPr="00E413E1">
        <w:rPr>
          <w:rFonts w:ascii="Times New Roman" w:hAnsi="Times New Roman"/>
          <w:sz w:val="28"/>
          <w:szCs w:val="28"/>
          <w:lang w:val="en-AU"/>
        </w:rPr>
        <w:t xml:space="preserve">của UBND thị xã Tân Châu ban hành </w:t>
      </w:r>
      <w:r w:rsidRPr="00E413E1">
        <w:rPr>
          <w:rFonts w:ascii="Times New Roman" w:hAnsi="Times New Roman"/>
          <w:sz w:val="28"/>
          <w:szCs w:val="28"/>
        </w:rPr>
        <w:t>về tổ chức hoạt động, bình xét thi đua và chia cụm, khối thi đua trên địa bàn thị xã Tân Châu;</w:t>
      </w:r>
    </w:p>
    <w:p w:rsidR="00DF33F0" w:rsidRPr="00DF33F0" w:rsidRDefault="00DF33F0" w:rsidP="00151D14">
      <w:pPr>
        <w:pStyle w:val="Heading2"/>
        <w:spacing w:before="100" w:after="100"/>
        <w:ind w:firstLine="567"/>
        <w:jc w:val="both"/>
        <w:rPr>
          <w:rFonts w:ascii="Times New Roman" w:hAnsi="Times New Roman"/>
          <w:szCs w:val="28"/>
        </w:rPr>
      </w:pPr>
      <w:r w:rsidRPr="00367C14">
        <w:rPr>
          <w:rFonts w:ascii="Times New Roman" w:hAnsi="Times New Roman"/>
          <w:szCs w:val="28"/>
        </w:rPr>
        <w:t>Căn cứ biên bản 245</w:t>
      </w:r>
      <w:r w:rsidR="00673653">
        <w:rPr>
          <w:rFonts w:ascii="Times New Roman" w:hAnsi="Times New Roman"/>
          <w:szCs w:val="28"/>
        </w:rPr>
        <w:t>4</w:t>
      </w:r>
      <w:r w:rsidRPr="00367C14">
        <w:rPr>
          <w:rFonts w:ascii="Times New Roman" w:hAnsi="Times New Roman"/>
          <w:szCs w:val="28"/>
        </w:rPr>
        <w:t>/TBB-</w:t>
      </w:r>
      <w:r>
        <w:rPr>
          <w:rFonts w:ascii="Times New Roman" w:hAnsi="Times New Roman"/>
          <w:szCs w:val="28"/>
        </w:rPr>
        <w:t>HĐ</w:t>
      </w:r>
      <w:r w:rsidRPr="00367C14">
        <w:rPr>
          <w:rFonts w:ascii="Times New Roman" w:hAnsi="Times New Roman"/>
          <w:szCs w:val="28"/>
        </w:rPr>
        <w:t>TĐKT ngày 28 tháng 12 năm 2023 Hội đồng Thi đua, khen thưởng thị xã Tân Châu về việc</w:t>
      </w:r>
      <w:r w:rsidRPr="00367C14">
        <w:rPr>
          <w:rFonts w:ascii="Times New Roman" w:hAnsi="Times New Roman"/>
          <w:kern w:val="28"/>
          <w:szCs w:val="20"/>
        </w:rPr>
        <w:t xml:space="preserve"> </w:t>
      </w:r>
      <w:r w:rsidRPr="00DF33F0">
        <w:rPr>
          <w:rFonts w:ascii="Times New Roman" w:hAnsi="Times New Roman"/>
        </w:rPr>
        <w:t>Họp</w:t>
      </w:r>
      <w:r w:rsidRPr="00DF33F0">
        <w:rPr>
          <w:rFonts w:ascii="Times New Roman" w:hAnsi="Times New Roman"/>
          <w:lang w:val="vi-VN"/>
        </w:rPr>
        <w:t xml:space="preserve"> </w:t>
      </w:r>
      <w:r w:rsidRPr="00DF33F0">
        <w:rPr>
          <w:rFonts w:ascii="Times New Roman" w:hAnsi="Times New Roman"/>
        </w:rPr>
        <w:t xml:space="preserve">Hội đồng TĐKT thị xã </w:t>
      </w:r>
      <w:r w:rsidRPr="00DF33F0">
        <w:rPr>
          <w:rFonts w:ascii="Times New Roman" w:hAnsi="Times New Roman"/>
          <w:szCs w:val="28"/>
        </w:rPr>
        <w:t>khen thưởng tổng kết Khối thi đua thị xã Tân Châu năm 2023</w:t>
      </w:r>
      <w:r>
        <w:rPr>
          <w:rFonts w:ascii="Times New Roman" w:hAnsi="Times New Roman"/>
          <w:szCs w:val="28"/>
        </w:rPr>
        <w:t>.</w:t>
      </w:r>
    </w:p>
    <w:p w:rsidR="007D53EB" w:rsidRPr="00E413E1" w:rsidRDefault="007D53EB" w:rsidP="00151D14">
      <w:pPr>
        <w:spacing w:before="100" w:after="100"/>
        <w:ind w:firstLine="567"/>
        <w:jc w:val="both"/>
        <w:rPr>
          <w:rFonts w:ascii="Times New Roman" w:hAnsi="Times New Roman"/>
          <w:sz w:val="28"/>
          <w:szCs w:val="28"/>
        </w:rPr>
      </w:pPr>
      <w:r w:rsidRPr="00E413E1">
        <w:rPr>
          <w:rFonts w:ascii="Times New Roman" w:hAnsi="Times New Roman"/>
          <w:sz w:val="28"/>
          <w:szCs w:val="28"/>
        </w:rPr>
        <w:t xml:space="preserve">Ủy ban nhân dân thị xã Tân Châu </w:t>
      </w:r>
      <w:r w:rsidR="00A6656A">
        <w:rPr>
          <w:rFonts w:ascii="Times New Roman" w:hAnsi="Times New Roman"/>
          <w:sz w:val="28"/>
          <w:szCs w:val="28"/>
        </w:rPr>
        <w:t xml:space="preserve">đề nghị </w:t>
      </w:r>
      <w:r w:rsidRPr="00E413E1">
        <w:rPr>
          <w:rFonts w:ascii="Times New Roman" w:hAnsi="Times New Roman"/>
          <w:sz w:val="28"/>
          <w:szCs w:val="28"/>
        </w:rPr>
        <w:t xml:space="preserve">Ủy ban nhân dân tỉnh An Giang xem xét khen thưởng </w:t>
      </w:r>
      <w:r w:rsidR="00A6656A">
        <w:rPr>
          <w:rFonts w:ascii="Times New Roman" w:hAnsi="Times New Roman"/>
          <w:sz w:val="28"/>
          <w:szCs w:val="28"/>
        </w:rPr>
        <w:t xml:space="preserve">cho các tập thể có thành tích xuất sắc dẫn đầu </w:t>
      </w:r>
      <w:r w:rsidRPr="00E413E1">
        <w:rPr>
          <w:rFonts w:ascii="Times New Roman" w:hAnsi="Times New Roman"/>
          <w:sz w:val="28"/>
          <w:szCs w:val="28"/>
        </w:rPr>
        <w:t xml:space="preserve">Cụm, Khối thi đua </w:t>
      </w:r>
      <w:r w:rsidR="00A6656A">
        <w:rPr>
          <w:rFonts w:ascii="Times New Roman" w:hAnsi="Times New Roman"/>
          <w:sz w:val="28"/>
          <w:szCs w:val="28"/>
        </w:rPr>
        <w:t xml:space="preserve">cở sở của thị xã Tân Châu </w:t>
      </w:r>
      <w:r w:rsidRPr="00E413E1">
        <w:rPr>
          <w:rFonts w:ascii="Times New Roman" w:hAnsi="Times New Roman"/>
          <w:sz w:val="28"/>
          <w:szCs w:val="28"/>
        </w:rPr>
        <w:t>năm 202</w:t>
      </w:r>
      <w:r w:rsidR="006376FD" w:rsidRPr="00E413E1">
        <w:rPr>
          <w:rFonts w:ascii="Times New Roman" w:hAnsi="Times New Roman"/>
          <w:sz w:val="28"/>
          <w:szCs w:val="28"/>
        </w:rPr>
        <w:t>3</w:t>
      </w:r>
      <w:r w:rsidR="006458CA" w:rsidRPr="00E413E1">
        <w:rPr>
          <w:rFonts w:ascii="Times New Roman" w:hAnsi="Times New Roman"/>
          <w:sz w:val="28"/>
          <w:szCs w:val="28"/>
        </w:rPr>
        <w:t>,</w:t>
      </w:r>
      <w:r w:rsidRPr="00E413E1">
        <w:rPr>
          <w:rFonts w:ascii="Times New Roman" w:hAnsi="Times New Roman"/>
          <w:sz w:val="28"/>
          <w:szCs w:val="28"/>
        </w:rPr>
        <w:t xml:space="preserve"> như sau:</w:t>
      </w:r>
    </w:p>
    <w:p w:rsidR="007D53EB" w:rsidRDefault="007D53EB" w:rsidP="00151D14">
      <w:pPr>
        <w:widowControl w:val="0"/>
        <w:spacing w:before="100" w:after="100"/>
        <w:ind w:firstLine="567"/>
        <w:jc w:val="both"/>
        <w:rPr>
          <w:rFonts w:ascii="Times New Roman" w:hAnsi="Times New Roman"/>
          <w:sz w:val="28"/>
          <w:szCs w:val="28"/>
        </w:rPr>
      </w:pPr>
      <w:r w:rsidRPr="00E413E1">
        <w:rPr>
          <w:rFonts w:ascii="Times New Roman" w:hAnsi="Times New Roman"/>
          <w:sz w:val="28"/>
          <w:szCs w:val="28"/>
        </w:rPr>
        <w:t>- Cờ thi đua Ủy ban nhân dân tỉnh: 0</w:t>
      </w:r>
      <w:r w:rsidR="006376FD" w:rsidRPr="00E413E1">
        <w:rPr>
          <w:rFonts w:ascii="Times New Roman" w:hAnsi="Times New Roman"/>
          <w:sz w:val="28"/>
          <w:szCs w:val="28"/>
        </w:rPr>
        <w:t>5</w:t>
      </w:r>
      <w:r w:rsidRPr="00E413E1">
        <w:rPr>
          <w:rFonts w:ascii="Times New Roman" w:hAnsi="Times New Roman"/>
          <w:sz w:val="28"/>
          <w:szCs w:val="28"/>
        </w:rPr>
        <w:t xml:space="preserve"> tập thể.</w:t>
      </w:r>
    </w:p>
    <w:p w:rsidR="00A6656A" w:rsidRPr="00DF33F0" w:rsidRDefault="00A6656A" w:rsidP="00151D14">
      <w:pPr>
        <w:spacing w:before="100" w:after="100"/>
        <w:ind w:right="67" w:firstLine="851"/>
        <w:jc w:val="both"/>
        <w:rPr>
          <w:rFonts w:ascii="Times New Roman" w:hAnsi="Times New Roman"/>
          <w:sz w:val="28"/>
          <w:szCs w:val="28"/>
        </w:rPr>
      </w:pPr>
      <w:r w:rsidRPr="00DF33F0">
        <w:rPr>
          <w:rFonts w:ascii="Times New Roman" w:hAnsi="Times New Roman"/>
          <w:i/>
          <w:sz w:val="28"/>
          <w:szCs w:val="28"/>
        </w:rPr>
        <w:t>Đã hoàn thành xuất sắc, toàn diện nhiệm vụ công tác, dẫn đầu phong trào thi đua yêu nước năm 2023 của thị xã Tân Châu, tỉnh An Giang.</w:t>
      </w:r>
    </w:p>
    <w:p w:rsidR="007D53EB" w:rsidRPr="00DF33F0" w:rsidRDefault="007D53EB" w:rsidP="00151D14">
      <w:pPr>
        <w:widowControl w:val="0"/>
        <w:spacing w:before="100" w:after="100"/>
        <w:ind w:firstLine="567"/>
        <w:jc w:val="both"/>
        <w:rPr>
          <w:rFonts w:ascii="Times New Roman" w:hAnsi="Times New Roman"/>
          <w:sz w:val="28"/>
          <w:szCs w:val="28"/>
        </w:rPr>
      </w:pPr>
      <w:r w:rsidRPr="00DF33F0">
        <w:rPr>
          <w:rFonts w:ascii="Times New Roman" w:hAnsi="Times New Roman"/>
          <w:sz w:val="28"/>
          <w:szCs w:val="28"/>
        </w:rPr>
        <w:t>- Bằng khen Ủy ban nhân dân tỉnh: 1</w:t>
      </w:r>
      <w:r w:rsidR="00E12ACF" w:rsidRPr="00DF33F0">
        <w:rPr>
          <w:rFonts w:ascii="Times New Roman" w:hAnsi="Times New Roman"/>
          <w:sz w:val="28"/>
          <w:szCs w:val="28"/>
        </w:rPr>
        <w:t>0</w:t>
      </w:r>
      <w:r w:rsidRPr="00DF33F0">
        <w:rPr>
          <w:rFonts w:ascii="Times New Roman" w:hAnsi="Times New Roman"/>
          <w:sz w:val="28"/>
          <w:szCs w:val="28"/>
        </w:rPr>
        <w:t xml:space="preserve"> tập thể.</w:t>
      </w:r>
    </w:p>
    <w:p w:rsidR="00A6656A" w:rsidRPr="00DF33F0" w:rsidRDefault="00A6656A" w:rsidP="00151D14">
      <w:pPr>
        <w:spacing w:before="100" w:after="100"/>
        <w:ind w:right="67" w:firstLine="709"/>
        <w:jc w:val="both"/>
        <w:rPr>
          <w:rFonts w:ascii="Times New Roman" w:hAnsi="Times New Roman"/>
          <w:i/>
          <w:sz w:val="28"/>
          <w:szCs w:val="28"/>
        </w:rPr>
      </w:pPr>
      <w:bookmarkStart w:id="1" w:name="_Hlk93481162"/>
      <w:r w:rsidRPr="00DF33F0">
        <w:rPr>
          <w:rFonts w:ascii="Times New Roman" w:hAnsi="Times New Roman"/>
          <w:i/>
          <w:sz w:val="28"/>
          <w:szCs w:val="28"/>
        </w:rPr>
        <w:t>Đã có thành tích trong phong trào thi đua yêu nước 2023 của thị xã Tân Châu, tỉnh An Giang.</w:t>
      </w:r>
      <w:bookmarkEnd w:id="1"/>
    </w:p>
    <w:p w:rsidR="00F43A5F" w:rsidRPr="00E413E1" w:rsidRDefault="00A6656A" w:rsidP="00151D14">
      <w:pPr>
        <w:widowControl w:val="0"/>
        <w:spacing w:before="100" w:after="100"/>
        <w:jc w:val="center"/>
        <w:rPr>
          <w:rFonts w:ascii="Times New Roman" w:hAnsi="Times New Roman"/>
          <w:i/>
          <w:sz w:val="28"/>
          <w:szCs w:val="28"/>
        </w:rPr>
      </w:pPr>
      <w:r w:rsidRPr="00E413E1">
        <w:rPr>
          <w:rFonts w:ascii="Times New Roman" w:hAnsi="Times New Roman"/>
          <w:i/>
          <w:sz w:val="28"/>
          <w:szCs w:val="28"/>
        </w:rPr>
        <w:t xml:space="preserve"> </w:t>
      </w:r>
      <w:r w:rsidR="00F43A5F" w:rsidRPr="00E413E1">
        <w:rPr>
          <w:rFonts w:ascii="Times New Roman" w:hAnsi="Times New Roman"/>
          <w:i/>
          <w:sz w:val="28"/>
          <w:szCs w:val="28"/>
        </w:rPr>
        <w:t>(Đính kèm danh sách và hồ sơ minh chứng)./.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F43A5F" w:rsidRPr="00E413E1" w:rsidTr="002606F9">
        <w:trPr>
          <w:trHeight w:val="803"/>
        </w:trPr>
        <w:tc>
          <w:tcPr>
            <w:tcW w:w="4644" w:type="dxa"/>
          </w:tcPr>
          <w:p w:rsidR="004C779F" w:rsidRPr="00E413E1" w:rsidRDefault="004C779F" w:rsidP="004C779F">
            <w:pPr>
              <w:tabs>
                <w:tab w:val="left" w:pos="4140"/>
              </w:tabs>
              <w:rPr>
                <w:rFonts w:ascii="Times New Roman" w:hAnsi="Times New Roman"/>
                <w:b/>
                <w:bCs/>
                <w:i/>
                <w:iCs/>
              </w:rPr>
            </w:pPr>
            <w:r w:rsidRPr="00E413E1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</w:p>
          <w:p w:rsidR="004C779F" w:rsidRPr="00E413E1" w:rsidRDefault="004C779F" w:rsidP="004C779F">
            <w:pPr>
              <w:tabs>
                <w:tab w:val="left" w:pos="4140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413E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-</w:t>
            </w:r>
            <w:r w:rsidRPr="00E413E1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Ban Thi đua </w:t>
            </w:r>
            <w:r w:rsidR="00996039" w:rsidRPr="00E413E1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  <w:r w:rsidRPr="00E413E1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Khen thưởng (SNV);</w:t>
            </w:r>
          </w:p>
          <w:p w:rsidR="004C779F" w:rsidRPr="00E413E1" w:rsidRDefault="004C779F" w:rsidP="004C779F">
            <w:pPr>
              <w:tabs>
                <w:tab w:val="left" w:pos="4140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413E1">
              <w:rPr>
                <w:rFonts w:ascii="Times New Roman" w:hAnsi="Times New Roman"/>
                <w:bCs/>
                <w:iCs/>
                <w:sz w:val="22"/>
                <w:szCs w:val="22"/>
              </w:rPr>
              <w:t>- TT UBND thị xã;</w:t>
            </w:r>
          </w:p>
          <w:p w:rsidR="004C779F" w:rsidRPr="00E413E1" w:rsidRDefault="004C779F" w:rsidP="004C779F">
            <w:pPr>
              <w:tabs>
                <w:tab w:val="left" w:pos="4140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413E1">
              <w:rPr>
                <w:rFonts w:ascii="Times New Roman" w:hAnsi="Times New Roman"/>
                <w:bCs/>
                <w:iCs/>
                <w:sz w:val="22"/>
                <w:szCs w:val="22"/>
              </w:rPr>
              <w:t>- Văn phòng HĐND và UBND tx;</w:t>
            </w:r>
          </w:p>
          <w:p w:rsidR="004C779F" w:rsidRPr="00E413E1" w:rsidRDefault="004C779F" w:rsidP="004C779F">
            <w:pPr>
              <w:tabs>
                <w:tab w:val="left" w:pos="4140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413E1">
              <w:rPr>
                <w:rFonts w:ascii="Times New Roman" w:hAnsi="Times New Roman"/>
                <w:bCs/>
                <w:iCs/>
                <w:sz w:val="22"/>
                <w:szCs w:val="22"/>
              </w:rPr>
              <w:t>- Phòng Nội vụ tx;</w:t>
            </w:r>
          </w:p>
          <w:p w:rsidR="00F43A5F" w:rsidRPr="00E413E1" w:rsidRDefault="004C779F" w:rsidP="004C779F">
            <w:pPr>
              <w:tabs>
                <w:tab w:val="left" w:pos="4140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413E1">
              <w:rPr>
                <w:rFonts w:ascii="Times New Roman" w:hAnsi="Times New Roman"/>
                <w:bCs/>
                <w:iCs/>
                <w:sz w:val="22"/>
                <w:szCs w:val="22"/>
              </w:rPr>
              <w:t>- Lưu vt.mg.</w:t>
            </w:r>
          </w:p>
        </w:tc>
        <w:tc>
          <w:tcPr>
            <w:tcW w:w="4644" w:type="dxa"/>
          </w:tcPr>
          <w:p w:rsidR="00F43A5F" w:rsidRPr="00E413E1" w:rsidRDefault="000C04EC" w:rsidP="002606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-1270</wp:posOffset>
                      </wp:positionV>
                      <wp:extent cx="2355215" cy="2033905"/>
                      <wp:effectExtent l="8255" t="8255" r="8255" b="571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215" cy="2033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7FC" w:rsidRDefault="000377FC" w:rsidP="000377F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KT.</w:t>
                                  </w:r>
                                  <w:r w:rsidRPr="008C76A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CHỦ TỊCH</w:t>
                                  </w:r>
                                </w:p>
                                <w:p w:rsidR="000377FC" w:rsidRDefault="000377FC" w:rsidP="000377F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PHÓ CHỦ TỊCH</w:t>
                                  </w:r>
                                </w:p>
                                <w:p w:rsidR="000377FC" w:rsidRDefault="000377FC" w:rsidP="000377F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377FC" w:rsidRDefault="000377FC" w:rsidP="000377F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377FC" w:rsidRDefault="000377FC" w:rsidP="000377F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F4551" w:rsidRDefault="000F4551" w:rsidP="000377F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377FC" w:rsidRPr="008C76A1" w:rsidRDefault="000377FC" w:rsidP="000377F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377FC" w:rsidRPr="00F53471" w:rsidRDefault="000377FC" w:rsidP="00151D14">
                                  <w:pPr>
                                    <w:spacing w:before="2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ần Thị Hoà Bình</w:t>
                                  </w:r>
                                </w:p>
                                <w:p w:rsidR="000377FC" w:rsidRPr="005F5748" w:rsidRDefault="000377FC" w:rsidP="000377F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43A5F" w:rsidRPr="008C76A1" w:rsidRDefault="00F43A5F" w:rsidP="00F43A5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43A5F" w:rsidRDefault="00F43A5F" w:rsidP="00F43A5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43A5F" w:rsidRPr="005F5748" w:rsidRDefault="00F43A5F" w:rsidP="00F43A5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3.4pt;margin-top:-.1pt;width:185.45pt;height:16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" strokecolor="white">
                      <v:textbox>
                        <w:txbxContent>
                          <w:p w:rsidR="000377FC" w:rsidRDefault="000377FC" w:rsidP="000377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KT.</w:t>
                            </w:r>
                            <w:r w:rsidRPr="008C76A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CHỦ TỊCH</w:t>
                            </w:r>
                          </w:p>
                          <w:p w:rsidR="000377FC" w:rsidRDefault="000377FC" w:rsidP="000377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PHÓ CHỦ TỊCH</w:t>
                            </w:r>
                          </w:p>
                          <w:p w:rsidR="000377FC" w:rsidRDefault="000377FC" w:rsidP="000377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377FC" w:rsidRDefault="000377FC" w:rsidP="000377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377FC" w:rsidRDefault="000377FC" w:rsidP="000377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F4551" w:rsidRDefault="000F4551" w:rsidP="000377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377FC" w:rsidRPr="008C76A1" w:rsidRDefault="000377FC" w:rsidP="000377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377FC" w:rsidRPr="00F53471" w:rsidRDefault="000377FC" w:rsidP="00151D14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ần Thị Hoà Bình</w:t>
                            </w:r>
                          </w:p>
                          <w:p w:rsidR="000377FC" w:rsidRPr="005F5748" w:rsidRDefault="000377FC" w:rsidP="000377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A5F" w:rsidRPr="008C76A1" w:rsidRDefault="00F43A5F" w:rsidP="00F43A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43A5F" w:rsidRDefault="00F43A5F" w:rsidP="00F43A5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A5F" w:rsidRPr="005F5748" w:rsidRDefault="00F43A5F" w:rsidP="00F43A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12ACF" w:rsidRPr="00E413E1" w:rsidRDefault="00E12ACF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224"/>
        <w:tblOverlap w:val="never"/>
        <w:tblW w:w="9592" w:type="dxa"/>
        <w:tblLook w:val="04A0" w:firstRow="1" w:lastRow="0" w:firstColumn="1" w:lastColumn="0" w:noHBand="0" w:noVBand="1"/>
      </w:tblPr>
      <w:tblGrid>
        <w:gridCol w:w="3936"/>
        <w:gridCol w:w="5656"/>
      </w:tblGrid>
      <w:tr w:rsidR="005E6DB1" w:rsidRPr="00E413E1" w:rsidTr="005E6DB1">
        <w:tc>
          <w:tcPr>
            <w:tcW w:w="3936" w:type="dxa"/>
          </w:tcPr>
          <w:p w:rsidR="005E6DB1" w:rsidRPr="00E413E1" w:rsidRDefault="005E6DB1" w:rsidP="005E6D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3E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UỶ BAN NHÂN DÂN </w:t>
            </w:r>
          </w:p>
        </w:tc>
        <w:tc>
          <w:tcPr>
            <w:tcW w:w="5656" w:type="dxa"/>
          </w:tcPr>
          <w:p w:rsidR="005E6DB1" w:rsidRPr="00E413E1" w:rsidRDefault="005E6DB1" w:rsidP="005E6DB1">
            <w:pPr>
              <w:jc w:val="center"/>
              <w:rPr>
                <w:rFonts w:ascii="Times New Roman" w:hAnsi="Times New Roman"/>
                <w:b/>
              </w:rPr>
            </w:pPr>
            <w:r w:rsidRPr="00E413E1">
              <w:rPr>
                <w:rFonts w:ascii="Times New Roman" w:hAnsi="Times New Roman"/>
                <w:b/>
                <w:sz w:val="26"/>
              </w:rPr>
              <w:t>CỘNG HOÀ XÃ HỘI CHỦ NGHĨA VIỆT NAM</w:t>
            </w:r>
          </w:p>
        </w:tc>
      </w:tr>
      <w:tr w:rsidR="005E6DB1" w:rsidRPr="00E413E1" w:rsidTr="005E6DB1">
        <w:tc>
          <w:tcPr>
            <w:tcW w:w="3936" w:type="dxa"/>
          </w:tcPr>
          <w:p w:rsidR="005E6DB1" w:rsidRPr="00E413E1" w:rsidRDefault="005E6DB1" w:rsidP="005E6D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3E1">
              <w:rPr>
                <w:rFonts w:ascii="Times New Roman" w:hAnsi="Times New Roman"/>
                <w:b/>
                <w:sz w:val="26"/>
                <w:szCs w:val="26"/>
              </w:rPr>
              <w:t>THỊ XÃ TÂN CHÂU</w:t>
            </w:r>
          </w:p>
        </w:tc>
        <w:tc>
          <w:tcPr>
            <w:tcW w:w="5656" w:type="dxa"/>
          </w:tcPr>
          <w:p w:rsidR="005E6DB1" w:rsidRPr="00E413E1" w:rsidRDefault="005E6DB1" w:rsidP="005E6DB1">
            <w:pPr>
              <w:jc w:val="center"/>
              <w:rPr>
                <w:rFonts w:ascii="Times New Roman" w:hAnsi="Times New Roman"/>
                <w:b/>
              </w:rPr>
            </w:pPr>
            <w:r w:rsidRPr="00E413E1">
              <w:rPr>
                <w:rFonts w:ascii="Times New Roman" w:hAnsi="Times New Roman"/>
                <w:b/>
                <w:sz w:val="28"/>
              </w:rPr>
              <w:t>Độc lập –Tự do – Hạnh phúc</w:t>
            </w:r>
          </w:p>
        </w:tc>
      </w:tr>
      <w:tr w:rsidR="005E6DB1" w:rsidRPr="00E413E1" w:rsidTr="005E6DB1">
        <w:trPr>
          <w:trHeight w:val="288"/>
        </w:trPr>
        <w:tc>
          <w:tcPr>
            <w:tcW w:w="3936" w:type="dxa"/>
          </w:tcPr>
          <w:p w:rsidR="005E6DB1" w:rsidRPr="00E413E1" w:rsidRDefault="000C04EC" w:rsidP="005E6DB1">
            <w:pPr>
              <w:ind w:right="-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38100</wp:posOffset>
                      </wp:positionV>
                      <wp:extent cx="742315" cy="0"/>
                      <wp:effectExtent l="5715" t="9525" r="13970" b="9525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64.95pt;margin-top:3pt;width:58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eE4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656" w:type="dxa"/>
          </w:tcPr>
          <w:p w:rsidR="005E6DB1" w:rsidRPr="00E413E1" w:rsidRDefault="000C04EC" w:rsidP="005E6DB1">
            <w:pPr>
              <w:ind w:right="-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30480</wp:posOffset>
                      </wp:positionV>
                      <wp:extent cx="2176780" cy="0"/>
                      <wp:effectExtent l="10160" t="11430" r="13335" b="7620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6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50.3pt;margin-top:2.4pt;width:171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XrHg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"/>
                  </w:pict>
                </mc:Fallback>
              </mc:AlternateContent>
            </w:r>
          </w:p>
        </w:tc>
      </w:tr>
    </w:tbl>
    <w:p w:rsidR="00E12ACF" w:rsidRPr="00E413E1" w:rsidRDefault="00E12ACF">
      <w:pPr>
        <w:rPr>
          <w:rFonts w:ascii="Times New Roman" w:hAnsi="Times New Roman"/>
          <w:sz w:val="28"/>
          <w:szCs w:val="28"/>
        </w:rPr>
      </w:pPr>
    </w:p>
    <w:p w:rsidR="00E12ACF" w:rsidRPr="00E413E1" w:rsidRDefault="00E12ACF" w:rsidP="00E12ACF">
      <w:pPr>
        <w:jc w:val="center"/>
        <w:rPr>
          <w:rFonts w:ascii="Times New Roman" w:hAnsi="Times New Roman"/>
          <w:b/>
          <w:sz w:val="28"/>
          <w:szCs w:val="28"/>
        </w:rPr>
      </w:pPr>
      <w:r w:rsidRPr="00E413E1">
        <w:rPr>
          <w:rFonts w:ascii="Times New Roman" w:hAnsi="Times New Roman"/>
          <w:b/>
          <w:sz w:val="28"/>
          <w:szCs w:val="28"/>
        </w:rPr>
        <w:t xml:space="preserve">DANH SÁCH </w:t>
      </w:r>
    </w:p>
    <w:p w:rsidR="00E12ACF" w:rsidRPr="00E413E1" w:rsidRDefault="00E12ACF" w:rsidP="00E12ACF">
      <w:pPr>
        <w:jc w:val="center"/>
        <w:rPr>
          <w:rFonts w:ascii="Times New Roman" w:hAnsi="Times New Roman"/>
          <w:b/>
          <w:sz w:val="28"/>
          <w:szCs w:val="28"/>
        </w:rPr>
      </w:pPr>
      <w:r w:rsidRPr="00E413E1">
        <w:rPr>
          <w:rFonts w:ascii="Times New Roman" w:hAnsi="Times New Roman"/>
          <w:b/>
          <w:sz w:val="28"/>
          <w:szCs w:val="28"/>
        </w:rPr>
        <w:t>Đề nghị khen thưởng Cụm, Khối thi đua năm 202</w:t>
      </w:r>
      <w:r w:rsidR="006376FD" w:rsidRPr="00E413E1">
        <w:rPr>
          <w:rFonts w:ascii="Times New Roman" w:hAnsi="Times New Roman"/>
          <w:b/>
          <w:sz w:val="28"/>
          <w:szCs w:val="28"/>
        </w:rPr>
        <w:t>3</w:t>
      </w:r>
    </w:p>
    <w:p w:rsidR="00E12ACF" w:rsidRPr="00E413E1" w:rsidRDefault="00E12ACF" w:rsidP="00E12ACF">
      <w:pPr>
        <w:ind w:right="-284"/>
        <w:jc w:val="center"/>
        <w:rPr>
          <w:rFonts w:ascii="Times New Roman" w:hAnsi="Times New Roman"/>
          <w:i/>
          <w:iCs/>
          <w:sz w:val="26"/>
          <w:szCs w:val="26"/>
        </w:rPr>
      </w:pPr>
      <w:r w:rsidRPr="00E413E1">
        <w:rPr>
          <w:rFonts w:ascii="Times New Roman" w:hAnsi="Times New Roman"/>
          <w:i/>
          <w:iCs/>
        </w:rPr>
        <w:t>(</w:t>
      </w:r>
      <w:r w:rsidR="000377FC">
        <w:rPr>
          <w:rFonts w:ascii="Times New Roman" w:hAnsi="Times New Roman"/>
          <w:i/>
          <w:iCs/>
          <w:sz w:val="26"/>
          <w:szCs w:val="26"/>
        </w:rPr>
        <w:t xml:space="preserve">Kèm theo Tờ trình số </w:t>
      </w:r>
      <w:r w:rsidR="00CA6287">
        <w:rPr>
          <w:rFonts w:ascii="Times New Roman" w:hAnsi="Times New Roman"/>
          <w:i/>
          <w:iCs/>
          <w:sz w:val="26"/>
          <w:szCs w:val="26"/>
        </w:rPr>
        <w:t>17</w:t>
      </w:r>
      <w:r w:rsidRPr="00E413E1">
        <w:rPr>
          <w:rFonts w:ascii="Times New Roman" w:hAnsi="Times New Roman"/>
          <w:i/>
          <w:iCs/>
          <w:sz w:val="26"/>
          <w:szCs w:val="26"/>
        </w:rPr>
        <w:t xml:space="preserve">/TTr-UBND ngày </w:t>
      </w:r>
      <w:r w:rsidR="00CA6287">
        <w:rPr>
          <w:rFonts w:ascii="Times New Roman" w:hAnsi="Times New Roman"/>
          <w:i/>
          <w:iCs/>
          <w:sz w:val="26"/>
          <w:szCs w:val="26"/>
        </w:rPr>
        <w:t xml:space="preserve">08 </w:t>
      </w:r>
      <w:r w:rsidRPr="00E413E1">
        <w:rPr>
          <w:rFonts w:ascii="Times New Roman" w:hAnsi="Times New Roman"/>
          <w:i/>
          <w:iCs/>
          <w:sz w:val="26"/>
          <w:szCs w:val="26"/>
        </w:rPr>
        <w:t xml:space="preserve">tháng </w:t>
      </w:r>
      <w:r w:rsidR="00FC335E">
        <w:rPr>
          <w:rFonts w:ascii="Times New Roman" w:hAnsi="Times New Roman"/>
          <w:i/>
          <w:iCs/>
          <w:sz w:val="26"/>
          <w:szCs w:val="26"/>
        </w:rPr>
        <w:t>01</w:t>
      </w:r>
      <w:r w:rsidRPr="00E413E1">
        <w:rPr>
          <w:rFonts w:ascii="Times New Roman" w:hAnsi="Times New Roman"/>
          <w:i/>
          <w:iCs/>
          <w:sz w:val="26"/>
          <w:szCs w:val="26"/>
        </w:rPr>
        <w:t xml:space="preserve"> năm 202</w:t>
      </w:r>
      <w:r w:rsidR="00FC335E">
        <w:rPr>
          <w:rFonts w:ascii="Times New Roman" w:hAnsi="Times New Roman"/>
          <w:i/>
          <w:iCs/>
          <w:sz w:val="26"/>
          <w:szCs w:val="26"/>
        </w:rPr>
        <w:t>4</w:t>
      </w:r>
    </w:p>
    <w:p w:rsidR="00E12ACF" w:rsidRPr="00E413E1" w:rsidRDefault="00E12ACF" w:rsidP="00E12ACF">
      <w:pPr>
        <w:ind w:right="-284"/>
        <w:jc w:val="center"/>
        <w:rPr>
          <w:rFonts w:ascii="Times New Roman" w:hAnsi="Times New Roman"/>
          <w:i/>
          <w:iCs/>
          <w:sz w:val="26"/>
          <w:szCs w:val="26"/>
        </w:rPr>
      </w:pPr>
      <w:r w:rsidRPr="00E413E1">
        <w:rPr>
          <w:rFonts w:ascii="Times New Roman" w:hAnsi="Times New Roman"/>
          <w:i/>
          <w:iCs/>
          <w:sz w:val="26"/>
          <w:szCs w:val="26"/>
        </w:rPr>
        <w:t xml:space="preserve"> của UBND thị xã Tân Châu)</w:t>
      </w:r>
    </w:p>
    <w:p w:rsidR="00E12ACF" w:rsidRPr="00E413E1" w:rsidRDefault="00E12ACF" w:rsidP="00E12ACF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170"/>
        <w:gridCol w:w="4296"/>
        <w:gridCol w:w="3873"/>
      </w:tblGrid>
      <w:tr w:rsidR="00E12ACF" w:rsidRPr="00E413E1" w:rsidTr="00E12ACF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  <w:hideMark/>
          </w:tcPr>
          <w:p w:rsidR="00E12ACF" w:rsidRPr="00E413E1" w:rsidRDefault="00E12ACF" w:rsidP="00E12AC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3E1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466" w:type="dxa"/>
            <w:gridSpan w:val="2"/>
            <w:shd w:val="clear" w:color="auto" w:fill="auto"/>
            <w:vAlign w:val="center"/>
            <w:hideMark/>
          </w:tcPr>
          <w:p w:rsidR="00E12ACF" w:rsidRPr="00E413E1" w:rsidRDefault="00E12ACF" w:rsidP="00E12AC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3E1">
              <w:rPr>
                <w:rFonts w:ascii="Times New Roman" w:hAnsi="Times New Roman"/>
                <w:b/>
                <w:bCs/>
                <w:sz w:val="28"/>
                <w:szCs w:val="28"/>
              </w:rPr>
              <w:t>Tên tập thể</w:t>
            </w:r>
          </w:p>
        </w:tc>
        <w:tc>
          <w:tcPr>
            <w:tcW w:w="3873" w:type="dxa"/>
            <w:shd w:val="clear" w:color="auto" w:fill="auto"/>
            <w:vAlign w:val="center"/>
            <w:hideMark/>
          </w:tcPr>
          <w:p w:rsidR="00E12ACF" w:rsidRPr="00E413E1" w:rsidRDefault="00E12ACF" w:rsidP="00E12AC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3E1">
              <w:rPr>
                <w:rFonts w:ascii="Times New Roman" w:hAnsi="Times New Roman"/>
                <w:b/>
                <w:bCs/>
                <w:sz w:val="28"/>
                <w:szCs w:val="28"/>
              </w:rPr>
              <w:t>Đơn vị</w:t>
            </w:r>
          </w:p>
        </w:tc>
      </w:tr>
      <w:tr w:rsidR="00E12ACF" w:rsidRPr="00E413E1" w:rsidTr="00E12ACF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E12ACF" w:rsidRPr="00E413E1" w:rsidRDefault="00E12ACF" w:rsidP="00E12ACF">
            <w:pPr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3E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339" w:type="dxa"/>
            <w:gridSpan w:val="3"/>
            <w:shd w:val="clear" w:color="auto" w:fill="auto"/>
            <w:noWrap/>
            <w:vAlign w:val="bottom"/>
          </w:tcPr>
          <w:p w:rsidR="00E12ACF" w:rsidRPr="00E413E1" w:rsidRDefault="00E12ACF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6376FD" w:rsidRPr="00E413E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E413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Cờ thi đua UBND tỉnh</w:t>
            </w:r>
          </w:p>
        </w:tc>
      </w:tr>
      <w:tr w:rsidR="00E12ACF" w:rsidRPr="00E413E1" w:rsidTr="00E12ACF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  <w:hideMark/>
          </w:tcPr>
          <w:p w:rsidR="00E12ACF" w:rsidRPr="00E413E1" w:rsidRDefault="00E12ACF" w:rsidP="00E12ACF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12ACF" w:rsidRPr="00E413E1" w:rsidRDefault="00E12ACF" w:rsidP="00E12ACF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ND-CB</w:t>
            </w:r>
          </w:p>
        </w:tc>
        <w:tc>
          <w:tcPr>
            <w:tcW w:w="4296" w:type="dxa"/>
            <w:shd w:val="clear" w:color="auto" w:fill="auto"/>
            <w:noWrap/>
            <w:vAlign w:val="bottom"/>
          </w:tcPr>
          <w:p w:rsidR="00E12ACF" w:rsidRPr="00E413E1" w:rsidRDefault="006376FD" w:rsidP="00E12ACF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color w:val="000000"/>
                <w:sz w:val="28"/>
                <w:szCs w:val="28"/>
              </w:rPr>
              <w:t>Phường Long Thạnh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E12ACF" w:rsidRPr="00E413E1" w:rsidRDefault="00E12ACF" w:rsidP="00E12ACF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6376FD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  <w:hideMark/>
          </w:tcPr>
          <w:p w:rsidR="006376FD" w:rsidRPr="00E413E1" w:rsidRDefault="006376FD" w:rsidP="00E12ACF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CB-CC</w:t>
            </w:r>
          </w:p>
        </w:tc>
        <w:tc>
          <w:tcPr>
            <w:tcW w:w="4296" w:type="dxa"/>
            <w:shd w:val="clear" w:color="auto" w:fill="auto"/>
            <w:noWrap/>
            <w:vAlign w:val="center"/>
          </w:tcPr>
          <w:p w:rsidR="006376FD" w:rsidRPr="00E413E1" w:rsidRDefault="006376FD" w:rsidP="00E413E1">
            <w:pPr>
              <w:widowControl w:val="0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 xml:space="preserve">Phòng Lao động thương binh </w:t>
            </w:r>
          </w:p>
          <w:p w:rsidR="006376FD" w:rsidRPr="00E413E1" w:rsidRDefault="006376FD" w:rsidP="00E413E1">
            <w:pPr>
              <w:widowControl w:val="0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và xã hội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6376FD" w:rsidRPr="00E413E1" w:rsidRDefault="006376FD" w:rsidP="00E12ACF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2606F9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  <w:hideMark/>
          </w:tcPr>
          <w:p w:rsidR="006376FD" w:rsidRPr="00E413E1" w:rsidRDefault="006376FD" w:rsidP="00E12ACF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6376FD" w:rsidRPr="00E413E1" w:rsidRDefault="006376FD" w:rsidP="00E413E1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CB-CC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6376FD" w:rsidRPr="00E413E1" w:rsidRDefault="006376FD" w:rsidP="00E413E1">
            <w:pPr>
              <w:widowControl w:val="0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Ủy ban MTTQ Việt Nam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6376FD" w:rsidRPr="00E413E1" w:rsidRDefault="006376FD" w:rsidP="00E12ACF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E12ACF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6376FD" w:rsidRPr="00E413E1" w:rsidRDefault="006376FD" w:rsidP="00E12ACF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6376FD" w:rsidRPr="00E413E1" w:rsidRDefault="006376FD" w:rsidP="00E413E1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CB-CC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6376FD" w:rsidRPr="00E413E1" w:rsidRDefault="006376FD" w:rsidP="00E413E1">
            <w:pPr>
              <w:widowControl w:val="0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Văn phòng Thị ủy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6376FD" w:rsidRPr="00E413E1" w:rsidRDefault="006376FD" w:rsidP="00E12ACF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E413E1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6376FD" w:rsidRPr="00E413E1" w:rsidRDefault="006376FD" w:rsidP="00E12ACF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376FD" w:rsidRPr="00E413E1" w:rsidRDefault="006376FD" w:rsidP="00E413E1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CC-VC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6376FD" w:rsidRPr="00E413E1" w:rsidRDefault="006376FD" w:rsidP="00E413E1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color w:val="000000"/>
                <w:sz w:val="28"/>
                <w:szCs w:val="28"/>
              </w:rPr>
              <w:t>Đài Truyền thanh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6376FD" w:rsidRPr="00E413E1" w:rsidRDefault="006376FD" w:rsidP="002606F9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E12ACF">
        <w:trPr>
          <w:trHeight w:val="379"/>
          <w:jc w:val="center"/>
        </w:trPr>
        <w:tc>
          <w:tcPr>
            <w:tcW w:w="10086" w:type="dxa"/>
            <w:gridSpan w:val="4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413E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Đã có thành tích xuất sắc</w:t>
            </w:r>
            <w:r w:rsidRPr="00E413E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dẫn đầu</w:t>
            </w:r>
            <w:r w:rsidRPr="00E413E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Cụm, Khối thi đua năm 2023</w:t>
            </w:r>
          </w:p>
        </w:tc>
      </w:tr>
      <w:tr w:rsidR="006376FD" w:rsidRPr="00E413E1" w:rsidTr="00E12ACF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6376FD" w:rsidRPr="00E413E1" w:rsidRDefault="006376FD" w:rsidP="00E12ACF">
            <w:pPr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3E1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339" w:type="dxa"/>
            <w:gridSpan w:val="3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b/>
                <w:bCs/>
                <w:sz w:val="28"/>
                <w:szCs w:val="28"/>
              </w:rPr>
              <w:t>10 tập thể Bằng khen UBND tỉnh</w:t>
            </w:r>
          </w:p>
        </w:tc>
      </w:tr>
      <w:tr w:rsidR="006376FD" w:rsidRPr="00E413E1" w:rsidTr="006376FD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ND-CB</w:t>
            </w:r>
          </w:p>
        </w:tc>
        <w:tc>
          <w:tcPr>
            <w:tcW w:w="4296" w:type="dxa"/>
            <w:shd w:val="clear" w:color="auto" w:fill="auto"/>
            <w:noWrap/>
            <w:vAlign w:val="center"/>
          </w:tcPr>
          <w:p w:rsidR="006376FD" w:rsidRPr="00E413E1" w:rsidRDefault="006376FD" w:rsidP="006376FD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413E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Xã Long An</w:t>
            </w:r>
          </w:p>
        </w:tc>
        <w:tc>
          <w:tcPr>
            <w:tcW w:w="3873" w:type="dxa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6376FD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ND-CB</w:t>
            </w:r>
          </w:p>
        </w:tc>
        <w:tc>
          <w:tcPr>
            <w:tcW w:w="4296" w:type="dxa"/>
            <w:shd w:val="clear" w:color="auto" w:fill="auto"/>
            <w:noWrap/>
            <w:vAlign w:val="center"/>
          </w:tcPr>
          <w:p w:rsidR="006376FD" w:rsidRPr="00E413E1" w:rsidRDefault="006376FD" w:rsidP="006376FD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E413E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Phường Long Phú</w:t>
            </w:r>
          </w:p>
        </w:tc>
        <w:tc>
          <w:tcPr>
            <w:tcW w:w="3873" w:type="dxa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6376FD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ND-CB</w:t>
            </w:r>
          </w:p>
        </w:tc>
        <w:tc>
          <w:tcPr>
            <w:tcW w:w="4296" w:type="dxa"/>
            <w:shd w:val="clear" w:color="auto" w:fill="auto"/>
            <w:noWrap/>
            <w:vAlign w:val="center"/>
          </w:tcPr>
          <w:p w:rsidR="006376FD" w:rsidRPr="00E413E1" w:rsidRDefault="006376FD" w:rsidP="006376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color w:val="000000"/>
                <w:sz w:val="28"/>
                <w:szCs w:val="28"/>
              </w:rPr>
              <w:t>Xã Lê Chánh</w:t>
            </w:r>
          </w:p>
        </w:tc>
        <w:tc>
          <w:tcPr>
            <w:tcW w:w="3873" w:type="dxa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6376FD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CB-CC</w:t>
            </w:r>
          </w:p>
        </w:tc>
        <w:tc>
          <w:tcPr>
            <w:tcW w:w="4296" w:type="dxa"/>
            <w:shd w:val="clear" w:color="auto" w:fill="auto"/>
            <w:noWrap/>
            <w:vAlign w:val="center"/>
          </w:tcPr>
          <w:p w:rsidR="006376FD" w:rsidRPr="00E413E1" w:rsidRDefault="006376FD" w:rsidP="006376FD">
            <w:pPr>
              <w:spacing w:before="120" w:after="120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es-PR"/>
              </w:rPr>
            </w:pPr>
            <w:r w:rsidRPr="00E413E1">
              <w:rPr>
                <w:rFonts w:ascii="Times New Roman" w:hAnsi="Times New Roman"/>
                <w:color w:val="000000"/>
                <w:sz w:val="28"/>
                <w:szCs w:val="28"/>
                <w:lang w:val="es-PR"/>
              </w:rPr>
              <w:t>Phòng Nội vụ</w:t>
            </w:r>
          </w:p>
        </w:tc>
        <w:tc>
          <w:tcPr>
            <w:tcW w:w="3873" w:type="dxa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6376FD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CB-CC</w:t>
            </w:r>
          </w:p>
        </w:tc>
        <w:tc>
          <w:tcPr>
            <w:tcW w:w="4296" w:type="dxa"/>
            <w:shd w:val="clear" w:color="auto" w:fill="auto"/>
            <w:noWrap/>
            <w:vAlign w:val="center"/>
          </w:tcPr>
          <w:p w:rsidR="006376FD" w:rsidRPr="00E413E1" w:rsidRDefault="006376FD" w:rsidP="006376FD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E413E1">
              <w:rPr>
                <w:rFonts w:ascii="Times New Roman" w:hAnsi="Times New Roman"/>
                <w:color w:val="000000"/>
                <w:sz w:val="28"/>
                <w:szCs w:val="28"/>
                <w:lang w:val="es-PR"/>
              </w:rPr>
              <w:t>Phòng Giáo dục và Đào tạo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6376FD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CB-CC</w:t>
            </w:r>
          </w:p>
        </w:tc>
        <w:tc>
          <w:tcPr>
            <w:tcW w:w="4296" w:type="dxa"/>
            <w:shd w:val="clear" w:color="auto" w:fill="auto"/>
            <w:noWrap/>
            <w:vAlign w:val="center"/>
          </w:tcPr>
          <w:p w:rsidR="006376FD" w:rsidRPr="00E413E1" w:rsidRDefault="006376FD" w:rsidP="006376FD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E413E1">
              <w:rPr>
                <w:rFonts w:ascii="Times New Roman" w:hAnsi="Times New Roman"/>
                <w:color w:val="000000"/>
                <w:sz w:val="28"/>
                <w:szCs w:val="28"/>
                <w:lang w:val="es-PR"/>
              </w:rPr>
              <w:t>Phòng Văn hóa Thông tin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6376FD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CB-CC</w:t>
            </w:r>
          </w:p>
        </w:tc>
        <w:tc>
          <w:tcPr>
            <w:tcW w:w="4296" w:type="dxa"/>
            <w:shd w:val="clear" w:color="auto" w:fill="auto"/>
            <w:noWrap/>
            <w:vAlign w:val="center"/>
          </w:tcPr>
          <w:p w:rsidR="006376FD" w:rsidRPr="00E413E1" w:rsidRDefault="006376FD" w:rsidP="006376FD">
            <w:pPr>
              <w:rPr>
                <w:rFonts w:ascii="Times New Roman" w:hAnsi="Times New Roman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Trung tâm Văn hóa - Thể thao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6376FD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CB-CC</w:t>
            </w:r>
          </w:p>
        </w:tc>
        <w:tc>
          <w:tcPr>
            <w:tcW w:w="4296" w:type="dxa"/>
            <w:shd w:val="clear" w:color="auto" w:fill="auto"/>
            <w:noWrap/>
            <w:vAlign w:val="center"/>
          </w:tcPr>
          <w:p w:rsidR="006376FD" w:rsidRPr="00E413E1" w:rsidRDefault="006376FD" w:rsidP="006376FD">
            <w:pPr>
              <w:textAlignment w:val="center"/>
              <w:rPr>
                <w:rFonts w:ascii="Times New Roman" w:eastAsia="Calibri" w:hAnsi="Times New Roman"/>
                <w:sz w:val="28"/>
                <w:szCs w:val="28"/>
                <w:lang w:val="pt-PT"/>
              </w:rPr>
            </w:pPr>
            <w:r w:rsidRPr="00E413E1">
              <w:rPr>
                <w:rFonts w:ascii="Times New Roman" w:eastAsia="SimSun" w:hAnsi="Times New Roman"/>
                <w:color w:val="000000"/>
                <w:sz w:val="28"/>
                <w:szCs w:val="28"/>
                <w:lang w:val="pt-PT" w:eastAsia="zh-CN" w:bidi="ar"/>
              </w:rPr>
              <w:t>Hội Nông dân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6376FD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CB-CC</w:t>
            </w:r>
          </w:p>
        </w:tc>
        <w:tc>
          <w:tcPr>
            <w:tcW w:w="4296" w:type="dxa"/>
            <w:shd w:val="clear" w:color="auto" w:fill="auto"/>
            <w:noWrap/>
            <w:vAlign w:val="center"/>
          </w:tcPr>
          <w:p w:rsidR="006376FD" w:rsidRPr="00E413E1" w:rsidRDefault="006376FD" w:rsidP="006376FD">
            <w:pPr>
              <w:textAlignment w:val="center"/>
              <w:rPr>
                <w:rFonts w:ascii="Times New Roman" w:eastAsia="Calibri" w:hAnsi="Times New Roman"/>
                <w:sz w:val="28"/>
                <w:szCs w:val="28"/>
                <w:lang w:val="pt-PT"/>
              </w:rPr>
            </w:pPr>
            <w:r w:rsidRPr="00E413E1">
              <w:rPr>
                <w:rFonts w:ascii="Times New Roman" w:eastAsia="SimSun" w:hAnsi="Times New Roman"/>
                <w:color w:val="000000"/>
                <w:sz w:val="28"/>
                <w:szCs w:val="28"/>
                <w:lang w:val="pt-PT" w:eastAsia="zh-CN" w:bidi="ar"/>
              </w:rPr>
              <w:t>Hội Liên hiệp Phụ nữ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6376FD">
        <w:trPr>
          <w:trHeight w:val="379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CC-VC</w:t>
            </w:r>
          </w:p>
        </w:tc>
        <w:tc>
          <w:tcPr>
            <w:tcW w:w="4296" w:type="dxa"/>
            <w:shd w:val="clear" w:color="auto" w:fill="auto"/>
            <w:noWrap/>
            <w:vAlign w:val="center"/>
          </w:tcPr>
          <w:p w:rsidR="006376FD" w:rsidRPr="00E413E1" w:rsidRDefault="006376FD" w:rsidP="006376FD">
            <w:pPr>
              <w:textAlignment w:val="center"/>
              <w:rPr>
                <w:rFonts w:ascii="Times New Roman" w:eastAsia="Calibri" w:hAnsi="Times New Roman"/>
                <w:sz w:val="28"/>
                <w:szCs w:val="28"/>
                <w:lang w:val="pt-PT"/>
              </w:rPr>
            </w:pPr>
            <w:r w:rsidRPr="00E413E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Ban Tuyên giáo Thị ủy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6376FD" w:rsidRPr="00E413E1" w:rsidRDefault="006376FD" w:rsidP="006376FD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3E1">
              <w:rPr>
                <w:rFonts w:ascii="Times New Roman" w:hAnsi="Times New Roman"/>
                <w:sz w:val="28"/>
                <w:szCs w:val="28"/>
              </w:rPr>
              <w:t>Thị xã Tân Châu, tỉnh An Giang</w:t>
            </w:r>
          </w:p>
        </w:tc>
      </w:tr>
      <w:tr w:rsidR="006376FD" w:rsidRPr="00E413E1" w:rsidTr="00E12ACF">
        <w:trPr>
          <w:trHeight w:val="379"/>
          <w:jc w:val="center"/>
        </w:trPr>
        <w:tc>
          <w:tcPr>
            <w:tcW w:w="10086" w:type="dxa"/>
            <w:gridSpan w:val="4"/>
            <w:shd w:val="clear" w:color="auto" w:fill="auto"/>
            <w:vAlign w:val="center"/>
            <w:hideMark/>
          </w:tcPr>
          <w:p w:rsidR="006376FD" w:rsidRPr="00E413E1" w:rsidRDefault="006376FD" w:rsidP="006376FD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413E1">
              <w:rPr>
                <w:rFonts w:ascii="Times New Roman" w:hAnsi="Times New Roman"/>
                <w:b/>
                <w:i/>
                <w:sz w:val="28"/>
                <w:szCs w:val="28"/>
              </w:rPr>
              <w:t>Đã có thành tích xuất sắc trong thực hiện nhiệm vụ</w:t>
            </w:r>
            <w:r w:rsidRPr="00E413E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công tác</w:t>
            </w:r>
            <w:r w:rsidRPr="00E413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năm 2023</w:t>
            </w:r>
          </w:p>
        </w:tc>
      </w:tr>
    </w:tbl>
    <w:p w:rsidR="00E12ACF" w:rsidRPr="00E413E1" w:rsidRDefault="00E12ACF" w:rsidP="00E12ACF">
      <w:pPr>
        <w:rPr>
          <w:rFonts w:ascii="Times New Roman" w:hAnsi="Times New Roman"/>
          <w:sz w:val="28"/>
          <w:szCs w:val="28"/>
        </w:rPr>
      </w:pPr>
    </w:p>
    <w:sectPr w:rsidR="00E12ACF" w:rsidRPr="00E413E1" w:rsidSect="005E6DB1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701" w:header="567" w:footer="284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AE" w:rsidRDefault="00FA6AAE">
      <w:r>
        <w:separator/>
      </w:r>
    </w:p>
  </w:endnote>
  <w:endnote w:type="continuationSeparator" w:id="0">
    <w:p w:rsidR="00FA6AAE" w:rsidRDefault="00FA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mmerce">
    <w:charset w:val="00"/>
    <w:family w:val="auto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9F" w:rsidRDefault="009B2D9F" w:rsidP="00E76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2D9F" w:rsidRDefault="009B2D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9F" w:rsidRDefault="009B2D9F" w:rsidP="00A5627E">
    <w:pPr>
      <w:pStyle w:val="Footer"/>
      <w:framePr w:wrap="around" w:vAnchor="text" w:hAnchor="margin" w:xAlign="right" w:y="1"/>
      <w:rPr>
        <w:rStyle w:val="PageNumber"/>
      </w:rPr>
    </w:pPr>
  </w:p>
  <w:p w:rsidR="009B2D9F" w:rsidRDefault="009B2D9F" w:rsidP="00E76FE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AE" w:rsidRDefault="00FA6AAE">
      <w:r>
        <w:separator/>
      </w:r>
    </w:p>
  </w:footnote>
  <w:footnote w:type="continuationSeparator" w:id="0">
    <w:p w:rsidR="00FA6AAE" w:rsidRDefault="00FA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B1" w:rsidRDefault="005E6D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4EC">
      <w:rPr>
        <w:noProof/>
      </w:rPr>
      <w:t>2</w:t>
    </w:r>
    <w:r>
      <w:rPr>
        <w:noProof/>
      </w:rPr>
      <w:fldChar w:fldCharType="end"/>
    </w:r>
  </w:p>
  <w:p w:rsidR="005E6DB1" w:rsidRDefault="005E6D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4C9A"/>
    <w:multiLevelType w:val="hybridMultilevel"/>
    <w:tmpl w:val="9828DE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79A4"/>
    <w:multiLevelType w:val="hybridMultilevel"/>
    <w:tmpl w:val="6BA2A32C"/>
    <w:lvl w:ilvl="0" w:tplc="10AA8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0820B2"/>
    <w:multiLevelType w:val="hybridMultilevel"/>
    <w:tmpl w:val="5D1438AA"/>
    <w:lvl w:ilvl="0" w:tplc="AEDA83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042E9"/>
    <w:multiLevelType w:val="hybridMultilevel"/>
    <w:tmpl w:val="FF4A52BA"/>
    <w:lvl w:ilvl="0" w:tplc="3F3AEF38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4">
    <w:nsid w:val="56177B9C"/>
    <w:multiLevelType w:val="hybridMultilevel"/>
    <w:tmpl w:val="2F76077C"/>
    <w:lvl w:ilvl="0" w:tplc="80A8555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5">
    <w:nsid w:val="7D5742C6"/>
    <w:multiLevelType w:val="hybridMultilevel"/>
    <w:tmpl w:val="34EA7348"/>
    <w:lvl w:ilvl="0" w:tplc="418857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C6"/>
    <w:rsid w:val="0002586F"/>
    <w:rsid w:val="000273D0"/>
    <w:rsid w:val="000377FC"/>
    <w:rsid w:val="000460DE"/>
    <w:rsid w:val="00061E83"/>
    <w:rsid w:val="00063C92"/>
    <w:rsid w:val="00063FAD"/>
    <w:rsid w:val="000648ED"/>
    <w:rsid w:val="000867A4"/>
    <w:rsid w:val="000B1E42"/>
    <w:rsid w:val="000B6120"/>
    <w:rsid w:val="000C04EC"/>
    <w:rsid w:val="000C1B99"/>
    <w:rsid w:val="000C2DBD"/>
    <w:rsid w:val="000D02FC"/>
    <w:rsid w:val="000D3FBD"/>
    <w:rsid w:val="000D55C7"/>
    <w:rsid w:val="000E341E"/>
    <w:rsid w:val="000F4551"/>
    <w:rsid w:val="0010170F"/>
    <w:rsid w:val="00107043"/>
    <w:rsid w:val="00110D4C"/>
    <w:rsid w:val="001127F3"/>
    <w:rsid w:val="0011655F"/>
    <w:rsid w:val="00136086"/>
    <w:rsid w:val="00136C71"/>
    <w:rsid w:val="001371A0"/>
    <w:rsid w:val="00144258"/>
    <w:rsid w:val="001450DC"/>
    <w:rsid w:val="00151D14"/>
    <w:rsid w:val="001524BB"/>
    <w:rsid w:val="00161AB3"/>
    <w:rsid w:val="00161D65"/>
    <w:rsid w:val="001652B3"/>
    <w:rsid w:val="0016732F"/>
    <w:rsid w:val="001727F4"/>
    <w:rsid w:val="001842F8"/>
    <w:rsid w:val="0019607D"/>
    <w:rsid w:val="001A164F"/>
    <w:rsid w:val="001C60EB"/>
    <w:rsid w:val="001D5FEB"/>
    <w:rsid w:val="001E6636"/>
    <w:rsid w:val="001F4BEA"/>
    <w:rsid w:val="001F555E"/>
    <w:rsid w:val="001F757D"/>
    <w:rsid w:val="00203AED"/>
    <w:rsid w:val="0020765C"/>
    <w:rsid w:val="002135BD"/>
    <w:rsid w:val="00221040"/>
    <w:rsid w:val="00231DC1"/>
    <w:rsid w:val="00251DEA"/>
    <w:rsid w:val="002606F9"/>
    <w:rsid w:val="00275824"/>
    <w:rsid w:val="002822C8"/>
    <w:rsid w:val="00293013"/>
    <w:rsid w:val="002A380F"/>
    <w:rsid w:val="002B293F"/>
    <w:rsid w:val="002C14F2"/>
    <w:rsid w:val="002C72ED"/>
    <w:rsid w:val="00303333"/>
    <w:rsid w:val="00305538"/>
    <w:rsid w:val="00312D1A"/>
    <w:rsid w:val="00314453"/>
    <w:rsid w:val="00321ECF"/>
    <w:rsid w:val="00327334"/>
    <w:rsid w:val="003323A0"/>
    <w:rsid w:val="00355ED9"/>
    <w:rsid w:val="00357204"/>
    <w:rsid w:val="0036604E"/>
    <w:rsid w:val="00367FC8"/>
    <w:rsid w:val="00370B9C"/>
    <w:rsid w:val="00371E0C"/>
    <w:rsid w:val="003866DB"/>
    <w:rsid w:val="003A1A5E"/>
    <w:rsid w:val="003C15DF"/>
    <w:rsid w:val="003C3704"/>
    <w:rsid w:val="003D2D74"/>
    <w:rsid w:val="003D41B2"/>
    <w:rsid w:val="003E0ECF"/>
    <w:rsid w:val="003E3286"/>
    <w:rsid w:val="003E6FA6"/>
    <w:rsid w:val="003F09FC"/>
    <w:rsid w:val="003F4AC2"/>
    <w:rsid w:val="00413C9E"/>
    <w:rsid w:val="00414C8B"/>
    <w:rsid w:val="00422242"/>
    <w:rsid w:val="0046325B"/>
    <w:rsid w:val="004760B2"/>
    <w:rsid w:val="004809F4"/>
    <w:rsid w:val="004A565B"/>
    <w:rsid w:val="004B4F3B"/>
    <w:rsid w:val="004B6C58"/>
    <w:rsid w:val="004C4342"/>
    <w:rsid w:val="004C45E1"/>
    <w:rsid w:val="004C779F"/>
    <w:rsid w:val="004D258C"/>
    <w:rsid w:val="004F469A"/>
    <w:rsid w:val="004F47BC"/>
    <w:rsid w:val="005123D7"/>
    <w:rsid w:val="005247C6"/>
    <w:rsid w:val="00557AF4"/>
    <w:rsid w:val="0056158C"/>
    <w:rsid w:val="00570439"/>
    <w:rsid w:val="00583D82"/>
    <w:rsid w:val="0058559B"/>
    <w:rsid w:val="005861AA"/>
    <w:rsid w:val="00590D9A"/>
    <w:rsid w:val="005A0778"/>
    <w:rsid w:val="005B42F2"/>
    <w:rsid w:val="005B44AE"/>
    <w:rsid w:val="005D01E0"/>
    <w:rsid w:val="005E672D"/>
    <w:rsid w:val="005E6DB1"/>
    <w:rsid w:val="005F1A7A"/>
    <w:rsid w:val="005F5748"/>
    <w:rsid w:val="00601BB9"/>
    <w:rsid w:val="006253A4"/>
    <w:rsid w:val="0063048F"/>
    <w:rsid w:val="006376FD"/>
    <w:rsid w:val="006402DB"/>
    <w:rsid w:val="006449DF"/>
    <w:rsid w:val="006458CA"/>
    <w:rsid w:val="00652DD9"/>
    <w:rsid w:val="006572B1"/>
    <w:rsid w:val="00673653"/>
    <w:rsid w:val="00680E4B"/>
    <w:rsid w:val="00684BBA"/>
    <w:rsid w:val="00691AA5"/>
    <w:rsid w:val="006C06A8"/>
    <w:rsid w:val="006C3AE4"/>
    <w:rsid w:val="006C5FCD"/>
    <w:rsid w:val="006C7C7D"/>
    <w:rsid w:val="006D3B65"/>
    <w:rsid w:val="006D53DF"/>
    <w:rsid w:val="006F35FE"/>
    <w:rsid w:val="006F3F18"/>
    <w:rsid w:val="006F4B8C"/>
    <w:rsid w:val="00701D9C"/>
    <w:rsid w:val="00732549"/>
    <w:rsid w:val="00776E51"/>
    <w:rsid w:val="00777794"/>
    <w:rsid w:val="007A0944"/>
    <w:rsid w:val="007B1971"/>
    <w:rsid w:val="007B42E4"/>
    <w:rsid w:val="007B5776"/>
    <w:rsid w:val="007C06C4"/>
    <w:rsid w:val="007C1D25"/>
    <w:rsid w:val="007C74CB"/>
    <w:rsid w:val="007D070F"/>
    <w:rsid w:val="007D0B51"/>
    <w:rsid w:val="007D4527"/>
    <w:rsid w:val="007D53EB"/>
    <w:rsid w:val="007D62AD"/>
    <w:rsid w:val="007D6EFE"/>
    <w:rsid w:val="007E07AD"/>
    <w:rsid w:val="007F1B27"/>
    <w:rsid w:val="00804B21"/>
    <w:rsid w:val="0082344D"/>
    <w:rsid w:val="0082680B"/>
    <w:rsid w:val="00836DC7"/>
    <w:rsid w:val="00841B5A"/>
    <w:rsid w:val="00856BCE"/>
    <w:rsid w:val="00862751"/>
    <w:rsid w:val="00864FE0"/>
    <w:rsid w:val="00877063"/>
    <w:rsid w:val="00891F06"/>
    <w:rsid w:val="00893DB2"/>
    <w:rsid w:val="0089613F"/>
    <w:rsid w:val="008A0E22"/>
    <w:rsid w:val="008B7642"/>
    <w:rsid w:val="008C2BC5"/>
    <w:rsid w:val="008C50F4"/>
    <w:rsid w:val="008C76A1"/>
    <w:rsid w:val="008D096E"/>
    <w:rsid w:val="008D0FEB"/>
    <w:rsid w:val="008D5235"/>
    <w:rsid w:val="008D7BE7"/>
    <w:rsid w:val="008F7D84"/>
    <w:rsid w:val="00904474"/>
    <w:rsid w:val="009207AA"/>
    <w:rsid w:val="0093237B"/>
    <w:rsid w:val="00936143"/>
    <w:rsid w:val="00961BFE"/>
    <w:rsid w:val="0096769E"/>
    <w:rsid w:val="00970B54"/>
    <w:rsid w:val="00976095"/>
    <w:rsid w:val="00983408"/>
    <w:rsid w:val="00996039"/>
    <w:rsid w:val="009A66F9"/>
    <w:rsid w:val="009B2D9F"/>
    <w:rsid w:val="009C08B0"/>
    <w:rsid w:val="00A1150D"/>
    <w:rsid w:val="00A21485"/>
    <w:rsid w:val="00A26648"/>
    <w:rsid w:val="00A30878"/>
    <w:rsid w:val="00A5342D"/>
    <w:rsid w:val="00A5627E"/>
    <w:rsid w:val="00A56B2D"/>
    <w:rsid w:val="00A5788E"/>
    <w:rsid w:val="00A6656A"/>
    <w:rsid w:val="00A66B56"/>
    <w:rsid w:val="00A92020"/>
    <w:rsid w:val="00A95E7D"/>
    <w:rsid w:val="00AA4576"/>
    <w:rsid w:val="00AB0875"/>
    <w:rsid w:val="00AB08AE"/>
    <w:rsid w:val="00AB2F54"/>
    <w:rsid w:val="00AB5DD1"/>
    <w:rsid w:val="00AC165E"/>
    <w:rsid w:val="00AC2B2C"/>
    <w:rsid w:val="00AC3D1F"/>
    <w:rsid w:val="00AC687B"/>
    <w:rsid w:val="00AD3446"/>
    <w:rsid w:val="00AE4EC9"/>
    <w:rsid w:val="00AE6CC9"/>
    <w:rsid w:val="00AF4A19"/>
    <w:rsid w:val="00AF674B"/>
    <w:rsid w:val="00B05F13"/>
    <w:rsid w:val="00B10240"/>
    <w:rsid w:val="00B23E05"/>
    <w:rsid w:val="00B252C7"/>
    <w:rsid w:val="00B31967"/>
    <w:rsid w:val="00B378FD"/>
    <w:rsid w:val="00B61637"/>
    <w:rsid w:val="00B714B3"/>
    <w:rsid w:val="00B71CCD"/>
    <w:rsid w:val="00B83231"/>
    <w:rsid w:val="00BA7D02"/>
    <w:rsid w:val="00BB2744"/>
    <w:rsid w:val="00BB4386"/>
    <w:rsid w:val="00BB70AE"/>
    <w:rsid w:val="00BC24CA"/>
    <w:rsid w:val="00BC2D82"/>
    <w:rsid w:val="00BD4A84"/>
    <w:rsid w:val="00BD4B45"/>
    <w:rsid w:val="00BD4E61"/>
    <w:rsid w:val="00BE76FE"/>
    <w:rsid w:val="00BF51EE"/>
    <w:rsid w:val="00BF7C17"/>
    <w:rsid w:val="00C027FA"/>
    <w:rsid w:val="00C0534A"/>
    <w:rsid w:val="00C34F22"/>
    <w:rsid w:val="00C44021"/>
    <w:rsid w:val="00C44F3F"/>
    <w:rsid w:val="00C5429A"/>
    <w:rsid w:val="00C62AD2"/>
    <w:rsid w:val="00C63223"/>
    <w:rsid w:val="00C735A4"/>
    <w:rsid w:val="00C8037A"/>
    <w:rsid w:val="00C87F9C"/>
    <w:rsid w:val="00CA6287"/>
    <w:rsid w:val="00CA75C7"/>
    <w:rsid w:val="00CA7991"/>
    <w:rsid w:val="00CB0C6F"/>
    <w:rsid w:val="00CB217E"/>
    <w:rsid w:val="00CD1A47"/>
    <w:rsid w:val="00CD7728"/>
    <w:rsid w:val="00CE25F9"/>
    <w:rsid w:val="00CE5F86"/>
    <w:rsid w:val="00CF18CB"/>
    <w:rsid w:val="00D00D0E"/>
    <w:rsid w:val="00D0563E"/>
    <w:rsid w:val="00D225D7"/>
    <w:rsid w:val="00D444AB"/>
    <w:rsid w:val="00D51D8C"/>
    <w:rsid w:val="00D979E2"/>
    <w:rsid w:val="00DA53DD"/>
    <w:rsid w:val="00DB4B8F"/>
    <w:rsid w:val="00DB6575"/>
    <w:rsid w:val="00DC3D74"/>
    <w:rsid w:val="00DC4965"/>
    <w:rsid w:val="00DC4A86"/>
    <w:rsid w:val="00DD4744"/>
    <w:rsid w:val="00DF0971"/>
    <w:rsid w:val="00DF33F0"/>
    <w:rsid w:val="00DF7A12"/>
    <w:rsid w:val="00E05B9F"/>
    <w:rsid w:val="00E12ACF"/>
    <w:rsid w:val="00E133B2"/>
    <w:rsid w:val="00E179F1"/>
    <w:rsid w:val="00E2140C"/>
    <w:rsid w:val="00E2781F"/>
    <w:rsid w:val="00E31CE1"/>
    <w:rsid w:val="00E351ED"/>
    <w:rsid w:val="00E413E1"/>
    <w:rsid w:val="00E72041"/>
    <w:rsid w:val="00E76FE7"/>
    <w:rsid w:val="00E96CAD"/>
    <w:rsid w:val="00E97029"/>
    <w:rsid w:val="00EB6768"/>
    <w:rsid w:val="00EE0820"/>
    <w:rsid w:val="00EF094B"/>
    <w:rsid w:val="00F04A07"/>
    <w:rsid w:val="00F051B6"/>
    <w:rsid w:val="00F133A8"/>
    <w:rsid w:val="00F1478B"/>
    <w:rsid w:val="00F213A6"/>
    <w:rsid w:val="00F43A5F"/>
    <w:rsid w:val="00F55D8A"/>
    <w:rsid w:val="00F57180"/>
    <w:rsid w:val="00F672AD"/>
    <w:rsid w:val="00F7633D"/>
    <w:rsid w:val="00F918DC"/>
    <w:rsid w:val="00F95381"/>
    <w:rsid w:val="00F97E83"/>
    <w:rsid w:val="00FA4AA5"/>
    <w:rsid w:val="00FA6AAE"/>
    <w:rsid w:val="00FB6D03"/>
    <w:rsid w:val="00FC335E"/>
    <w:rsid w:val="00FD23B1"/>
    <w:rsid w:val="00FD3D17"/>
    <w:rsid w:val="00FE22F0"/>
    <w:rsid w:val="00FE4C11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rFonts w:ascii="VNI-Commerce" w:hAnsi="VNI-Commerce"/>
      <w:b/>
      <w:bCs/>
      <w:i/>
      <w:sz w:val="36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.VnTime" w:hAnsi=".VnTim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/>
      <w:bCs/>
      <w:sz w:val="30"/>
    </w:rPr>
  </w:style>
  <w:style w:type="paragraph" w:styleId="Heading6">
    <w:name w:val="heading 6"/>
    <w:basedOn w:val="Normal"/>
    <w:next w:val="Normal"/>
    <w:qFormat/>
    <w:pPr>
      <w:keepNext/>
      <w:tabs>
        <w:tab w:val="left" w:pos="4140"/>
      </w:tabs>
      <w:jc w:val="center"/>
      <w:outlineLvl w:val="5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935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.VnTimeH" w:hAnsi=".VnTimeH"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2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autoRedefine/>
    <w:rsid w:val="001524B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312D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HeaderChar">
    <w:name w:val="Header Char"/>
    <w:link w:val="Header"/>
    <w:uiPriority w:val="99"/>
    <w:rsid w:val="005E6DB1"/>
    <w:rPr>
      <w:rFonts w:ascii="VNI-Times" w:hAnsi="VNI-Times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C33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link w:val="Heading2"/>
    <w:rsid w:val="00DF33F0"/>
    <w:rPr>
      <w:rFonts w:ascii="VNI-Times" w:hAnsi="VNI-Times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rFonts w:ascii="VNI-Commerce" w:hAnsi="VNI-Commerce"/>
      <w:b/>
      <w:bCs/>
      <w:i/>
      <w:sz w:val="36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.VnTime" w:hAnsi=".VnTim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/>
      <w:bCs/>
      <w:sz w:val="30"/>
    </w:rPr>
  </w:style>
  <w:style w:type="paragraph" w:styleId="Heading6">
    <w:name w:val="heading 6"/>
    <w:basedOn w:val="Normal"/>
    <w:next w:val="Normal"/>
    <w:qFormat/>
    <w:pPr>
      <w:keepNext/>
      <w:tabs>
        <w:tab w:val="left" w:pos="4140"/>
      </w:tabs>
      <w:jc w:val="center"/>
      <w:outlineLvl w:val="5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935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.VnTimeH" w:hAnsi=".VnTimeH"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2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autoRedefine/>
    <w:rsid w:val="001524B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312D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HeaderChar">
    <w:name w:val="Header Char"/>
    <w:link w:val="Header"/>
    <w:uiPriority w:val="99"/>
    <w:rsid w:val="005E6DB1"/>
    <w:rPr>
      <w:rFonts w:ascii="VNI-Times" w:hAnsi="VNI-Times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C33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link w:val="Heading2"/>
    <w:rsid w:val="00DF33F0"/>
    <w:rPr>
      <w:rFonts w:ascii="VNI-Times" w:hAnsi="VNI-Times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huyeän Taân Chaâu   COÄNG HOØA XAÕ HOÄI CHUÛ NGHÓA VIEÄT NAM</vt:lpstr>
    </vt:vector>
  </TitlesOfParts>
  <Company>Home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huyeän Taân Chaâu   COÄNG HOØA XAÕ HOÄI CHUÛ NGHÓA VIEÄT NAM</dc:title>
  <dc:creator>Hoang Son</dc:creator>
  <cp:lastModifiedBy>LENOVO PC</cp:lastModifiedBy>
  <cp:revision>2</cp:revision>
  <cp:lastPrinted>2024-01-08T02:15:00Z</cp:lastPrinted>
  <dcterms:created xsi:type="dcterms:W3CDTF">2024-03-27T08:02:00Z</dcterms:created>
  <dcterms:modified xsi:type="dcterms:W3CDTF">2024-03-27T08:02:00Z</dcterms:modified>
</cp:coreProperties>
</file>