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6" w:type="dxa"/>
        <w:jc w:val="center"/>
        <w:tblLook w:val="04A0" w:firstRow="1" w:lastRow="0" w:firstColumn="1" w:lastColumn="0" w:noHBand="0" w:noVBand="1"/>
      </w:tblPr>
      <w:tblGrid>
        <w:gridCol w:w="4318"/>
        <w:gridCol w:w="5688"/>
      </w:tblGrid>
      <w:tr w:rsidR="00727824" w:rsidTr="00573883">
        <w:trPr>
          <w:jc w:val="center"/>
        </w:trPr>
        <w:tc>
          <w:tcPr>
            <w:tcW w:w="4318" w:type="dxa"/>
            <w:shd w:val="clear" w:color="auto" w:fill="auto"/>
          </w:tcPr>
          <w:p w:rsidR="00727824" w:rsidRPr="00777337" w:rsidRDefault="00727824" w:rsidP="002504D2">
            <w:pPr>
              <w:spacing w:after="0" w:line="240" w:lineRule="auto"/>
              <w:jc w:val="center"/>
              <w:rPr>
                <w:sz w:val="26"/>
                <w:szCs w:val="26"/>
              </w:rPr>
            </w:pPr>
            <w:bookmarkStart w:id="0" w:name="_GoBack"/>
            <w:bookmarkEnd w:id="0"/>
            <w:r w:rsidRPr="00777337">
              <w:rPr>
                <w:sz w:val="26"/>
                <w:szCs w:val="26"/>
              </w:rPr>
              <w:br w:type="page"/>
              <w:t>UBND TỈNH AN GIANG</w:t>
            </w:r>
          </w:p>
        </w:tc>
        <w:tc>
          <w:tcPr>
            <w:tcW w:w="5688" w:type="dxa"/>
            <w:shd w:val="clear" w:color="auto" w:fill="auto"/>
          </w:tcPr>
          <w:p w:rsidR="00727824" w:rsidRPr="00777337" w:rsidRDefault="00727824" w:rsidP="002504D2">
            <w:pPr>
              <w:spacing w:after="0" w:line="240" w:lineRule="auto"/>
              <w:jc w:val="center"/>
              <w:rPr>
                <w:b/>
                <w:sz w:val="26"/>
                <w:szCs w:val="26"/>
              </w:rPr>
            </w:pPr>
            <w:r w:rsidRPr="00777337">
              <w:rPr>
                <w:b/>
                <w:sz w:val="26"/>
                <w:szCs w:val="26"/>
              </w:rPr>
              <w:t>CỘNG HÒA XÃ HỘI CHỦ NGHĨA VIỆT NAM</w:t>
            </w:r>
          </w:p>
        </w:tc>
      </w:tr>
      <w:tr w:rsidR="00727824" w:rsidTr="00125B58">
        <w:trPr>
          <w:trHeight w:val="698"/>
          <w:jc w:val="center"/>
        </w:trPr>
        <w:tc>
          <w:tcPr>
            <w:tcW w:w="4318" w:type="dxa"/>
            <w:shd w:val="clear" w:color="auto" w:fill="auto"/>
          </w:tcPr>
          <w:p w:rsidR="00727824" w:rsidRPr="00777337" w:rsidRDefault="00D82135" w:rsidP="002504D2">
            <w:pPr>
              <w:spacing w:after="0" w:line="240" w:lineRule="auto"/>
              <w:jc w:val="center"/>
              <w:rPr>
                <w:b/>
                <w:sz w:val="26"/>
                <w:szCs w:val="26"/>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897890</wp:posOffset>
                      </wp:positionH>
                      <wp:positionV relativeFrom="paragraph">
                        <wp:posOffset>396239</wp:posOffset>
                      </wp:positionV>
                      <wp:extent cx="72009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009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70.7pt,31.2pt" to="127.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pHzgEAAIwDAAAOAAAAZHJzL2Uyb0RvYy54bWysU01v2zAMvQ/YfxB0X5wE6LYacXpI0F2K&#10;LUC6H8DKki1MEgVRi5N/P0r5WLvdhvkgkCL5xPdIrx6O3omDTmQxdHIxm0uhg8LehqGT358fP3yW&#10;gjKEHhwG3cmTJvmwfv9uNcVWL3FE1+skGCRQO8VOjjnHtmlIjdoDzTDqwEGDyUNmNw1Nn2BidO+a&#10;5Xz+sZkw9TGh0kR8uz0H5briG6NV/mYM6SxcJ7m3XM9Uz5dyNusVtEOCOFp1aQP+oQsPNvCjN6gt&#10;ZBA/k/0LyluVkNDkmULfoDFW6cqB2Szmf7DZjxB15cLiULzJRP8PVn097JKwPc9OigCeR7TPCeww&#10;ZrHBEFhATGJRdJoitZy+CbtUmKpj2McnVD+IY82bYHEontOOJvmSzlTFsep+uumuj1kovvzEk7zn&#10;6ahrqIH2WhcT5S8avShGJ50NRRFo4fBEubwM7TWlXAd8tM7Vqbogpk7e3y3vGBl4t4yDzKaPzJbC&#10;IAW4gZdW5VQRCZ3tS3XBoRNtXBIH4L3hdetxeuZupXBAmQNMoX5FF+7gTWlpZws0notr6JLmQoHW&#10;dS0v3f+Wqlgv2J926aonj7yiX9az7NRrn+3XP9H6FwAAAP//AwBQSwMEFAAGAAgAAAAhACqYSMnb&#10;AAAACQEAAA8AAABkcnMvZG93bnJldi54bWxMj09PhEAMxe8mfodJTby5BWQ3Bhk2xj93XTHR2yxT&#10;gch0kJll8dtb40FPzWtfXn+v3C5uUDNNofesIV0loIgbb3tuNdTPDxdXoEI0bM3gmTR8UYBtdXpS&#10;msL6Iz/RvIutkhAOhdHQxTgWiKHpyJmw8iOx3N795EwUObVoJ3OUcDdgliQbdKZn+dCZkW47aj52&#10;B6fh8vPtEWtuXjOc79Yv92k95lhrfX623FyDirTEPzP84As6VMK09we2QQ2i8zQXq4ZNJlMM2TqX&#10;LvvfBVYl/m9QfQMAAP//AwBQSwECLQAUAAYACAAAACEAtoM4kv4AAADhAQAAEwAAAAAAAAAAAAAA&#10;AAAAAAAAW0NvbnRlbnRfVHlwZXNdLnhtbFBLAQItABQABgAIAAAAIQA4/SH/1gAAAJQBAAALAAAA&#10;AAAAAAAAAAAAAC8BAABfcmVscy8ucmVsc1BLAQItABQABgAIAAAAIQCTkepHzgEAAIwDAAAOAAAA&#10;AAAAAAAAAAAAAC4CAABkcnMvZTJvRG9jLnhtbFBLAQItABQABgAIAAAAIQAqmEjJ2wAAAAkBAAAP&#10;AAAAAAAAAAAAAAAAACgEAABkcnMvZG93bnJldi54bWxQSwUGAAAAAAQABADzAAAAMAUAAAAA&#10;" strokecolor="windowText">
                      <o:lock v:ext="edit" shapetype="f"/>
                    </v:line>
                  </w:pict>
                </mc:Fallback>
              </mc:AlternateContent>
            </w:r>
            <w:r w:rsidR="00727824" w:rsidRPr="00777337">
              <w:rPr>
                <w:b/>
                <w:sz w:val="26"/>
                <w:szCs w:val="26"/>
              </w:rPr>
              <w:t>BAN QUẢN LÝ KHU DU LỊCH QUỐC GIA NÚI SAM</w:t>
            </w:r>
          </w:p>
        </w:tc>
        <w:tc>
          <w:tcPr>
            <w:tcW w:w="5688" w:type="dxa"/>
            <w:shd w:val="clear" w:color="auto" w:fill="auto"/>
          </w:tcPr>
          <w:p w:rsidR="00727824" w:rsidRPr="00777337" w:rsidRDefault="00D82135" w:rsidP="002504D2">
            <w:pPr>
              <w:spacing w:after="0" w:line="240" w:lineRule="auto"/>
              <w:jc w:val="center"/>
              <w:rPr>
                <w:b/>
                <w:sz w:val="26"/>
                <w:szCs w:val="26"/>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745490</wp:posOffset>
                      </wp:positionH>
                      <wp:positionV relativeFrom="paragraph">
                        <wp:posOffset>203199</wp:posOffset>
                      </wp:positionV>
                      <wp:extent cx="198755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75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8.7pt,16pt" to="215.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QG0AEAAI0DAAAOAAAAZHJzL2Uyb0RvYy54bWysU01v2zAMvQ/YfxB0X5wYyNYacXpI0F2K&#10;LUC6H8DKsi1MEgVRi5N/P0r5WNvdhvkgkCL5xPdIrx6OzoqDjmTQt3Ixm0uhvcLO+KGVP54fP91J&#10;QQl8Bxa9buVJk3xYf/ywmkKjaxzRdjoKBvHUTKGVY0qhqSpSo3ZAMwzac7DH6CCxG4eqizAxurNV&#10;PZ9/riaMXYioNBHfbs9BuS74fa9V+t73pJOwreTeUjljOV/yWa1X0AwRwmjUpQ34hy4cGM+P3qC2&#10;kED8iuYvKGdURMI+zRS6CvveKF04MJvF/B2b/QhBFy4sDoWbTPT/YNW3wy4K07WylsKD4xHtUwQz&#10;jEls0HsWEKOos05ToIbTN34XM1N19PvwhOoncax6E8wOhXPasY8upzNVcSy6n26662MSii8X93df&#10;lksej7rGKmiuhSFS+qrRiWy00hqfJYEGDk+U8tPQXFPytcdHY20Zq/ViauX9sl4yMvBy9RYSmy4w&#10;XfKDFGAH3lqVYkEktKbL1RmHTrSxURyAF4f3rcPpmduVwgIlDjCH8mVhuIM3pbmdLdB4Li6hS5r1&#10;GVqXvbx0/0erbL1gd9rFq6A884J+2c+8VK99tl//RevfAAAA//8DAFBLAwQUAAYACAAAACEAdZdU&#10;2toAAAAJAQAADwAAAGRycy9kb3ducmV2LnhtbEyPS0+EQBCE7yb+h0mbeHMbWHwEGTbGx11XTPQ2&#10;y7RAZHqQmWXx39vGgx6rulL9VblZ3KBmmkLvWUO6SkARN9723Gqonx/OrkCFaNiawTNp+KIAm+r4&#10;qDSF9Qd+onkbWyUlHAqjoYtxLBBD05EzYeVHYrm9+8mZKHJq0U7mIOVuwCxJLtCZnuVDZ0a67aj5&#10;2O6dhvXn2yPW3LxmON+dv9yn9ZhjrfXpyXJzDSrSEv/C8IMv6FAJ087v2QY1iE4vc4lKWSabJJCv&#10;EzF2vwZWJf5fUH0DAAD//wMAUEsBAi0AFAAGAAgAAAAhALaDOJL+AAAA4QEAABMAAAAAAAAAAAAA&#10;AAAAAAAAAFtDb250ZW50X1R5cGVzXS54bWxQSwECLQAUAAYACAAAACEAOP0h/9YAAACUAQAACwAA&#10;AAAAAAAAAAAAAAAvAQAAX3JlbHMvLnJlbHNQSwECLQAUAAYACAAAACEA3zUUBtABAACNAwAADgAA&#10;AAAAAAAAAAAAAAAuAgAAZHJzL2Uyb0RvYy54bWxQSwECLQAUAAYACAAAACEAdZdU2toAAAAJAQAA&#10;DwAAAAAAAAAAAAAAAAAqBAAAZHJzL2Rvd25yZXYueG1sUEsFBgAAAAAEAAQA8wAAADEFAAAAAA==&#10;" strokecolor="windowText">
                      <o:lock v:ext="edit" shapetype="f"/>
                    </v:line>
                  </w:pict>
                </mc:Fallback>
              </mc:AlternateContent>
            </w:r>
            <w:r w:rsidR="00727824" w:rsidRPr="00777337">
              <w:rPr>
                <w:b/>
                <w:sz w:val="26"/>
                <w:szCs w:val="26"/>
              </w:rPr>
              <w:t>Độc lập - Tự do - Hạnh phúc</w:t>
            </w:r>
          </w:p>
        </w:tc>
      </w:tr>
      <w:tr w:rsidR="00727824" w:rsidTr="00125B58">
        <w:trPr>
          <w:trHeight w:val="338"/>
          <w:jc w:val="center"/>
        </w:trPr>
        <w:tc>
          <w:tcPr>
            <w:tcW w:w="4318" w:type="dxa"/>
            <w:shd w:val="clear" w:color="auto" w:fill="auto"/>
          </w:tcPr>
          <w:p w:rsidR="00727824" w:rsidRPr="00777337" w:rsidRDefault="00727824" w:rsidP="002504D2">
            <w:pPr>
              <w:spacing w:after="0" w:line="240" w:lineRule="auto"/>
              <w:jc w:val="center"/>
              <w:rPr>
                <w:sz w:val="26"/>
                <w:szCs w:val="26"/>
              </w:rPr>
            </w:pPr>
            <w:r w:rsidRPr="00777337">
              <w:rPr>
                <w:sz w:val="26"/>
                <w:szCs w:val="26"/>
              </w:rPr>
              <w:t>Số:      /BQL-THQHĐTXD</w:t>
            </w:r>
          </w:p>
        </w:tc>
        <w:tc>
          <w:tcPr>
            <w:tcW w:w="5688" w:type="dxa"/>
            <w:shd w:val="clear" w:color="auto" w:fill="auto"/>
          </w:tcPr>
          <w:p w:rsidR="00727824" w:rsidRPr="00777337" w:rsidRDefault="00727824" w:rsidP="002504D2">
            <w:pPr>
              <w:spacing w:after="0" w:line="240" w:lineRule="auto"/>
              <w:jc w:val="center"/>
              <w:rPr>
                <w:i/>
                <w:sz w:val="26"/>
                <w:szCs w:val="26"/>
              </w:rPr>
            </w:pPr>
            <w:r w:rsidRPr="00777337">
              <w:rPr>
                <w:i/>
                <w:sz w:val="26"/>
                <w:szCs w:val="26"/>
              </w:rPr>
              <w:t>An Giang, ngày 14 tháng 03 năm 2024</w:t>
            </w:r>
          </w:p>
        </w:tc>
      </w:tr>
      <w:tr w:rsidR="00727824" w:rsidTr="00573883">
        <w:trPr>
          <w:jc w:val="center"/>
        </w:trPr>
        <w:tc>
          <w:tcPr>
            <w:tcW w:w="4318" w:type="dxa"/>
            <w:shd w:val="clear" w:color="auto" w:fill="auto"/>
          </w:tcPr>
          <w:p w:rsidR="00727824" w:rsidRPr="00680208" w:rsidRDefault="002504D2" w:rsidP="002504D2">
            <w:pPr>
              <w:spacing w:before="60" w:after="0" w:line="240" w:lineRule="auto"/>
              <w:ind w:left="119" w:right="113"/>
              <w:jc w:val="center"/>
              <w:rPr>
                <w:w w:val="99"/>
                <w:sz w:val="24"/>
                <w:szCs w:val="24"/>
              </w:rPr>
            </w:pPr>
            <w:r w:rsidRPr="007F68A0">
              <w:rPr>
                <w:sz w:val="24"/>
                <w:szCs w:val="24"/>
              </w:rPr>
              <w:t xml:space="preserve">V/v </w:t>
            </w:r>
            <w:r w:rsidRPr="0038458E">
              <w:rPr>
                <w:sz w:val="24"/>
                <w:szCs w:val="24"/>
              </w:rPr>
              <w:t>triển khai Nghị định số 98/2023/NĐ-CP quy định chi tiết thi hành một số điều của Luật Thi đua, khen thưởng</w:t>
            </w:r>
          </w:p>
        </w:tc>
        <w:tc>
          <w:tcPr>
            <w:tcW w:w="5688" w:type="dxa"/>
            <w:shd w:val="clear" w:color="auto" w:fill="auto"/>
          </w:tcPr>
          <w:p w:rsidR="00727824" w:rsidRDefault="00727824" w:rsidP="002504D2">
            <w:pPr>
              <w:spacing w:before="60" w:after="0" w:line="240" w:lineRule="auto"/>
            </w:pPr>
          </w:p>
        </w:tc>
      </w:tr>
    </w:tbl>
    <w:p w:rsidR="00125B58" w:rsidRDefault="00727824" w:rsidP="00727824">
      <w:pPr>
        <w:spacing w:after="0" w:line="264" w:lineRule="auto"/>
        <w:ind w:firstLine="720"/>
        <w:jc w:val="both"/>
        <w:rPr>
          <w:szCs w:val="28"/>
        </w:rPr>
      </w:pPr>
      <w:r>
        <w:rPr>
          <w:szCs w:val="28"/>
        </w:rPr>
        <w:t xml:space="preserve">                        </w:t>
      </w:r>
    </w:p>
    <w:p w:rsidR="00727824" w:rsidRPr="007E63B8" w:rsidRDefault="00727824" w:rsidP="00125B58">
      <w:pPr>
        <w:spacing w:after="0" w:line="264" w:lineRule="auto"/>
        <w:ind w:firstLine="720"/>
        <w:jc w:val="center"/>
        <w:rPr>
          <w:szCs w:val="28"/>
        </w:rPr>
      </w:pPr>
      <w:r w:rsidRPr="007E63B8">
        <w:rPr>
          <w:szCs w:val="28"/>
        </w:rPr>
        <w:t xml:space="preserve">Kính gửi: </w:t>
      </w:r>
      <w:r>
        <w:rPr>
          <w:szCs w:val="28"/>
        </w:rPr>
        <w:t>Các phòng chuyên môn thuộc Ban</w:t>
      </w:r>
    </w:p>
    <w:p w:rsidR="00727824" w:rsidRPr="007E63B8" w:rsidRDefault="00727824" w:rsidP="00727824">
      <w:pPr>
        <w:spacing w:after="0" w:line="240" w:lineRule="auto"/>
        <w:jc w:val="both"/>
        <w:rPr>
          <w:szCs w:val="28"/>
        </w:rPr>
      </w:pPr>
    </w:p>
    <w:p w:rsidR="00727824" w:rsidRDefault="00727824" w:rsidP="00727824">
      <w:pPr>
        <w:spacing w:after="0" w:line="240" w:lineRule="auto"/>
        <w:ind w:firstLine="720"/>
        <w:jc w:val="both"/>
        <w:rPr>
          <w:szCs w:val="28"/>
        </w:rPr>
      </w:pPr>
      <w:r>
        <w:rPr>
          <w:szCs w:val="28"/>
          <w:lang w:val="vi-VN"/>
        </w:rPr>
        <w:t>Ban Quản lý Khu d</w:t>
      </w:r>
      <w:r w:rsidRPr="00D63239">
        <w:rPr>
          <w:szCs w:val="28"/>
          <w:lang w:val="vi-VN"/>
        </w:rPr>
        <w:t xml:space="preserve">u lịch </w:t>
      </w:r>
      <w:r>
        <w:rPr>
          <w:szCs w:val="28"/>
          <w:lang w:val="vi-VN"/>
        </w:rPr>
        <w:t xml:space="preserve">quốc gia </w:t>
      </w:r>
      <w:r w:rsidRPr="00D63239">
        <w:rPr>
          <w:szCs w:val="28"/>
          <w:lang w:val="vi-VN"/>
        </w:rPr>
        <w:t>Núi Sam nhận</w:t>
      </w:r>
      <w:r>
        <w:rPr>
          <w:szCs w:val="28"/>
          <w:lang w:val="vi-VN"/>
        </w:rPr>
        <w:t xml:space="preserve"> được</w:t>
      </w:r>
      <w:r w:rsidRPr="00D63239">
        <w:rPr>
          <w:szCs w:val="28"/>
          <w:lang w:val="vi-VN"/>
        </w:rPr>
        <w:t xml:space="preserve"> </w:t>
      </w:r>
      <w:r w:rsidRPr="00AB07B5">
        <w:rPr>
          <w:szCs w:val="28"/>
          <w:lang w:val="vi-VN"/>
        </w:rPr>
        <w:t>Công văn số</w:t>
      </w:r>
      <w:r w:rsidRPr="00403AD5">
        <w:rPr>
          <w:szCs w:val="28"/>
        </w:rPr>
        <w:t xml:space="preserve"> </w:t>
      </w:r>
      <w:r>
        <w:rPr>
          <w:szCs w:val="28"/>
        </w:rPr>
        <w:t>39</w:t>
      </w:r>
      <w:r w:rsidRPr="00A24BA4">
        <w:rPr>
          <w:lang w:val="vi-VN"/>
        </w:rPr>
        <w:t>/S</w:t>
      </w:r>
      <w:r>
        <w:t xml:space="preserve">NV-VP ngày 08/1/2024 của Sở Nội vụ về việc </w:t>
      </w:r>
      <w:r w:rsidRPr="00F05766">
        <w:t>triển khai Nghị định số 98/2023/NĐ-CP quy định chi tiết thi hành một số điều của Luật Thi đua, khen thưởng</w:t>
      </w:r>
      <w:r>
        <w:t>.</w:t>
      </w:r>
    </w:p>
    <w:p w:rsidR="00727824" w:rsidRDefault="00727824" w:rsidP="00727824">
      <w:pPr>
        <w:shd w:val="clear" w:color="auto" w:fill="FFFFFF"/>
        <w:spacing w:after="0" w:line="240" w:lineRule="auto"/>
        <w:ind w:firstLine="709"/>
        <w:jc w:val="both"/>
      </w:pPr>
      <w:r>
        <w:t>Ngày 31 tháng 12 năm 2023, Chính phủ đã ban hành Nghị định số 98/2023/NĐ-CP quy định chi tiết thi hành một số điều của Luật Thi đua, khen thưởng. Theo đó:</w:t>
      </w:r>
    </w:p>
    <w:p w:rsidR="00727824" w:rsidRDefault="00727824" w:rsidP="00727824">
      <w:pPr>
        <w:shd w:val="clear" w:color="auto" w:fill="FFFFFF"/>
        <w:spacing w:after="0" w:line="240" w:lineRule="auto"/>
        <w:ind w:firstLine="709"/>
        <w:jc w:val="both"/>
      </w:pPr>
      <w:r>
        <w:t>- Nghị định này có hiệu lực thi hành từ ngày 01 tháng 01 năm 2024; áp dụng đối với cá nhân người Việt Nam, các cơ quan nhà nước, tổ chức chính trị, tổ chức chính trị - xã hội, tổ chức chính trị - xã hội - nghề nghiệp, tổ chức xã hội, tổ chức xã hội - nghề nghiệp, doanh nghiệp, tổ chức kinh tế khác, đơn vị lực lượng vũ trang nhân dân, hộ gia đình; cá nhân, tập thể người Việt Nam định cư ở nước ngoài; cá nhân, tập thể người nước ngoài; cơ quan, tổ chức nước ngoài và các tổ chức quốc tế ở Việt Nam.</w:t>
      </w:r>
    </w:p>
    <w:p w:rsidR="00727824" w:rsidRDefault="00727824" w:rsidP="00727824">
      <w:pPr>
        <w:shd w:val="clear" w:color="auto" w:fill="FFFFFF"/>
        <w:spacing w:after="0" w:line="240" w:lineRule="auto"/>
        <w:ind w:firstLine="709"/>
        <w:jc w:val="both"/>
      </w:pPr>
      <w:r>
        <w:t>- Nghị định số 91/2017/NĐ-CP ngày 31 tháng 7 năm 2017 của Chính phủ quy định chi tiết thi hành một số điều của Luật Thi đua, khen thưởng; Nghị định số 85/2014/NĐ-CP ngày 10 tháng 9 năm 2014 của Chính phủ, Nghị định số 101/2018/NĐ-CP ngày 20 tháng 7 năm 2018 của Chính phủ sửa đổi, bổ sung một số điều của Nghị định số 85/2014/NĐ-CP ngày 10 tháng 9 năm 2014 của Chính phủ quy định mẫu huân chương, huy chương, huy hiệu, kỷ niệm chương; mẫu bằng, khung, hộp, cờ của các hình thức khen thưởng và danh hiệu thi đua; quản lý, cấp phát, cấp đổi, cấp lại, thu hồi hiện vật khen thưởng; khoản 1, khoản 2, khoản 3 Điều 2 và các Điều 25, Điều 26, Điều 27, Điều 28 của Nghị định số 145/2013/NĐ-CP ngày 29 tháng 10 năm 2013 của Chính phủ quy định về tổ chức ngày kỷ niệm; nghi thức trao tặng, đón nhận hình thức khen thưởng, danh hiệu thi đua; nghi lễ đối ngoại và đón, tiếp khách nước ngoài; Quyết định số 51/2010/QĐ-TTg ngày 28 tháng 7 năm 2010 của Thủ tướng Chính phủ ban hành Quy chế quản lý tổ chức xét tôn vinh danh hiệu và trao giải thưởng cho doanh nhân và doanh nghiệp hết hiệu lực kể từ ngày Nghị định này có hiệu lực thi hành.</w:t>
      </w:r>
    </w:p>
    <w:p w:rsidR="00727824" w:rsidRDefault="00727824" w:rsidP="00727824">
      <w:pPr>
        <w:shd w:val="clear" w:color="auto" w:fill="FFFFFF"/>
        <w:spacing w:after="0" w:line="240" w:lineRule="auto"/>
        <w:ind w:firstLine="709"/>
        <w:jc w:val="both"/>
        <w:rPr>
          <w:color w:val="000000"/>
          <w:szCs w:val="28"/>
        </w:rPr>
      </w:pPr>
      <w:r w:rsidRPr="00DB024A">
        <w:rPr>
          <w:color w:val="000000"/>
          <w:szCs w:val="28"/>
        </w:rPr>
        <w:t xml:space="preserve">Đề nghị các </w:t>
      </w:r>
      <w:r>
        <w:rPr>
          <w:color w:val="000000"/>
          <w:szCs w:val="28"/>
        </w:rPr>
        <w:t>phòng</w:t>
      </w:r>
      <w:r w:rsidRPr="00DB024A">
        <w:rPr>
          <w:color w:val="000000"/>
          <w:szCs w:val="28"/>
        </w:rPr>
        <w:t xml:space="preserve"> </w:t>
      </w:r>
      <w:r>
        <w:rPr>
          <w:color w:val="000000"/>
          <w:szCs w:val="28"/>
        </w:rPr>
        <w:t xml:space="preserve">chuyên môn thuộc Ban </w:t>
      </w:r>
      <w:r w:rsidRPr="00DB024A">
        <w:rPr>
          <w:color w:val="000000"/>
          <w:szCs w:val="28"/>
        </w:rPr>
        <w:t>nghiên cứu, triển khai thực hiện đúng theo quy định tại </w:t>
      </w:r>
      <w:r w:rsidRPr="00675361">
        <w:t>Nghị định số 98/2023/NĐ-CP quy định chi tiết thi hành một số điều của Luật Thi đua, khen thưởng.</w:t>
      </w:r>
    </w:p>
    <w:p w:rsidR="00727824" w:rsidRPr="007165D1" w:rsidRDefault="00727824" w:rsidP="00727824">
      <w:pPr>
        <w:shd w:val="clear" w:color="auto" w:fill="FFFFFF"/>
        <w:spacing w:after="0" w:line="240" w:lineRule="auto"/>
        <w:ind w:firstLine="709"/>
        <w:jc w:val="both"/>
        <w:rPr>
          <w:color w:val="000000"/>
          <w:szCs w:val="28"/>
        </w:rPr>
      </w:pPr>
      <w:r w:rsidRPr="00DB024A">
        <w:rPr>
          <w:color w:val="000000"/>
          <w:szCs w:val="28"/>
        </w:rPr>
        <w:lastRenderedPageBreak/>
        <w:t xml:space="preserve">Trong quá trình triển khai thực hiện, trường hợp có khó khăn vướng mắc phản ánh về </w:t>
      </w:r>
      <w:r>
        <w:rPr>
          <w:color w:val="000000"/>
          <w:szCs w:val="28"/>
        </w:rPr>
        <w:t>phòng Tổng hợp Quy hoạch – Đầu tư và Xây dựng,</w:t>
      </w:r>
      <w:r w:rsidRPr="00DB024A">
        <w:rPr>
          <w:color w:val="000000"/>
          <w:szCs w:val="28"/>
        </w:rPr>
        <w:t xml:space="preserve"> liên hệ số điện thoại 02963.</w:t>
      </w:r>
      <w:r>
        <w:rPr>
          <w:color w:val="000000"/>
          <w:szCs w:val="28"/>
        </w:rPr>
        <w:t>861</w:t>
      </w:r>
      <w:r w:rsidRPr="00DB024A">
        <w:rPr>
          <w:color w:val="000000"/>
          <w:szCs w:val="28"/>
        </w:rPr>
        <w:t>.66</w:t>
      </w:r>
      <w:r>
        <w:rPr>
          <w:color w:val="000000"/>
          <w:szCs w:val="28"/>
        </w:rPr>
        <w:t>6</w:t>
      </w:r>
      <w:r w:rsidRPr="00DB024A">
        <w:rPr>
          <w:color w:val="000000"/>
          <w:szCs w:val="28"/>
        </w:rPr>
        <w:t xml:space="preserve"> để phối hợp xử lý</w:t>
      </w:r>
      <w:r w:rsidRPr="00197469">
        <w:rPr>
          <w:color w:val="000000"/>
          <w:w w:val="99"/>
          <w:szCs w:val="28"/>
        </w:rPr>
        <w:t>.</w:t>
      </w:r>
    </w:p>
    <w:p w:rsidR="00727824" w:rsidRDefault="00727824" w:rsidP="00727824">
      <w:pPr>
        <w:shd w:val="clear" w:color="auto" w:fill="FFFFFF"/>
        <w:spacing w:after="0" w:line="240" w:lineRule="auto"/>
        <w:ind w:firstLine="709"/>
        <w:jc w:val="both"/>
        <w:rPr>
          <w:szCs w:val="28"/>
          <w:lang w:val="nl-NL"/>
        </w:rPr>
      </w:pPr>
      <w:r w:rsidRPr="00824969">
        <w:rPr>
          <w:i/>
          <w:szCs w:val="28"/>
          <w:lang w:val="nl-NL"/>
        </w:rPr>
        <w:t>(</w:t>
      </w:r>
      <w:r w:rsidR="003B0F23" w:rsidRPr="003B0F23">
        <w:rPr>
          <w:i/>
        </w:rPr>
        <w:t>Nghị định số 98/2023/NĐ-CP quy định chi tiết thi hành một số điều của Luật Thi đua, khen thưởng</w:t>
      </w:r>
      <w:r>
        <w:rPr>
          <w:i/>
        </w:rPr>
        <w:t xml:space="preserve"> </w:t>
      </w:r>
      <w:r w:rsidRPr="00824969">
        <w:rPr>
          <w:i/>
          <w:iCs/>
          <w:szCs w:val="28"/>
          <w:lang w:val="nl-NL"/>
        </w:rPr>
        <w:t xml:space="preserve">được đăng tải trên cổng thông tin điện tử của </w:t>
      </w:r>
      <w:r>
        <w:rPr>
          <w:i/>
          <w:iCs/>
          <w:szCs w:val="28"/>
          <w:lang w:val="nl-NL"/>
        </w:rPr>
        <w:t>Ban Quản lý Khu du lịch quốc gia Núi Sam</w:t>
      </w:r>
      <w:r w:rsidRPr="00824969">
        <w:rPr>
          <w:i/>
          <w:iCs/>
          <w:szCs w:val="28"/>
          <w:lang w:val="nl-NL"/>
        </w:rPr>
        <w:t xml:space="preserve"> theo địa chỉ </w:t>
      </w:r>
      <w:hyperlink r:id="rId7" w:history="1">
        <w:r w:rsidRPr="00A630CD">
          <w:rPr>
            <w:rStyle w:val="Hyperlink"/>
            <w:i/>
            <w:iCs/>
            <w:szCs w:val="28"/>
            <w:lang w:val="nl-NL"/>
          </w:rPr>
          <w:t>http://dulichnuisam.vn</w:t>
        </w:r>
      </w:hyperlink>
      <w:r>
        <w:rPr>
          <w:i/>
          <w:iCs/>
          <w:szCs w:val="28"/>
          <w:lang w:val="nl-NL"/>
        </w:rPr>
        <w:t>)</w:t>
      </w:r>
    </w:p>
    <w:p w:rsidR="00727824" w:rsidRDefault="00727824" w:rsidP="00727824">
      <w:pPr>
        <w:shd w:val="clear" w:color="auto" w:fill="FFFFFF"/>
        <w:spacing w:after="0" w:line="240" w:lineRule="auto"/>
        <w:ind w:firstLine="709"/>
        <w:jc w:val="both"/>
        <w:rPr>
          <w:szCs w:val="28"/>
          <w:lang w:val="nl-NL"/>
        </w:rPr>
      </w:pPr>
      <w:r>
        <w:rPr>
          <w:szCs w:val="28"/>
          <w:lang w:val="vi-VN"/>
        </w:rPr>
        <w:t>Ban Quản lý Khu d</w:t>
      </w:r>
      <w:r w:rsidRPr="00D63239">
        <w:rPr>
          <w:szCs w:val="28"/>
          <w:lang w:val="vi-VN"/>
        </w:rPr>
        <w:t xml:space="preserve">u lịch </w:t>
      </w:r>
      <w:r>
        <w:rPr>
          <w:szCs w:val="28"/>
          <w:lang w:val="vi-VN"/>
        </w:rPr>
        <w:t xml:space="preserve">quốc gia </w:t>
      </w:r>
      <w:r w:rsidRPr="00D63239">
        <w:rPr>
          <w:szCs w:val="28"/>
          <w:lang w:val="vi-VN"/>
        </w:rPr>
        <w:t>Núi Sam</w:t>
      </w:r>
      <w:r w:rsidRPr="00A20CEB">
        <w:rPr>
          <w:szCs w:val="28"/>
          <w:lang w:val="nl-NL"/>
        </w:rPr>
        <w:t xml:space="preserve"> gửi các </w:t>
      </w:r>
      <w:r>
        <w:rPr>
          <w:szCs w:val="28"/>
          <w:lang w:val="nl-NL"/>
        </w:rPr>
        <w:t>phòng chuyên môn thuộc Ban</w:t>
      </w:r>
      <w:r w:rsidRPr="00A20CEB">
        <w:rPr>
          <w:szCs w:val="28"/>
          <w:lang w:val="nl-NL"/>
        </w:rPr>
        <w:t xml:space="preserve"> đ</w:t>
      </w:r>
      <w:r>
        <w:rPr>
          <w:szCs w:val="28"/>
          <w:lang w:val="nl-NL"/>
        </w:rPr>
        <w:t>ể</w:t>
      </w:r>
      <w:r w:rsidRPr="00A20CEB">
        <w:rPr>
          <w:szCs w:val="28"/>
          <w:lang w:val="nl-NL"/>
        </w:rPr>
        <w:t xml:space="preserve"> biết</w:t>
      </w:r>
      <w:r>
        <w:rPr>
          <w:szCs w:val="28"/>
          <w:lang w:val="nl-NL"/>
        </w:rPr>
        <w:t xml:space="preserve"> và</w:t>
      </w:r>
      <w:r w:rsidRPr="00A20CEB">
        <w:rPr>
          <w:szCs w:val="28"/>
          <w:lang w:val="nl-NL"/>
        </w:rPr>
        <w:t xml:space="preserve"> tổ chức</w:t>
      </w:r>
      <w:r>
        <w:rPr>
          <w:szCs w:val="28"/>
          <w:lang w:val="nl-NL"/>
        </w:rPr>
        <w:t xml:space="preserve"> </w:t>
      </w:r>
      <w:r w:rsidRPr="00A20CEB">
        <w:rPr>
          <w:szCs w:val="28"/>
          <w:lang w:val="nl-NL"/>
        </w:rPr>
        <w:t>thực hiện./.</w:t>
      </w:r>
    </w:p>
    <w:p w:rsidR="00727824" w:rsidRPr="0032337C" w:rsidRDefault="00727824" w:rsidP="00727824">
      <w:pPr>
        <w:shd w:val="clear" w:color="auto" w:fill="FFFFFF"/>
        <w:spacing w:after="0" w:line="240" w:lineRule="auto"/>
        <w:ind w:firstLine="709"/>
        <w:jc w:val="both"/>
        <w:rPr>
          <w:szCs w:val="28"/>
          <w:lang w:val="nl-NL"/>
        </w:rPr>
      </w:pPr>
    </w:p>
    <w:tbl>
      <w:tblPr>
        <w:tblW w:w="9498" w:type="dxa"/>
        <w:tblInd w:w="108" w:type="dxa"/>
        <w:tblBorders>
          <w:insideH w:val="single" w:sz="4" w:space="0" w:color="auto"/>
        </w:tblBorders>
        <w:tblLook w:val="04A0" w:firstRow="1" w:lastRow="0" w:firstColumn="1" w:lastColumn="0" w:noHBand="0" w:noVBand="1"/>
      </w:tblPr>
      <w:tblGrid>
        <w:gridCol w:w="4678"/>
        <w:gridCol w:w="4820"/>
      </w:tblGrid>
      <w:tr w:rsidR="00727824" w:rsidRPr="001A4CC5" w:rsidTr="00573883">
        <w:trPr>
          <w:trHeight w:val="2037"/>
        </w:trPr>
        <w:tc>
          <w:tcPr>
            <w:tcW w:w="4678" w:type="dxa"/>
            <w:shd w:val="clear" w:color="auto" w:fill="auto"/>
          </w:tcPr>
          <w:p w:rsidR="00727824" w:rsidRPr="00680208" w:rsidRDefault="00727824" w:rsidP="00573883">
            <w:pPr>
              <w:spacing w:after="0" w:line="240" w:lineRule="auto"/>
              <w:ind w:left="-108"/>
              <w:jc w:val="both"/>
              <w:rPr>
                <w:b/>
                <w:i/>
                <w:sz w:val="24"/>
                <w:szCs w:val="24"/>
                <w:lang w:val="nl-NL" w:bidi="en-US"/>
              </w:rPr>
            </w:pPr>
            <w:r w:rsidRPr="00680208">
              <w:rPr>
                <w:b/>
                <w:i/>
                <w:sz w:val="24"/>
                <w:szCs w:val="24"/>
                <w:lang w:val="nl-NL" w:bidi="en-US"/>
              </w:rPr>
              <w:t>Nơi nhận:</w:t>
            </w:r>
          </w:p>
          <w:p w:rsidR="00727824" w:rsidRPr="00680208" w:rsidRDefault="00727824" w:rsidP="00573883">
            <w:pPr>
              <w:spacing w:after="0" w:line="240" w:lineRule="auto"/>
              <w:ind w:left="-108"/>
              <w:jc w:val="both"/>
              <w:rPr>
                <w:sz w:val="22"/>
                <w:lang w:val="nl-NL" w:bidi="en-US"/>
              </w:rPr>
            </w:pPr>
            <w:r w:rsidRPr="00680208">
              <w:rPr>
                <w:sz w:val="22"/>
                <w:lang w:val="nl-NL" w:bidi="en-US"/>
              </w:rPr>
              <w:t>- Như trên;</w:t>
            </w:r>
          </w:p>
          <w:p w:rsidR="00727824" w:rsidRPr="00680208" w:rsidRDefault="00727824" w:rsidP="00573883">
            <w:pPr>
              <w:spacing w:after="0" w:line="240" w:lineRule="auto"/>
              <w:ind w:left="-108"/>
              <w:jc w:val="both"/>
              <w:rPr>
                <w:sz w:val="22"/>
                <w:lang w:val="nl-NL" w:bidi="en-US"/>
              </w:rPr>
            </w:pPr>
            <w:r w:rsidRPr="00680208">
              <w:rPr>
                <w:sz w:val="22"/>
                <w:lang w:val="nl-NL" w:bidi="en-US"/>
              </w:rPr>
              <w:t xml:space="preserve">- </w:t>
            </w:r>
            <w:r>
              <w:rPr>
                <w:sz w:val="22"/>
                <w:lang w:val="nl-NL" w:bidi="en-US"/>
              </w:rPr>
              <w:t>Sở Nội vụ</w:t>
            </w:r>
            <w:r w:rsidRPr="00680208">
              <w:rPr>
                <w:sz w:val="22"/>
                <w:lang w:val="nl-NL" w:bidi="en-US"/>
              </w:rPr>
              <w:t xml:space="preserve"> (để b/c);</w:t>
            </w:r>
          </w:p>
          <w:p w:rsidR="00727824" w:rsidRPr="00E2530A" w:rsidRDefault="00727824" w:rsidP="00573883">
            <w:pPr>
              <w:spacing w:after="0" w:line="240" w:lineRule="auto"/>
              <w:ind w:left="-108"/>
              <w:jc w:val="both"/>
              <w:rPr>
                <w:sz w:val="22"/>
                <w:lang w:val="nl-NL" w:bidi="en-US"/>
              </w:rPr>
            </w:pPr>
            <w:r w:rsidRPr="00E2530A">
              <w:rPr>
                <w:sz w:val="22"/>
                <w:lang w:val="nl-NL" w:bidi="en-US"/>
              </w:rPr>
              <w:t>- Ban Giám đốc;</w:t>
            </w:r>
          </w:p>
          <w:p w:rsidR="00727824" w:rsidRPr="00E2530A" w:rsidRDefault="00727824" w:rsidP="00573883">
            <w:pPr>
              <w:spacing w:after="0" w:line="240" w:lineRule="auto"/>
              <w:ind w:left="-108"/>
              <w:jc w:val="both"/>
              <w:rPr>
                <w:sz w:val="22"/>
                <w:lang w:val="nl-NL" w:bidi="en-US"/>
              </w:rPr>
            </w:pPr>
            <w:r w:rsidRPr="00E2530A">
              <w:rPr>
                <w:sz w:val="22"/>
                <w:lang w:val="nl-NL" w:bidi="en-US"/>
              </w:rPr>
              <w:t>- Lưu VT, THQHĐTXD.</w:t>
            </w:r>
          </w:p>
          <w:p w:rsidR="00727824" w:rsidRPr="00E2530A" w:rsidRDefault="00727824" w:rsidP="00573883">
            <w:pPr>
              <w:spacing w:after="0" w:line="240" w:lineRule="auto"/>
              <w:ind w:left="270"/>
              <w:jc w:val="both"/>
              <w:rPr>
                <w:i/>
                <w:sz w:val="22"/>
                <w:lang w:val="nl-NL" w:bidi="en-US"/>
              </w:rPr>
            </w:pPr>
          </w:p>
        </w:tc>
        <w:tc>
          <w:tcPr>
            <w:tcW w:w="4820" w:type="dxa"/>
            <w:shd w:val="clear" w:color="auto" w:fill="auto"/>
          </w:tcPr>
          <w:p w:rsidR="00727824" w:rsidRPr="00E2530A" w:rsidRDefault="00727824" w:rsidP="00573883">
            <w:pPr>
              <w:spacing w:after="0" w:line="240" w:lineRule="auto"/>
              <w:jc w:val="center"/>
              <w:rPr>
                <w:b/>
                <w:szCs w:val="28"/>
                <w:lang w:val="nl-NL" w:bidi="en-US"/>
              </w:rPr>
            </w:pPr>
            <w:r w:rsidRPr="00E2530A">
              <w:rPr>
                <w:b/>
                <w:szCs w:val="28"/>
                <w:lang w:val="nl-NL" w:bidi="en-US"/>
              </w:rPr>
              <w:t>KT. GIÁM ĐỐC</w:t>
            </w:r>
          </w:p>
          <w:p w:rsidR="00727824" w:rsidRPr="00E2530A" w:rsidRDefault="00727824" w:rsidP="00573883">
            <w:pPr>
              <w:spacing w:after="0" w:line="240" w:lineRule="auto"/>
              <w:jc w:val="center"/>
              <w:rPr>
                <w:b/>
                <w:szCs w:val="28"/>
                <w:lang w:val="nl-NL" w:bidi="en-US"/>
              </w:rPr>
            </w:pPr>
            <w:r w:rsidRPr="00E2530A">
              <w:rPr>
                <w:b/>
                <w:szCs w:val="28"/>
                <w:lang w:val="nl-NL" w:bidi="en-US"/>
              </w:rPr>
              <w:t>PHÓ GIÁM ĐỐC</w:t>
            </w:r>
          </w:p>
          <w:p w:rsidR="00727824" w:rsidRPr="00E2530A" w:rsidRDefault="00727824" w:rsidP="00573883">
            <w:pPr>
              <w:spacing w:after="0" w:line="240" w:lineRule="auto"/>
              <w:jc w:val="center"/>
              <w:rPr>
                <w:b/>
                <w:szCs w:val="28"/>
                <w:lang w:val="nl-NL" w:bidi="en-US"/>
              </w:rPr>
            </w:pPr>
          </w:p>
          <w:p w:rsidR="00727824" w:rsidRPr="00E2530A" w:rsidRDefault="00727824" w:rsidP="00573883">
            <w:pPr>
              <w:spacing w:after="0" w:line="240" w:lineRule="auto"/>
              <w:jc w:val="center"/>
              <w:rPr>
                <w:szCs w:val="28"/>
                <w:lang w:val="nl-NL" w:bidi="en-US"/>
              </w:rPr>
            </w:pPr>
          </w:p>
          <w:p w:rsidR="00727824" w:rsidRDefault="00727824" w:rsidP="00573883">
            <w:pPr>
              <w:spacing w:after="0" w:line="240" w:lineRule="auto"/>
              <w:jc w:val="center"/>
              <w:rPr>
                <w:szCs w:val="28"/>
                <w:lang w:val="nl-NL" w:bidi="en-US"/>
              </w:rPr>
            </w:pPr>
          </w:p>
          <w:p w:rsidR="00727824" w:rsidRPr="00E2530A" w:rsidRDefault="00727824" w:rsidP="00573883">
            <w:pPr>
              <w:spacing w:after="0" w:line="240" w:lineRule="auto"/>
              <w:jc w:val="center"/>
              <w:rPr>
                <w:szCs w:val="28"/>
                <w:lang w:val="nl-NL" w:bidi="en-US"/>
              </w:rPr>
            </w:pPr>
          </w:p>
          <w:p w:rsidR="00727824" w:rsidRPr="00FB158B" w:rsidRDefault="00727824" w:rsidP="00573883">
            <w:pPr>
              <w:spacing w:after="0" w:line="240" w:lineRule="auto"/>
              <w:jc w:val="center"/>
              <w:rPr>
                <w:b/>
                <w:sz w:val="26"/>
                <w:szCs w:val="26"/>
                <w:lang w:bidi="en-US"/>
              </w:rPr>
            </w:pPr>
            <w:r>
              <w:rPr>
                <w:b/>
                <w:szCs w:val="28"/>
                <w:lang w:bidi="en-US"/>
              </w:rPr>
              <w:t>Huỳnh Thành Cư</w:t>
            </w:r>
          </w:p>
        </w:tc>
      </w:tr>
    </w:tbl>
    <w:p w:rsidR="006456E0" w:rsidRPr="00727824" w:rsidRDefault="006456E0">
      <w:pPr>
        <w:rPr>
          <w:szCs w:val="28"/>
        </w:rPr>
      </w:pPr>
    </w:p>
    <w:sectPr w:rsidR="006456E0" w:rsidRPr="00727824" w:rsidSect="006D68F9">
      <w:headerReference w:type="default" r:id="rId8"/>
      <w:pgSz w:w="12240" w:h="15840" w:code="1"/>
      <w:pgMar w:top="993" w:right="1134"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305" w:rsidRDefault="00FC2305" w:rsidP="00125B58">
      <w:pPr>
        <w:spacing w:after="0" w:line="240" w:lineRule="auto"/>
      </w:pPr>
      <w:r>
        <w:separator/>
      </w:r>
    </w:p>
  </w:endnote>
  <w:endnote w:type="continuationSeparator" w:id="0">
    <w:p w:rsidR="00FC2305" w:rsidRDefault="00FC2305" w:rsidP="00125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305" w:rsidRDefault="00FC2305" w:rsidP="00125B58">
      <w:pPr>
        <w:spacing w:after="0" w:line="240" w:lineRule="auto"/>
      </w:pPr>
      <w:r>
        <w:separator/>
      </w:r>
    </w:p>
  </w:footnote>
  <w:footnote w:type="continuationSeparator" w:id="0">
    <w:p w:rsidR="00FC2305" w:rsidRDefault="00FC2305" w:rsidP="00125B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B58" w:rsidRDefault="00125B58">
    <w:pPr>
      <w:pStyle w:val="Header"/>
      <w:jc w:val="center"/>
    </w:pPr>
    <w:r>
      <w:fldChar w:fldCharType="begin"/>
    </w:r>
    <w:r>
      <w:instrText xml:space="preserve"> PAGE   \* MERGEFORMAT </w:instrText>
    </w:r>
    <w:r>
      <w:fldChar w:fldCharType="separate"/>
    </w:r>
    <w:r w:rsidR="00D82135">
      <w:rPr>
        <w:noProof/>
      </w:rPr>
      <w:t>2</w:t>
    </w:r>
    <w:r>
      <w:rPr>
        <w:noProof/>
      </w:rPr>
      <w:fldChar w:fldCharType="end"/>
    </w:r>
  </w:p>
  <w:p w:rsidR="00125B58" w:rsidRDefault="00125B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824"/>
    <w:rsid w:val="00125B58"/>
    <w:rsid w:val="002504D2"/>
    <w:rsid w:val="003B0F23"/>
    <w:rsid w:val="00573883"/>
    <w:rsid w:val="006456E0"/>
    <w:rsid w:val="006D68F9"/>
    <w:rsid w:val="00727824"/>
    <w:rsid w:val="00777337"/>
    <w:rsid w:val="008138C7"/>
    <w:rsid w:val="009D0F52"/>
    <w:rsid w:val="00BC41AB"/>
    <w:rsid w:val="00D82135"/>
    <w:rsid w:val="00E90164"/>
    <w:rsid w:val="00FC2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824"/>
    <w:pPr>
      <w:spacing w:after="200" w:line="276" w:lineRule="auto"/>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27824"/>
    <w:rPr>
      <w:color w:val="0000FF"/>
      <w:u w:val="single"/>
    </w:rPr>
  </w:style>
  <w:style w:type="paragraph" w:styleId="Header">
    <w:name w:val="header"/>
    <w:basedOn w:val="Normal"/>
    <w:link w:val="HeaderChar"/>
    <w:uiPriority w:val="99"/>
    <w:unhideWhenUsed/>
    <w:rsid w:val="00125B58"/>
    <w:pPr>
      <w:tabs>
        <w:tab w:val="center" w:pos="4680"/>
        <w:tab w:val="right" w:pos="9360"/>
      </w:tabs>
      <w:spacing w:after="0" w:line="240" w:lineRule="auto"/>
    </w:pPr>
  </w:style>
  <w:style w:type="character" w:customStyle="1" w:styleId="HeaderChar">
    <w:name w:val="Header Char"/>
    <w:link w:val="Header"/>
    <w:uiPriority w:val="99"/>
    <w:rsid w:val="00125B58"/>
    <w:rPr>
      <w:rFonts w:ascii="Times New Roman" w:eastAsia="Calibri" w:hAnsi="Times New Roman" w:cs="Times New Roman"/>
      <w:sz w:val="28"/>
    </w:rPr>
  </w:style>
  <w:style w:type="paragraph" w:styleId="Footer">
    <w:name w:val="footer"/>
    <w:basedOn w:val="Normal"/>
    <w:link w:val="FooterChar"/>
    <w:uiPriority w:val="99"/>
    <w:unhideWhenUsed/>
    <w:rsid w:val="00125B58"/>
    <w:pPr>
      <w:tabs>
        <w:tab w:val="center" w:pos="4680"/>
        <w:tab w:val="right" w:pos="9360"/>
      </w:tabs>
      <w:spacing w:after="0" w:line="240" w:lineRule="auto"/>
    </w:pPr>
  </w:style>
  <w:style w:type="character" w:customStyle="1" w:styleId="FooterChar">
    <w:name w:val="Footer Char"/>
    <w:link w:val="Footer"/>
    <w:uiPriority w:val="99"/>
    <w:rsid w:val="00125B58"/>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6D68F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68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824"/>
    <w:pPr>
      <w:spacing w:after="200" w:line="276" w:lineRule="auto"/>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27824"/>
    <w:rPr>
      <w:color w:val="0000FF"/>
      <w:u w:val="single"/>
    </w:rPr>
  </w:style>
  <w:style w:type="paragraph" w:styleId="Header">
    <w:name w:val="header"/>
    <w:basedOn w:val="Normal"/>
    <w:link w:val="HeaderChar"/>
    <w:uiPriority w:val="99"/>
    <w:unhideWhenUsed/>
    <w:rsid w:val="00125B58"/>
    <w:pPr>
      <w:tabs>
        <w:tab w:val="center" w:pos="4680"/>
        <w:tab w:val="right" w:pos="9360"/>
      </w:tabs>
      <w:spacing w:after="0" w:line="240" w:lineRule="auto"/>
    </w:pPr>
  </w:style>
  <w:style w:type="character" w:customStyle="1" w:styleId="HeaderChar">
    <w:name w:val="Header Char"/>
    <w:link w:val="Header"/>
    <w:uiPriority w:val="99"/>
    <w:rsid w:val="00125B58"/>
    <w:rPr>
      <w:rFonts w:ascii="Times New Roman" w:eastAsia="Calibri" w:hAnsi="Times New Roman" w:cs="Times New Roman"/>
      <w:sz w:val="28"/>
    </w:rPr>
  </w:style>
  <w:style w:type="paragraph" w:styleId="Footer">
    <w:name w:val="footer"/>
    <w:basedOn w:val="Normal"/>
    <w:link w:val="FooterChar"/>
    <w:uiPriority w:val="99"/>
    <w:unhideWhenUsed/>
    <w:rsid w:val="00125B58"/>
    <w:pPr>
      <w:tabs>
        <w:tab w:val="center" w:pos="4680"/>
        <w:tab w:val="right" w:pos="9360"/>
      </w:tabs>
      <w:spacing w:after="0" w:line="240" w:lineRule="auto"/>
    </w:pPr>
  </w:style>
  <w:style w:type="character" w:customStyle="1" w:styleId="FooterChar">
    <w:name w:val="Footer Char"/>
    <w:link w:val="Footer"/>
    <w:uiPriority w:val="99"/>
    <w:rsid w:val="00125B58"/>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6D68F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68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ulichnuisam.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Links>
    <vt:vector size="6" baseType="variant">
      <vt:variant>
        <vt:i4>6684768</vt:i4>
      </vt:variant>
      <vt:variant>
        <vt:i4>0</vt:i4>
      </vt:variant>
      <vt:variant>
        <vt:i4>0</vt:i4>
      </vt:variant>
      <vt:variant>
        <vt:i4>5</vt:i4>
      </vt:variant>
      <vt:variant>
        <vt:lpwstr>http://dulichnuisam.vn/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Huyhoang</dc:creator>
  <cp:lastModifiedBy>LENOVO PC</cp:lastModifiedBy>
  <cp:revision>2</cp:revision>
  <cp:lastPrinted>2024-03-14T02:02:00Z</cp:lastPrinted>
  <dcterms:created xsi:type="dcterms:W3CDTF">2024-03-26T08:31:00Z</dcterms:created>
  <dcterms:modified xsi:type="dcterms:W3CDTF">2024-03-26T08:31:00Z</dcterms:modified>
</cp:coreProperties>
</file>