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077"/>
        <w:gridCol w:w="5670"/>
      </w:tblGrid>
      <w:tr w:rsidR="002A701B" w:rsidRPr="005C2B49" w:rsidTr="00E941EB">
        <w:trPr>
          <w:trHeight w:val="2258"/>
        </w:trPr>
        <w:tc>
          <w:tcPr>
            <w:tcW w:w="4077" w:type="dxa"/>
          </w:tcPr>
          <w:p w:rsidR="002A701B" w:rsidRPr="005C2B49" w:rsidRDefault="00D63954" w:rsidP="003001E7">
            <w:pPr>
              <w:pStyle w:val="Heading2"/>
              <w:tabs>
                <w:tab w:val="clear" w:pos="1418"/>
                <w:tab w:val="clear" w:pos="6521"/>
              </w:tabs>
              <w:spacing w:before="60"/>
              <w:jc w:val="center"/>
              <w:rPr>
                <w:rFonts w:ascii="Times New Roman" w:hAnsi="Times New Roman"/>
                <w:b w:val="0"/>
                <w:sz w:val="26"/>
                <w:szCs w:val="26"/>
              </w:rPr>
            </w:pPr>
            <w:bookmarkStart w:id="0" w:name="_GoBack"/>
            <w:bookmarkEnd w:id="0"/>
            <w:r w:rsidRPr="005C2B49">
              <w:rPr>
                <w:rFonts w:ascii="Times New Roman" w:hAnsi="Times New Roman"/>
                <w:b w:val="0"/>
                <w:sz w:val="26"/>
                <w:szCs w:val="26"/>
              </w:rPr>
              <w:t>U</w:t>
            </w:r>
            <w:r w:rsidR="002A701B" w:rsidRPr="005C2B49">
              <w:rPr>
                <w:rFonts w:ascii="Times New Roman" w:hAnsi="Times New Roman"/>
                <w:b w:val="0"/>
                <w:sz w:val="26"/>
                <w:szCs w:val="26"/>
              </w:rPr>
              <w:t>BND TỈNH AN GIANG</w:t>
            </w:r>
          </w:p>
          <w:p w:rsidR="002A701B" w:rsidRPr="005C2B49" w:rsidRDefault="002A701B" w:rsidP="003001E7">
            <w:pPr>
              <w:jc w:val="center"/>
              <w:rPr>
                <w:rFonts w:ascii="Times New Roman" w:hAnsi="Times New Roman"/>
                <w:b/>
                <w:sz w:val="28"/>
                <w:szCs w:val="26"/>
              </w:rPr>
            </w:pPr>
            <w:r w:rsidRPr="005C2B49">
              <w:rPr>
                <w:rFonts w:ascii="Times New Roman" w:hAnsi="Times New Roman"/>
                <w:b/>
                <w:sz w:val="28"/>
                <w:szCs w:val="26"/>
              </w:rPr>
              <w:t>SỞ NỘI VỤ</w:t>
            </w:r>
          </w:p>
          <w:p w:rsidR="002A701B" w:rsidRPr="005C2B49" w:rsidRDefault="00E36678" w:rsidP="003001E7">
            <w:pPr>
              <w:tabs>
                <w:tab w:val="center" w:pos="1620"/>
                <w:tab w:val="center" w:pos="7020"/>
              </w:tabs>
              <w:jc w:val="center"/>
              <w:rPr>
                <w:rFonts w:ascii="Times New Roman" w:hAnsi="Times New Roman"/>
                <w:sz w:val="26"/>
              </w:rPr>
            </w:pPr>
            <w:r>
              <w:rPr>
                <w:rFonts w:ascii="Times New Roman" w:hAnsi="Times New Roman"/>
                <w:b/>
                <w:noProof/>
                <w:sz w:val="28"/>
                <w:szCs w:val="26"/>
              </w:rPr>
              <mc:AlternateContent>
                <mc:Choice Requires="wps">
                  <w:drawing>
                    <wp:anchor distT="0" distB="0" distL="114300" distR="114300" simplePos="0" relativeHeight="251657216" behindDoc="0" locked="0" layoutInCell="1" allowOverlap="1">
                      <wp:simplePos x="0" y="0"/>
                      <wp:positionH relativeFrom="column">
                        <wp:posOffset>1007745</wp:posOffset>
                      </wp:positionH>
                      <wp:positionV relativeFrom="paragraph">
                        <wp:posOffset>19050</wp:posOffset>
                      </wp:positionV>
                      <wp:extent cx="457200" cy="0"/>
                      <wp:effectExtent l="7620" t="9525" r="11430"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79.35pt;margin-top:1.5pt;width:3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V6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VZ6M9gXAFmldraUCE9qlfzrOlXh5SuOqJaHq3fTgaco0dy5xIuzkCU3fBJM7AhECA2&#10;69jYPkBCG9AxcnK6ccKPHlF4zKcPwDNG9KpKSHH1M9b5j1z3KAgldt4S0Xa+0koB8dpmMQo5PDsP&#10;dYDj1SEEVXojpIz8S4WGEi+mk2l0cFoKFpTBzNl2V0mLDiRMUPxCUwDszszqvWIRrOOErS+yJ0Ke&#10;ZbCXKuBBXZDORTqPyLdFuljP1/N8lE9m61Ge1vXoaVPlo9kme5jWH+qqqrPvIbUsLzrBGFchu+u4&#10;ZvnfjcNlcc6DdhvYWxuSe/RYIiR7/cekI7GBy/NU7DQ7bW3oRuAYJjQaX7YprMCv92j1c+dXPwAA&#10;AP//AwBQSwMEFAAGAAgAAAAhAGbe+vfaAAAABwEAAA8AAABkcnMvZG93bnJldi54bWxMj0FPwkAQ&#10;he8m/IfNkHgxsEsJCrVbQkw8eBRIvC7dsa12Z5vullZ+vSMXPH55L2++ybaja8QZu1B70rCYKxBI&#10;hbc1lRqOh9fZGkSIhqxpPKGGHwywzSd3mUmtH+gdz/tYCh6hkBoNVYxtKmUoKnQmzH2LxNmn75yJ&#10;jF0pbWcGHneNTJR6lM7UxBcq0+JLhcX3vncaMPSrhdptXHl8uwwPH8nla2gPWt9Px90ziIhjvJXh&#10;T5/VIWenk+/JBtEwr9ZPXNWw5Jc4T5aK+XRlmWfyv3/+CwAA//8DAFBLAQItABQABgAIAAAAIQC2&#10;gziS/gAAAOEBAAATAAAAAAAAAAAAAAAAAAAAAABbQ29udGVudF9UeXBlc10ueG1sUEsBAi0AFAAG&#10;AAgAAAAhADj9If/WAAAAlAEAAAsAAAAAAAAAAAAAAAAALwEAAF9yZWxzLy5yZWxzUEsBAi0AFAAG&#10;AAgAAAAhABWx1XofAgAAOwQAAA4AAAAAAAAAAAAAAAAALgIAAGRycy9lMm9Eb2MueG1sUEsBAi0A&#10;FAAGAAgAAAAhAGbe+vfaAAAABwEAAA8AAAAAAAAAAAAAAAAAeQQAAGRycy9kb3ducmV2LnhtbFBL&#10;BQYAAAAABAAEAPMAAACABQAAAAA=&#10;"/>
                  </w:pict>
                </mc:Fallback>
              </mc:AlternateContent>
            </w:r>
          </w:p>
          <w:p w:rsidR="002A701B" w:rsidRPr="005C2B49" w:rsidRDefault="002A701B" w:rsidP="003001E7">
            <w:pPr>
              <w:tabs>
                <w:tab w:val="center" w:pos="1620"/>
                <w:tab w:val="center" w:pos="7020"/>
              </w:tabs>
              <w:jc w:val="center"/>
              <w:rPr>
                <w:rFonts w:ascii="Times New Roman" w:hAnsi="Times New Roman"/>
                <w:sz w:val="26"/>
              </w:rPr>
            </w:pPr>
            <w:r w:rsidRPr="005C2B49">
              <w:rPr>
                <w:rFonts w:ascii="Times New Roman" w:hAnsi="Times New Roman"/>
                <w:sz w:val="26"/>
              </w:rPr>
              <w:t xml:space="preserve">Số: </w:t>
            </w:r>
            <w:r w:rsidR="005C2B49" w:rsidRPr="005C2B49">
              <w:rPr>
                <w:rFonts w:ascii="Times New Roman" w:hAnsi="Times New Roman"/>
                <w:sz w:val="26"/>
              </w:rPr>
              <w:t xml:space="preserve"> </w:t>
            </w:r>
            <w:r w:rsidR="00031484">
              <w:rPr>
                <w:rFonts w:ascii="Times New Roman" w:hAnsi="Times New Roman"/>
                <w:sz w:val="26"/>
              </w:rPr>
              <w:t>466</w:t>
            </w:r>
            <w:r w:rsidR="005C2B49" w:rsidRPr="005C2B49">
              <w:rPr>
                <w:rFonts w:ascii="Times New Roman" w:hAnsi="Times New Roman"/>
                <w:sz w:val="26"/>
              </w:rPr>
              <w:t xml:space="preserve"> </w:t>
            </w:r>
            <w:r w:rsidRPr="005C2B49">
              <w:rPr>
                <w:rFonts w:ascii="Times New Roman" w:hAnsi="Times New Roman"/>
                <w:sz w:val="26"/>
              </w:rPr>
              <w:t>/SNV-</w:t>
            </w:r>
            <w:r w:rsidR="005C2B49" w:rsidRPr="005C2B49">
              <w:rPr>
                <w:rFonts w:ascii="Times New Roman" w:hAnsi="Times New Roman"/>
                <w:sz w:val="26"/>
              </w:rPr>
              <w:t>TĐKT</w:t>
            </w:r>
          </w:p>
          <w:p w:rsidR="00801745" w:rsidRDefault="00570F49" w:rsidP="00F83F3C">
            <w:pPr>
              <w:tabs>
                <w:tab w:val="center" w:pos="1620"/>
                <w:tab w:val="center" w:pos="7020"/>
              </w:tabs>
              <w:jc w:val="center"/>
              <w:rPr>
                <w:rFonts w:ascii="Times New Roman" w:hAnsi="Times New Roman"/>
              </w:rPr>
            </w:pPr>
            <w:r w:rsidRPr="005C2B49">
              <w:rPr>
                <w:rFonts w:ascii="Times New Roman" w:hAnsi="Times New Roman"/>
                <w:sz w:val="26"/>
              </w:rPr>
              <w:t xml:space="preserve">V/v </w:t>
            </w:r>
            <w:r w:rsidR="000820EC" w:rsidRPr="005C2B49">
              <w:rPr>
                <w:rFonts w:ascii="Times New Roman" w:hAnsi="Times New Roman"/>
              </w:rPr>
              <w:t>rà soát</w:t>
            </w:r>
            <w:r w:rsidR="00E16B99" w:rsidRPr="005C2B49">
              <w:rPr>
                <w:rFonts w:ascii="Times New Roman" w:hAnsi="Times New Roman"/>
              </w:rPr>
              <w:t>, lập hồ sơ</w:t>
            </w:r>
            <w:r w:rsidR="00280891" w:rsidRPr="005C2B49">
              <w:rPr>
                <w:rFonts w:ascii="Times New Roman" w:hAnsi="Times New Roman"/>
              </w:rPr>
              <w:t xml:space="preserve"> </w:t>
            </w:r>
            <w:r w:rsidR="000820EC" w:rsidRPr="005C2B49">
              <w:rPr>
                <w:rFonts w:ascii="Times New Roman" w:hAnsi="Times New Roman"/>
              </w:rPr>
              <w:t>đề nghị xét tặng Kỷ niệm chương “Vì sự nghiệp</w:t>
            </w:r>
          </w:p>
          <w:p w:rsidR="002A701B" w:rsidRPr="005C2B49" w:rsidRDefault="005C2B49" w:rsidP="00F83F3C">
            <w:pPr>
              <w:tabs>
                <w:tab w:val="center" w:pos="1620"/>
                <w:tab w:val="center" w:pos="7020"/>
              </w:tabs>
              <w:jc w:val="center"/>
              <w:rPr>
                <w:rFonts w:ascii="Times New Roman" w:hAnsi="Times New Roman"/>
                <w:i/>
              </w:rPr>
            </w:pPr>
            <w:r>
              <w:rPr>
                <w:rFonts w:ascii="Times New Roman" w:hAnsi="Times New Roman"/>
              </w:rPr>
              <w:t>Thi đua, Khen thưởng</w:t>
            </w:r>
            <w:r w:rsidR="000820EC" w:rsidRPr="005C2B49">
              <w:rPr>
                <w:rFonts w:ascii="Times New Roman" w:hAnsi="Times New Roman"/>
              </w:rPr>
              <w:t>” năm 202</w:t>
            </w:r>
            <w:r>
              <w:rPr>
                <w:rFonts w:ascii="Times New Roman" w:hAnsi="Times New Roman"/>
              </w:rPr>
              <w:t>4</w:t>
            </w:r>
          </w:p>
          <w:p w:rsidR="002A701B" w:rsidRDefault="002A701B" w:rsidP="003001E7">
            <w:pPr>
              <w:rPr>
                <w:rFonts w:ascii="Times New Roman" w:hAnsi="Times New Roman"/>
                <w:b/>
              </w:rPr>
            </w:pPr>
          </w:p>
          <w:p w:rsidR="00CD5D5F" w:rsidRPr="005C2B49" w:rsidRDefault="00CD5D5F" w:rsidP="003001E7">
            <w:pPr>
              <w:rPr>
                <w:rFonts w:ascii="Times New Roman" w:hAnsi="Times New Roman"/>
                <w:b/>
              </w:rPr>
            </w:pPr>
          </w:p>
        </w:tc>
        <w:tc>
          <w:tcPr>
            <w:tcW w:w="5670" w:type="dxa"/>
          </w:tcPr>
          <w:p w:rsidR="002A701B" w:rsidRPr="005C2B49" w:rsidRDefault="002A701B" w:rsidP="003001E7">
            <w:pPr>
              <w:pStyle w:val="Heading2"/>
              <w:tabs>
                <w:tab w:val="clear" w:pos="1418"/>
                <w:tab w:val="clear" w:pos="6521"/>
              </w:tabs>
              <w:spacing w:before="60"/>
              <w:jc w:val="center"/>
              <w:rPr>
                <w:rFonts w:ascii="Times New Roman" w:hAnsi="Times New Roman"/>
                <w:sz w:val="26"/>
                <w:szCs w:val="26"/>
              </w:rPr>
            </w:pPr>
            <w:r w:rsidRPr="005C2B49">
              <w:rPr>
                <w:rFonts w:ascii="Times New Roman" w:hAnsi="Times New Roman"/>
                <w:sz w:val="26"/>
                <w:szCs w:val="26"/>
              </w:rPr>
              <w:t>CỘNG HÒA XÃ HỘI CHỦ NGHĨA VIỆT NAM</w:t>
            </w:r>
          </w:p>
          <w:p w:rsidR="002A701B" w:rsidRPr="005C2B49" w:rsidRDefault="00CF07D7" w:rsidP="003001E7">
            <w:pPr>
              <w:pStyle w:val="Heading2"/>
              <w:tabs>
                <w:tab w:val="clear" w:pos="1418"/>
                <w:tab w:val="clear" w:pos="6521"/>
              </w:tabs>
              <w:jc w:val="center"/>
              <w:rPr>
                <w:rFonts w:ascii="Times New Roman" w:hAnsi="Times New Roman"/>
                <w:sz w:val="28"/>
                <w:szCs w:val="26"/>
              </w:rPr>
            </w:pPr>
            <w:r w:rsidRPr="005C2B49">
              <w:rPr>
                <w:rFonts w:ascii="Times New Roman" w:hAnsi="Times New Roman"/>
                <w:sz w:val="28"/>
                <w:szCs w:val="26"/>
              </w:rPr>
              <w:t>Độc lập -</w:t>
            </w:r>
            <w:r w:rsidR="002A701B" w:rsidRPr="005C2B49">
              <w:rPr>
                <w:rFonts w:ascii="Times New Roman" w:hAnsi="Times New Roman"/>
                <w:sz w:val="28"/>
                <w:szCs w:val="26"/>
              </w:rPr>
              <w:t xml:space="preserve"> Tự do </w:t>
            </w:r>
            <w:r w:rsidRPr="005C2B49">
              <w:rPr>
                <w:rFonts w:ascii="Times New Roman" w:hAnsi="Times New Roman"/>
                <w:sz w:val="28"/>
                <w:szCs w:val="26"/>
              </w:rPr>
              <w:t>-</w:t>
            </w:r>
            <w:r w:rsidR="002A701B" w:rsidRPr="005C2B49">
              <w:rPr>
                <w:rFonts w:ascii="Times New Roman" w:hAnsi="Times New Roman"/>
                <w:sz w:val="28"/>
                <w:szCs w:val="26"/>
              </w:rPr>
              <w:t xml:space="preserve"> Hạnh phúc</w:t>
            </w:r>
          </w:p>
          <w:p w:rsidR="002A701B" w:rsidRPr="005C2B49" w:rsidRDefault="00E36678" w:rsidP="003001E7">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635635</wp:posOffset>
                      </wp:positionH>
                      <wp:positionV relativeFrom="paragraph">
                        <wp:posOffset>9525</wp:posOffset>
                      </wp:positionV>
                      <wp:extent cx="2195830" cy="0"/>
                      <wp:effectExtent l="6985" t="9525" r="698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0.05pt;margin-top:.75pt;width:172.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Cj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JLU72fQNoewUu6Mn5Ce5Kt+VvS7RVKVLZEND9FvZw3Jic+I3qX4i9VQZT98UQxiCBQI&#10;yzrVpveQsAZ0Cpycb5zwk0MUPqbJcrZ4AOro6ItIPiZqY91nrnrkjQJbZ4hoWlcqKYF5ZZJQhhyf&#10;rfNtkXxM8FWl2oquCwLoJBoKvJyls5BgVSeYd/owa5p92Rl0JF5C4RdmBM99mFEHyQJYywnbXG1H&#10;RHexoXgnPR4MBu1crYtGfizj5WaxWWSTLJ1vJllcVZOnbZlN5tvk06x6qMqySn761pIsbwVjXPru&#10;Rr0m2d/p4fpyLkq7Kfa2hug9etgXNDv+h6YDs57Miyz2ip13ZmQcJBqCr8/Jv4H7O9j3j379CwAA&#10;//8DAFBLAwQUAAYACAAAACEAhR+L4tsAAAAHAQAADwAAAGRycy9kb3ducmV2LnhtbEyOy07DMBBF&#10;90j9B2sqsUHUTtUgGuJUFRILln1IbN14SALxOIqdJvTrmbKhuzm6V3dOvplcK87Yh8aThmShQCCV&#10;3jZUaTge3h6fQYRoyJrWE2r4wQCbYnaXm8z6kXZ43sdK8AiFzGioY+wyKUNZozNh4Tskzj5970xk&#10;7CtpezPyuGvlUqkn6UxD/KE2Hb7WWH7vB6cBw5Amart21fH9Mj58LC9fY3fQ+n4+bV9ARJzifxmu&#10;+qwOBTud/EA2iJZZqYSrfKQgOF+t0jWI0x/LIpe3/sUvAAAA//8DAFBLAQItABQABgAIAAAAIQC2&#10;gziS/gAAAOEBAAATAAAAAAAAAAAAAAAAAAAAAABbQ29udGVudF9UeXBlc10ueG1sUEsBAi0AFAAG&#10;AAgAAAAhADj9If/WAAAAlAEAAAsAAAAAAAAAAAAAAAAALwEAAF9yZWxzLy5yZWxzUEsBAi0AFAAG&#10;AAgAAAAhABUAQKMeAgAAPAQAAA4AAAAAAAAAAAAAAAAALgIAAGRycy9lMm9Eb2MueG1sUEsBAi0A&#10;FAAGAAgAAAAhAIUfi+LbAAAABwEAAA8AAAAAAAAAAAAAAAAAeAQAAGRycy9kb3ducmV2LnhtbFBL&#10;BQYAAAAABAAEAPMAAACABQAAAAA=&#10;"/>
                  </w:pict>
                </mc:Fallback>
              </mc:AlternateContent>
            </w:r>
          </w:p>
          <w:p w:rsidR="002A701B" w:rsidRPr="005C2B49" w:rsidRDefault="002A701B" w:rsidP="003001E7">
            <w:pPr>
              <w:jc w:val="center"/>
              <w:rPr>
                <w:rFonts w:ascii="Times New Roman" w:hAnsi="Times New Roman"/>
                <w:i/>
                <w:sz w:val="26"/>
                <w:szCs w:val="26"/>
              </w:rPr>
            </w:pPr>
            <w:r w:rsidRPr="005C2B49">
              <w:rPr>
                <w:rFonts w:ascii="Times New Roman" w:hAnsi="Times New Roman"/>
                <w:i/>
                <w:sz w:val="26"/>
                <w:szCs w:val="26"/>
              </w:rPr>
              <w:t>An Giang, ngày</w:t>
            </w:r>
            <w:r w:rsidR="0024121F" w:rsidRPr="005C2B49">
              <w:rPr>
                <w:rFonts w:ascii="Times New Roman" w:hAnsi="Times New Roman"/>
                <w:i/>
                <w:sz w:val="26"/>
                <w:szCs w:val="26"/>
              </w:rPr>
              <w:t xml:space="preserve"> </w:t>
            </w:r>
            <w:r w:rsidR="005C2B49" w:rsidRPr="005C2B49">
              <w:rPr>
                <w:rFonts w:ascii="Times New Roman" w:hAnsi="Times New Roman"/>
                <w:i/>
                <w:sz w:val="26"/>
                <w:szCs w:val="26"/>
              </w:rPr>
              <w:t xml:space="preserve"> </w:t>
            </w:r>
            <w:r w:rsidR="00031484">
              <w:rPr>
                <w:rFonts w:ascii="Times New Roman" w:hAnsi="Times New Roman"/>
                <w:i/>
                <w:sz w:val="26"/>
                <w:szCs w:val="26"/>
              </w:rPr>
              <w:t>18</w:t>
            </w:r>
            <w:r w:rsidR="005C2B49" w:rsidRPr="005C2B49">
              <w:rPr>
                <w:rFonts w:ascii="Times New Roman" w:hAnsi="Times New Roman"/>
                <w:i/>
                <w:sz w:val="26"/>
                <w:szCs w:val="26"/>
              </w:rPr>
              <w:t xml:space="preserve"> </w:t>
            </w:r>
            <w:r w:rsidRPr="005C2B49">
              <w:rPr>
                <w:rFonts w:ascii="Times New Roman" w:hAnsi="Times New Roman"/>
                <w:i/>
                <w:sz w:val="26"/>
                <w:szCs w:val="26"/>
              </w:rPr>
              <w:t xml:space="preserve"> tháng</w:t>
            </w:r>
            <w:r w:rsidR="00A422EF" w:rsidRPr="005C2B49">
              <w:rPr>
                <w:rFonts w:ascii="Times New Roman" w:hAnsi="Times New Roman"/>
                <w:i/>
                <w:sz w:val="26"/>
                <w:szCs w:val="26"/>
              </w:rPr>
              <w:t xml:space="preserve"> </w:t>
            </w:r>
            <w:r w:rsidR="00031484">
              <w:rPr>
                <w:rFonts w:ascii="Times New Roman" w:hAnsi="Times New Roman"/>
                <w:i/>
                <w:sz w:val="26"/>
                <w:szCs w:val="26"/>
              </w:rPr>
              <w:t>3</w:t>
            </w:r>
            <w:r w:rsidR="005C2B49" w:rsidRPr="005C2B49">
              <w:rPr>
                <w:rFonts w:ascii="Times New Roman" w:hAnsi="Times New Roman"/>
                <w:i/>
                <w:sz w:val="26"/>
                <w:szCs w:val="26"/>
              </w:rPr>
              <w:t xml:space="preserve">  </w:t>
            </w:r>
            <w:r w:rsidRPr="005C2B49">
              <w:rPr>
                <w:rFonts w:ascii="Times New Roman" w:hAnsi="Times New Roman"/>
                <w:i/>
                <w:sz w:val="26"/>
                <w:szCs w:val="26"/>
              </w:rPr>
              <w:t xml:space="preserve"> năm 20</w:t>
            </w:r>
            <w:r w:rsidR="000820EC" w:rsidRPr="005C2B49">
              <w:rPr>
                <w:rFonts w:ascii="Times New Roman" w:hAnsi="Times New Roman"/>
                <w:i/>
                <w:sz w:val="26"/>
                <w:szCs w:val="26"/>
              </w:rPr>
              <w:t>2</w:t>
            </w:r>
            <w:r w:rsidR="005C2B49" w:rsidRPr="005C2B49">
              <w:rPr>
                <w:rFonts w:ascii="Times New Roman" w:hAnsi="Times New Roman"/>
                <w:i/>
                <w:sz w:val="26"/>
                <w:szCs w:val="26"/>
              </w:rPr>
              <w:t>4</w:t>
            </w:r>
          </w:p>
          <w:p w:rsidR="002A701B" w:rsidRPr="005C2B49" w:rsidRDefault="002A701B" w:rsidP="003001E7">
            <w:pPr>
              <w:rPr>
                <w:rFonts w:ascii="Times New Roman" w:hAnsi="Times New Roman"/>
              </w:rPr>
            </w:pPr>
          </w:p>
        </w:tc>
      </w:tr>
    </w:tbl>
    <w:p w:rsidR="00D63954" w:rsidRPr="005C2B49" w:rsidRDefault="00CD5D5F" w:rsidP="00CD5D5F">
      <w:pPr>
        <w:rPr>
          <w:rFonts w:ascii="Times New Roman" w:hAnsi="Times New Roman"/>
          <w:sz w:val="28"/>
          <w:szCs w:val="28"/>
        </w:rPr>
      </w:pPr>
      <w:r>
        <w:rPr>
          <w:rFonts w:ascii="Times New Roman" w:hAnsi="Times New Roman"/>
          <w:sz w:val="28"/>
          <w:szCs w:val="32"/>
        </w:rPr>
        <w:t xml:space="preserve">               </w:t>
      </w:r>
      <w:r w:rsidR="00D63954" w:rsidRPr="005C2B49">
        <w:rPr>
          <w:rFonts w:ascii="Times New Roman" w:hAnsi="Times New Roman"/>
          <w:sz w:val="28"/>
          <w:szCs w:val="28"/>
        </w:rPr>
        <w:t>Kính gửi:</w:t>
      </w:r>
    </w:p>
    <w:p w:rsidR="00CD5D5F" w:rsidRPr="00635650" w:rsidRDefault="00CD5D5F" w:rsidP="00261C5F">
      <w:pPr>
        <w:ind w:left="2127"/>
        <w:jc w:val="both"/>
        <w:rPr>
          <w:rFonts w:ascii="Times New Roman" w:hAnsi="Times New Roman"/>
          <w:sz w:val="28"/>
          <w:szCs w:val="28"/>
          <w:lang w:val="vi-VN"/>
        </w:rPr>
      </w:pPr>
      <w:r w:rsidRPr="00635650">
        <w:rPr>
          <w:rFonts w:ascii="Times New Roman" w:hAnsi="Times New Roman"/>
          <w:sz w:val="28"/>
          <w:szCs w:val="28"/>
          <w:lang w:val="vi-VN"/>
        </w:rPr>
        <w:t>- Các Ban Đảng trực thuộc Tỉnh ủy;</w:t>
      </w:r>
    </w:p>
    <w:p w:rsidR="00CD5D5F" w:rsidRPr="00635650" w:rsidRDefault="00CD5D5F" w:rsidP="00261C5F">
      <w:pPr>
        <w:ind w:left="2127"/>
        <w:jc w:val="both"/>
        <w:rPr>
          <w:rFonts w:ascii="Times New Roman" w:hAnsi="Times New Roman"/>
          <w:sz w:val="28"/>
          <w:szCs w:val="28"/>
          <w:lang w:val="vi-VN"/>
        </w:rPr>
      </w:pPr>
      <w:r w:rsidRPr="00B35070">
        <w:rPr>
          <w:rFonts w:ascii="Times New Roman" w:hAnsi="Times New Roman"/>
          <w:spacing w:val="-4"/>
          <w:sz w:val="28"/>
          <w:szCs w:val="28"/>
          <w:lang w:val="vi-VN"/>
        </w:rPr>
        <w:t xml:space="preserve">- </w:t>
      </w:r>
      <w:r w:rsidRPr="00B35070">
        <w:rPr>
          <w:rFonts w:ascii="Times New Roman" w:hAnsi="Times New Roman"/>
          <w:spacing w:val="-4"/>
          <w:sz w:val="28"/>
          <w:szCs w:val="28"/>
        </w:rPr>
        <w:t xml:space="preserve">Cơ quan </w:t>
      </w:r>
      <w:r w:rsidRPr="00B35070">
        <w:rPr>
          <w:rFonts w:ascii="Times New Roman" w:hAnsi="Times New Roman"/>
          <w:spacing w:val="-4"/>
          <w:sz w:val="28"/>
          <w:szCs w:val="28"/>
          <w:lang w:val="vi-VN"/>
        </w:rPr>
        <w:t xml:space="preserve">Ủy ban </w:t>
      </w:r>
      <w:r w:rsidRPr="00B35070">
        <w:rPr>
          <w:rFonts w:ascii="Times New Roman" w:hAnsi="Times New Roman"/>
          <w:spacing w:val="-4"/>
          <w:sz w:val="28"/>
          <w:szCs w:val="28"/>
        </w:rPr>
        <w:t>Mặt trận Tổ quốc</w:t>
      </w:r>
      <w:r w:rsidRPr="00B35070">
        <w:rPr>
          <w:rFonts w:ascii="Times New Roman" w:hAnsi="Times New Roman"/>
          <w:spacing w:val="-4"/>
          <w:sz w:val="28"/>
          <w:szCs w:val="28"/>
          <w:lang w:val="vi-VN"/>
        </w:rPr>
        <w:t xml:space="preserve"> Việt Nam tỉnh và</w:t>
      </w:r>
      <w:r w:rsidR="00261C5F" w:rsidRPr="00B35070">
        <w:rPr>
          <w:rFonts w:ascii="Times New Roman" w:hAnsi="Times New Roman"/>
          <w:spacing w:val="-4"/>
          <w:sz w:val="28"/>
          <w:szCs w:val="28"/>
        </w:rPr>
        <w:t xml:space="preserve"> </w:t>
      </w:r>
      <w:r w:rsidRPr="00B35070">
        <w:rPr>
          <w:rFonts w:ascii="Times New Roman" w:hAnsi="Times New Roman"/>
          <w:spacing w:val="-4"/>
          <w:sz w:val="28"/>
          <w:szCs w:val="28"/>
          <w:lang w:val="vi-VN"/>
        </w:rPr>
        <w:t>các Đoàn</w:t>
      </w:r>
      <w:r w:rsidRPr="00635650">
        <w:rPr>
          <w:rFonts w:ascii="Times New Roman" w:hAnsi="Times New Roman"/>
          <w:sz w:val="28"/>
          <w:szCs w:val="28"/>
          <w:lang w:val="vi-VN"/>
        </w:rPr>
        <w:t xml:space="preserve"> thể</w:t>
      </w:r>
      <w:r w:rsidRPr="00635650">
        <w:rPr>
          <w:rFonts w:ascii="Times New Roman" w:hAnsi="Times New Roman"/>
          <w:sz w:val="28"/>
          <w:szCs w:val="28"/>
        </w:rPr>
        <w:t xml:space="preserve">, Hội cấp </w:t>
      </w:r>
      <w:r w:rsidRPr="00635650">
        <w:rPr>
          <w:rFonts w:ascii="Times New Roman" w:hAnsi="Times New Roman"/>
          <w:sz w:val="28"/>
          <w:szCs w:val="28"/>
          <w:lang w:val="vi-VN"/>
        </w:rPr>
        <w:t>tỉnh;</w:t>
      </w:r>
    </w:p>
    <w:p w:rsidR="00CD5D5F" w:rsidRDefault="00CD5D5F" w:rsidP="00261C5F">
      <w:pPr>
        <w:ind w:left="2127"/>
        <w:jc w:val="both"/>
        <w:rPr>
          <w:rFonts w:ascii="Times New Roman" w:hAnsi="Times New Roman"/>
          <w:sz w:val="28"/>
          <w:szCs w:val="28"/>
        </w:rPr>
      </w:pPr>
      <w:r w:rsidRPr="00635650">
        <w:rPr>
          <w:rFonts w:ascii="Times New Roman" w:hAnsi="Times New Roman"/>
          <w:sz w:val="28"/>
          <w:szCs w:val="28"/>
          <w:lang w:val="vi-VN"/>
        </w:rPr>
        <w:t xml:space="preserve">- Các Sở, </w:t>
      </w:r>
      <w:r w:rsidRPr="00635650">
        <w:rPr>
          <w:rFonts w:ascii="Times New Roman" w:hAnsi="Times New Roman"/>
          <w:sz w:val="28"/>
          <w:szCs w:val="28"/>
        </w:rPr>
        <w:t>b</w:t>
      </w:r>
      <w:r w:rsidRPr="00635650">
        <w:rPr>
          <w:rFonts w:ascii="Times New Roman" w:hAnsi="Times New Roman"/>
          <w:sz w:val="28"/>
          <w:szCs w:val="28"/>
          <w:lang w:val="vi-VN"/>
        </w:rPr>
        <w:t>an ngành tỉnh;</w:t>
      </w:r>
    </w:p>
    <w:p w:rsidR="00067569" w:rsidRPr="003970B7" w:rsidRDefault="00067569" w:rsidP="00067569">
      <w:pPr>
        <w:ind w:left="2127"/>
        <w:jc w:val="both"/>
        <w:rPr>
          <w:rFonts w:ascii="Times New Roman" w:hAnsi="Times New Roman"/>
          <w:spacing w:val="-6"/>
          <w:sz w:val="28"/>
          <w:szCs w:val="28"/>
        </w:rPr>
      </w:pPr>
      <w:r w:rsidRPr="003970B7">
        <w:rPr>
          <w:rFonts w:ascii="Times New Roman" w:hAnsi="Times New Roman"/>
          <w:spacing w:val="-6"/>
          <w:sz w:val="28"/>
          <w:szCs w:val="28"/>
        </w:rPr>
        <w:t>- Văn phòng Đoàn Đại biểu quốc hội và Hội đồng nhân dân tỉnh;</w:t>
      </w:r>
    </w:p>
    <w:p w:rsidR="00CD5D5F" w:rsidRPr="00635650" w:rsidRDefault="00CD5D5F" w:rsidP="00261C5F">
      <w:pPr>
        <w:ind w:left="2127"/>
        <w:jc w:val="both"/>
        <w:rPr>
          <w:rFonts w:ascii="Times New Roman" w:hAnsi="Times New Roman"/>
          <w:sz w:val="28"/>
          <w:szCs w:val="28"/>
          <w:lang w:val="vi-VN"/>
        </w:rPr>
      </w:pPr>
      <w:r w:rsidRPr="00635650">
        <w:rPr>
          <w:rFonts w:ascii="Times New Roman" w:hAnsi="Times New Roman"/>
          <w:sz w:val="28"/>
          <w:szCs w:val="28"/>
          <w:lang w:val="vi-VN"/>
        </w:rPr>
        <w:t xml:space="preserve">- Các cơ quan Trung ương đóng </w:t>
      </w:r>
      <w:r w:rsidRPr="00635650">
        <w:rPr>
          <w:rFonts w:ascii="Times New Roman" w:hAnsi="Times New Roman"/>
          <w:sz w:val="28"/>
          <w:szCs w:val="28"/>
        </w:rPr>
        <w:t xml:space="preserve">trên địa bàn </w:t>
      </w:r>
      <w:r w:rsidRPr="00635650">
        <w:rPr>
          <w:rFonts w:ascii="Times New Roman" w:hAnsi="Times New Roman"/>
          <w:sz w:val="28"/>
          <w:szCs w:val="28"/>
          <w:lang w:val="vi-VN"/>
        </w:rPr>
        <w:t>tỉnh;</w:t>
      </w:r>
    </w:p>
    <w:p w:rsidR="00CD5D5F" w:rsidRPr="00635650" w:rsidRDefault="00CD5D5F" w:rsidP="00261C5F">
      <w:pPr>
        <w:ind w:left="2127"/>
        <w:jc w:val="both"/>
        <w:rPr>
          <w:rFonts w:ascii="Times New Roman" w:hAnsi="Times New Roman"/>
          <w:sz w:val="28"/>
          <w:szCs w:val="28"/>
          <w:lang w:val="vi-VN"/>
        </w:rPr>
      </w:pPr>
      <w:r w:rsidRPr="00635650">
        <w:rPr>
          <w:rFonts w:ascii="Times New Roman" w:hAnsi="Times New Roman"/>
          <w:sz w:val="28"/>
          <w:szCs w:val="28"/>
          <w:lang w:val="vi-VN"/>
        </w:rPr>
        <w:t>- Các đơn vị sự nghiệp</w:t>
      </w:r>
      <w:r w:rsidR="006365DF">
        <w:rPr>
          <w:rFonts w:ascii="Times New Roman" w:hAnsi="Times New Roman"/>
          <w:sz w:val="28"/>
          <w:szCs w:val="28"/>
        </w:rPr>
        <w:t xml:space="preserve"> công lập</w:t>
      </w:r>
      <w:r w:rsidRPr="00635650">
        <w:rPr>
          <w:rFonts w:ascii="Times New Roman" w:hAnsi="Times New Roman"/>
          <w:sz w:val="28"/>
          <w:szCs w:val="28"/>
          <w:lang w:val="vi-VN"/>
        </w:rPr>
        <w:t xml:space="preserve"> thuộc</w:t>
      </w:r>
      <w:r w:rsidR="006365DF">
        <w:rPr>
          <w:rFonts w:ascii="Times New Roman" w:hAnsi="Times New Roman"/>
          <w:sz w:val="28"/>
          <w:szCs w:val="28"/>
        </w:rPr>
        <w:t xml:space="preserve"> UBND</w:t>
      </w:r>
      <w:r w:rsidRPr="00635650">
        <w:rPr>
          <w:rFonts w:ascii="Times New Roman" w:hAnsi="Times New Roman"/>
          <w:sz w:val="28"/>
          <w:szCs w:val="28"/>
          <w:lang w:val="vi-VN"/>
        </w:rPr>
        <w:t xml:space="preserve"> tỉnh;</w:t>
      </w:r>
    </w:p>
    <w:p w:rsidR="00CD5D5F" w:rsidRPr="00635650" w:rsidRDefault="00CD5D5F" w:rsidP="00261C5F">
      <w:pPr>
        <w:ind w:left="2127"/>
        <w:jc w:val="both"/>
        <w:rPr>
          <w:rFonts w:ascii="Times New Roman" w:hAnsi="Times New Roman"/>
          <w:sz w:val="28"/>
          <w:szCs w:val="28"/>
          <w:lang w:val="vi-VN"/>
        </w:rPr>
      </w:pPr>
      <w:r w:rsidRPr="00635650">
        <w:rPr>
          <w:rFonts w:ascii="Times New Roman" w:hAnsi="Times New Roman"/>
          <w:sz w:val="28"/>
          <w:szCs w:val="28"/>
          <w:lang w:val="vi-VN"/>
        </w:rPr>
        <w:t>- Các doanh nghiệp thuộc Khối thi đua tỉnh;</w:t>
      </w:r>
    </w:p>
    <w:p w:rsidR="00CD5D5F" w:rsidRPr="00635650" w:rsidRDefault="00CD5D5F" w:rsidP="00261C5F">
      <w:pPr>
        <w:ind w:left="2127"/>
        <w:jc w:val="both"/>
        <w:rPr>
          <w:rFonts w:ascii="Times New Roman" w:hAnsi="Times New Roman"/>
          <w:sz w:val="28"/>
          <w:szCs w:val="28"/>
          <w:lang w:val="vi-VN"/>
        </w:rPr>
      </w:pPr>
      <w:r w:rsidRPr="00635650">
        <w:rPr>
          <w:rFonts w:ascii="Times New Roman" w:hAnsi="Times New Roman"/>
          <w:sz w:val="28"/>
          <w:szCs w:val="28"/>
          <w:lang w:val="vi-VN"/>
        </w:rPr>
        <w:t xml:space="preserve">- </w:t>
      </w:r>
      <w:r w:rsidRPr="00635650">
        <w:rPr>
          <w:rFonts w:ascii="Times New Roman" w:hAnsi="Times New Roman"/>
          <w:sz w:val="28"/>
          <w:szCs w:val="28"/>
        </w:rPr>
        <w:t>UBND</w:t>
      </w:r>
      <w:r w:rsidRPr="00635650">
        <w:rPr>
          <w:rFonts w:ascii="Times New Roman" w:hAnsi="Times New Roman"/>
          <w:sz w:val="28"/>
          <w:szCs w:val="28"/>
          <w:lang w:val="vi-VN"/>
        </w:rPr>
        <w:t xml:space="preserve"> các huyện, thị xã, thành phố t</w:t>
      </w:r>
      <w:r w:rsidR="008D277F">
        <w:rPr>
          <w:rFonts w:ascii="Times New Roman" w:hAnsi="Times New Roman"/>
          <w:sz w:val="28"/>
          <w:szCs w:val="28"/>
        </w:rPr>
        <w:t>rong</w:t>
      </w:r>
      <w:r w:rsidRPr="00635650">
        <w:rPr>
          <w:rFonts w:ascii="Times New Roman" w:hAnsi="Times New Roman"/>
          <w:sz w:val="28"/>
          <w:szCs w:val="28"/>
          <w:lang w:val="vi-VN"/>
        </w:rPr>
        <w:t xml:space="preserve"> tỉnh.</w:t>
      </w:r>
    </w:p>
    <w:p w:rsidR="006E1CE0" w:rsidRPr="005C2B49" w:rsidRDefault="006E1CE0" w:rsidP="006E1CE0">
      <w:pPr>
        <w:pStyle w:val="BlockText"/>
        <w:spacing w:before="0"/>
        <w:ind w:left="0" w:right="0" w:firstLine="3402"/>
        <w:rPr>
          <w:rFonts w:ascii="Times New Roman" w:hAnsi="Times New Roman"/>
          <w:sz w:val="28"/>
          <w:szCs w:val="28"/>
        </w:rPr>
      </w:pPr>
    </w:p>
    <w:p w:rsidR="009D4197" w:rsidRPr="006C7429" w:rsidRDefault="00145AE1" w:rsidP="008323CC">
      <w:pPr>
        <w:pStyle w:val="BlockText"/>
        <w:spacing w:before="0" w:line="312" w:lineRule="auto"/>
        <w:ind w:left="0" w:right="0"/>
        <w:rPr>
          <w:rFonts w:ascii="Times New Roman" w:hAnsi="Times New Roman"/>
          <w:sz w:val="28"/>
          <w:szCs w:val="28"/>
        </w:rPr>
      </w:pPr>
      <w:r w:rsidRPr="006C7429">
        <w:rPr>
          <w:rFonts w:ascii="Times New Roman" w:hAnsi="Times New Roman"/>
          <w:sz w:val="28"/>
          <w:szCs w:val="28"/>
          <w:shd w:val="clear" w:color="auto" w:fill="FFFFFF"/>
        </w:rPr>
        <w:t xml:space="preserve">Thực hiện Thông tư số 14/2019/TT-BNV ngày 15 tháng 11 năm 2019 của </w:t>
      </w:r>
      <w:r w:rsidR="006F5E04" w:rsidRPr="006C7429">
        <w:rPr>
          <w:rFonts w:ascii="Times New Roman" w:hAnsi="Times New Roman"/>
          <w:sz w:val="28"/>
          <w:szCs w:val="28"/>
          <w:shd w:val="clear" w:color="auto" w:fill="FFFFFF"/>
        </w:rPr>
        <w:t xml:space="preserve">Bộ trưởng </w:t>
      </w:r>
      <w:r w:rsidRPr="006C7429">
        <w:rPr>
          <w:rFonts w:ascii="Times New Roman" w:hAnsi="Times New Roman"/>
          <w:sz w:val="28"/>
          <w:szCs w:val="28"/>
          <w:shd w:val="clear" w:color="auto" w:fill="FFFFFF"/>
        </w:rPr>
        <w:t>Bộ Nội vụ quy định tặng Kỷ niệm chương về các lĩnh vực thuộc thẩm quyền quản lý của Bộ Nội vụ</w:t>
      </w:r>
      <w:r w:rsidR="006C7429" w:rsidRPr="006C7429">
        <w:rPr>
          <w:rFonts w:ascii="Times New Roman" w:hAnsi="Times New Roman"/>
          <w:sz w:val="28"/>
          <w:szCs w:val="28"/>
          <w:shd w:val="clear" w:color="auto" w:fill="FFFFFF"/>
        </w:rPr>
        <w:t xml:space="preserve"> </w:t>
      </w:r>
      <w:r w:rsidR="006C7429" w:rsidRPr="006C7429">
        <w:rPr>
          <w:rFonts w:ascii="Times New Roman" w:hAnsi="Times New Roman"/>
          <w:i/>
          <w:iCs/>
          <w:sz w:val="28"/>
          <w:szCs w:val="28"/>
          <w:shd w:val="clear" w:color="auto" w:fill="FFFFFF"/>
        </w:rPr>
        <w:t>(sau đây gọi tắt là Thông tư số 14/2019/TT-BNV)</w:t>
      </w:r>
      <w:r w:rsidRPr="006C7429">
        <w:rPr>
          <w:rFonts w:ascii="Times New Roman" w:hAnsi="Times New Roman"/>
          <w:sz w:val="28"/>
          <w:szCs w:val="28"/>
          <w:shd w:val="clear" w:color="auto" w:fill="FFFFFF"/>
        </w:rPr>
        <w:t xml:space="preserve">; Thông tư số 08/2022/TT-BNV ngày 19 tháng 9 năm 2022 của </w:t>
      </w:r>
      <w:r w:rsidR="006C7429" w:rsidRPr="006C7429">
        <w:rPr>
          <w:rFonts w:ascii="Times New Roman" w:hAnsi="Times New Roman"/>
          <w:sz w:val="28"/>
          <w:szCs w:val="28"/>
          <w:shd w:val="clear" w:color="auto" w:fill="FFFFFF"/>
        </w:rPr>
        <w:t xml:space="preserve">Bộ trưởng </w:t>
      </w:r>
      <w:r w:rsidRPr="006C7429">
        <w:rPr>
          <w:rFonts w:ascii="Times New Roman" w:hAnsi="Times New Roman"/>
          <w:sz w:val="28"/>
          <w:szCs w:val="28"/>
          <w:shd w:val="clear" w:color="auto" w:fill="FFFFFF"/>
        </w:rPr>
        <w:t>Bộ Nội vụ sửa đổi, bổ sung một số điều của Thông tư số 14/2019/TT-BNV ngày 15 tháng 11 năm 2019 của Bộ trưởng Bộ Nội vụ quy định tặng Kỷ niệm chương về các lĩnh vực thuộc thẩm quyền quản lý của Bộ Nội vụ</w:t>
      </w:r>
      <w:r w:rsidR="006C7429" w:rsidRPr="006C7429">
        <w:rPr>
          <w:rFonts w:ascii="Times New Roman" w:hAnsi="Times New Roman"/>
          <w:sz w:val="28"/>
          <w:szCs w:val="28"/>
          <w:shd w:val="clear" w:color="auto" w:fill="FFFFFF"/>
        </w:rPr>
        <w:t xml:space="preserve"> </w:t>
      </w:r>
      <w:r w:rsidR="006C7429" w:rsidRPr="006C7429">
        <w:rPr>
          <w:rFonts w:ascii="Times New Roman" w:hAnsi="Times New Roman"/>
          <w:i/>
          <w:iCs/>
          <w:sz w:val="28"/>
          <w:szCs w:val="28"/>
          <w:shd w:val="clear" w:color="auto" w:fill="FFFFFF"/>
        </w:rPr>
        <w:t>(sau đây gọi tắt là Thông tư số 08/2022/TT-BNV)</w:t>
      </w:r>
      <w:r w:rsidRPr="006C7429">
        <w:rPr>
          <w:rFonts w:ascii="Times New Roman" w:hAnsi="Times New Roman"/>
          <w:sz w:val="28"/>
          <w:szCs w:val="28"/>
          <w:shd w:val="clear" w:color="auto" w:fill="FFFFFF"/>
        </w:rPr>
        <w:t>,</w:t>
      </w:r>
      <w:r w:rsidR="000D7837" w:rsidRPr="006C7429">
        <w:rPr>
          <w:rFonts w:ascii="Times New Roman" w:hAnsi="Times New Roman"/>
          <w:sz w:val="28"/>
          <w:szCs w:val="28"/>
        </w:rPr>
        <w:t xml:space="preserve"> Sở Nội vụ </w:t>
      </w:r>
      <w:r w:rsidRPr="006C7429">
        <w:rPr>
          <w:rFonts w:ascii="Times New Roman" w:hAnsi="Times New Roman"/>
          <w:sz w:val="28"/>
          <w:szCs w:val="28"/>
        </w:rPr>
        <w:t>đề nghị các cơ quan, đơn vị, địa phương</w:t>
      </w:r>
      <w:r w:rsidR="000D7837" w:rsidRPr="006C7429">
        <w:rPr>
          <w:rFonts w:ascii="Times New Roman" w:hAnsi="Times New Roman"/>
          <w:sz w:val="28"/>
          <w:szCs w:val="28"/>
        </w:rPr>
        <w:t xml:space="preserve"> </w:t>
      </w:r>
      <w:r w:rsidR="00243316" w:rsidRPr="006C7429">
        <w:rPr>
          <w:rFonts w:ascii="Times New Roman" w:hAnsi="Times New Roman"/>
          <w:sz w:val="28"/>
          <w:szCs w:val="28"/>
        </w:rPr>
        <w:t xml:space="preserve">rà soát, lập hồ sơ </w:t>
      </w:r>
      <w:r w:rsidRPr="006C7429">
        <w:rPr>
          <w:rFonts w:ascii="Times New Roman" w:hAnsi="Times New Roman"/>
          <w:sz w:val="28"/>
          <w:szCs w:val="28"/>
        </w:rPr>
        <w:t xml:space="preserve">đề nghị </w:t>
      </w:r>
      <w:r w:rsidR="00243316" w:rsidRPr="006C7429">
        <w:rPr>
          <w:rFonts w:ascii="Times New Roman" w:hAnsi="Times New Roman"/>
          <w:sz w:val="28"/>
          <w:szCs w:val="28"/>
        </w:rPr>
        <w:t xml:space="preserve">xét tặng </w:t>
      </w:r>
      <w:r w:rsidRPr="006C7429">
        <w:rPr>
          <w:rFonts w:ascii="Times New Roman" w:hAnsi="Times New Roman"/>
          <w:sz w:val="28"/>
          <w:szCs w:val="28"/>
        </w:rPr>
        <w:t>K</w:t>
      </w:r>
      <w:r w:rsidR="00243316" w:rsidRPr="006C7429">
        <w:rPr>
          <w:rFonts w:ascii="Times New Roman" w:hAnsi="Times New Roman"/>
          <w:sz w:val="28"/>
          <w:szCs w:val="28"/>
        </w:rPr>
        <w:t xml:space="preserve">ỷ niệm chương “Vì sự nghiệp </w:t>
      </w:r>
      <w:r w:rsidRPr="006C7429">
        <w:rPr>
          <w:rFonts w:ascii="Times New Roman" w:hAnsi="Times New Roman"/>
          <w:sz w:val="28"/>
          <w:szCs w:val="28"/>
        </w:rPr>
        <w:t>Thi đua, Khen thưởng</w:t>
      </w:r>
      <w:r w:rsidR="00243316" w:rsidRPr="006C7429">
        <w:rPr>
          <w:rFonts w:ascii="Times New Roman" w:hAnsi="Times New Roman"/>
          <w:sz w:val="28"/>
          <w:szCs w:val="28"/>
        </w:rPr>
        <w:t>” năm 202</w:t>
      </w:r>
      <w:r w:rsidRPr="006C7429">
        <w:rPr>
          <w:rFonts w:ascii="Times New Roman" w:hAnsi="Times New Roman"/>
          <w:sz w:val="28"/>
          <w:szCs w:val="28"/>
        </w:rPr>
        <w:t>4</w:t>
      </w:r>
      <w:r w:rsidR="00243316" w:rsidRPr="006C7429">
        <w:rPr>
          <w:rFonts w:ascii="Times New Roman" w:hAnsi="Times New Roman"/>
          <w:sz w:val="28"/>
          <w:szCs w:val="28"/>
        </w:rPr>
        <w:t>, cụ thể như sau:</w:t>
      </w:r>
    </w:p>
    <w:p w:rsidR="00243316" w:rsidRPr="00327680" w:rsidRDefault="00145AE1" w:rsidP="008323CC">
      <w:pPr>
        <w:spacing w:after="120" w:line="312" w:lineRule="auto"/>
        <w:ind w:firstLine="720"/>
        <w:jc w:val="both"/>
        <w:rPr>
          <w:rFonts w:ascii="Times New Roman" w:hAnsi="Times New Roman"/>
          <w:b/>
          <w:bCs/>
          <w:sz w:val="28"/>
          <w:szCs w:val="28"/>
        </w:rPr>
      </w:pPr>
      <w:r w:rsidRPr="00327680">
        <w:rPr>
          <w:rFonts w:ascii="Times New Roman" w:hAnsi="Times New Roman"/>
          <w:b/>
          <w:bCs/>
          <w:sz w:val="28"/>
          <w:szCs w:val="28"/>
        </w:rPr>
        <w:t xml:space="preserve">1. </w:t>
      </w:r>
      <w:r w:rsidR="00243316" w:rsidRPr="00327680">
        <w:rPr>
          <w:rFonts w:ascii="Times New Roman" w:hAnsi="Times New Roman"/>
          <w:b/>
          <w:bCs/>
          <w:sz w:val="28"/>
          <w:szCs w:val="28"/>
        </w:rPr>
        <w:t>Đối tượng</w:t>
      </w:r>
      <w:r w:rsidRPr="00327680">
        <w:rPr>
          <w:rFonts w:ascii="Times New Roman" w:hAnsi="Times New Roman"/>
          <w:b/>
          <w:bCs/>
          <w:sz w:val="28"/>
          <w:szCs w:val="28"/>
        </w:rPr>
        <w:t xml:space="preserve"> </w:t>
      </w:r>
      <w:r w:rsidR="00243316" w:rsidRPr="00327680">
        <w:rPr>
          <w:rFonts w:ascii="Times New Roman" w:hAnsi="Times New Roman"/>
          <w:b/>
          <w:bCs/>
          <w:sz w:val="28"/>
          <w:szCs w:val="28"/>
        </w:rPr>
        <w:t>xét tặng Kỷ niệm chương</w:t>
      </w:r>
    </w:p>
    <w:p w:rsidR="00145AE1" w:rsidRPr="00327680" w:rsidRDefault="006C7429" w:rsidP="008323CC">
      <w:pPr>
        <w:spacing w:after="120" w:line="312" w:lineRule="auto"/>
        <w:ind w:firstLine="720"/>
        <w:jc w:val="both"/>
        <w:rPr>
          <w:rFonts w:ascii="Times New Roman" w:hAnsi="Times New Roman"/>
          <w:sz w:val="28"/>
          <w:szCs w:val="28"/>
        </w:rPr>
      </w:pPr>
      <w:r w:rsidRPr="00327680">
        <w:rPr>
          <w:rFonts w:ascii="Times New Roman" w:hAnsi="Times New Roman"/>
          <w:sz w:val="28"/>
          <w:szCs w:val="28"/>
        </w:rPr>
        <w:t>Thực hiện t</w:t>
      </w:r>
      <w:r w:rsidR="006F5E04" w:rsidRPr="00327680">
        <w:rPr>
          <w:rFonts w:ascii="Times New Roman" w:hAnsi="Times New Roman"/>
          <w:sz w:val="28"/>
          <w:szCs w:val="28"/>
        </w:rPr>
        <w:t xml:space="preserve">heo quy định tại khoản 1 </w:t>
      </w:r>
      <w:r w:rsidR="006F5E04" w:rsidRPr="00327680">
        <w:rPr>
          <w:rFonts w:ascii="Times New Roman" w:hAnsi="Times New Roman"/>
          <w:i/>
          <w:iCs/>
          <w:sz w:val="28"/>
          <w:szCs w:val="28"/>
        </w:rPr>
        <w:t>(điểm b)</w:t>
      </w:r>
      <w:r w:rsidR="006F5E04" w:rsidRPr="00327680">
        <w:rPr>
          <w:rFonts w:ascii="Times New Roman" w:hAnsi="Times New Roman"/>
          <w:sz w:val="28"/>
          <w:szCs w:val="28"/>
        </w:rPr>
        <w:t>, khoản 2 và 3 Điều 6 Thông tư số 14/2019/TT-BNV và Khoản 2, 3 Điều 1 Thông tư số 08/2022/TT-BNV</w:t>
      </w:r>
      <w:r w:rsidRPr="00327680">
        <w:rPr>
          <w:rFonts w:ascii="Times New Roman" w:hAnsi="Times New Roman"/>
          <w:sz w:val="28"/>
          <w:szCs w:val="28"/>
        </w:rPr>
        <w:t>.</w:t>
      </w:r>
    </w:p>
    <w:p w:rsidR="006C7429" w:rsidRPr="00327680" w:rsidRDefault="006C7429" w:rsidP="008323CC">
      <w:pPr>
        <w:spacing w:after="120" w:line="312" w:lineRule="auto"/>
        <w:ind w:firstLine="720"/>
        <w:jc w:val="both"/>
        <w:rPr>
          <w:rFonts w:ascii="Times New Roman" w:hAnsi="Times New Roman"/>
          <w:b/>
          <w:bCs/>
          <w:sz w:val="28"/>
          <w:szCs w:val="28"/>
        </w:rPr>
      </w:pPr>
      <w:r w:rsidRPr="00327680">
        <w:rPr>
          <w:rFonts w:ascii="Times New Roman" w:hAnsi="Times New Roman"/>
          <w:b/>
          <w:bCs/>
          <w:sz w:val="28"/>
          <w:szCs w:val="28"/>
        </w:rPr>
        <w:t>2. Tiêu chuẩn và điều kiện xét tặng Kỷ niệm chương</w:t>
      </w:r>
    </w:p>
    <w:p w:rsidR="006C7429" w:rsidRPr="00327680" w:rsidRDefault="006C7429" w:rsidP="008323CC">
      <w:pPr>
        <w:spacing w:after="120" w:line="312" w:lineRule="auto"/>
        <w:ind w:firstLine="720"/>
        <w:jc w:val="both"/>
        <w:rPr>
          <w:rFonts w:ascii="Times New Roman" w:hAnsi="Times New Roman"/>
          <w:sz w:val="28"/>
          <w:szCs w:val="28"/>
        </w:rPr>
      </w:pPr>
      <w:r w:rsidRPr="00327680">
        <w:rPr>
          <w:rFonts w:ascii="Times New Roman" w:hAnsi="Times New Roman"/>
          <w:sz w:val="28"/>
          <w:szCs w:val="28"/>
        </w:rPr>
        <w:t xml:space="preserve">Thực hiện theo quy định tại </w:t>
      </w:r>
      <w:r w:rsidR="00BD1A04" w:rsidRPr="00327680">
        <w:rPr>
          <w:rFonts w:ascii="Times New Roman" w:hAnsi="Times New Roman"/>
          <w:sz w:val="28"/>
          <w:szCs w:val="28"/>
        </w:rPr>
        <w:t>khoản 4 Điều 1 Thông tư số 08/2022/TT-BNV và Điều 8, 9, 10 Thông tư số 14/2019/TT-BNV.</w:t>
      </w:r>
    </w:p>
    <w:p w:rsidR="00BD1A04" w:rsidRPr="00327680" w:rsidRDefault="00BD1A04" w:rsidP="008323CC">
      <w:pPr>
        <w:spacing w:after="120" w:line="312" w:lineRule="auto"/>
        <w:ind w:firstLine="720"/>
        <w:jc w:val="both"/>
        <w:rPr>
          <w:rFonts w:ascii="Times New Roman" w:hAnsi="Times New Roman"/>
          <w:b/>
          <w:bCs/>
          <w:sz w:val="28"/>
          <w:szCs w:val="28"/>
        </w:rPr>
      </w:pPr>
      <w:r w:rsidRPr="00327680">
        <w:rPr>
          <w:rFonts w:ascii="Times New Roman" w:hAnsi="Times New Roman"/>
          <w:b/>
          <w:bCs/>
          <w:sz w:val="28"/>
          <w:szCs w:val="28"/>
        </w:rPr>
        <w:t>3. Hồ sơ đề nghị xét tặng Kỷ niệm chương</w:t>
      </w:r>
    </w:p>
    <w:p w:rsidR="0008578A" w:rsidRDefault="00B05F72" w:rsidP="008323CC">
      <w:pPr>
        <w:spacing w:after="120" w:line="312" w:lineRule="auto"/>
        <w:ind w:firstLine="720"/>
        <w:jc w:val="both"/>
        <w:rPr>
          <w:rFonts w:ascii="Times New Roman" w:hAnsi="Times New Roman"/>
          <w:i/>
          <w:iCs/>
          <w:color w:val="000000"/>
          <w:sz w:val="28"/>
          <w:szCs w:val="28"/>
          <w:shd w:val="clear" w:color="auto" w:fill="FFFFFF"/>
        </w:rPr>
      </w:pPr>
      <w:r w:rsidRPr="00327680">
        <w:rPr>
          <w:rFonts w:ascii="Times New Roman" w:hAnsi="Times New Roman"/>
          <w:color w:val="000000"/>
          <w:sz w:val="28"/>
          <w:szCs w:val="28"/>
          <w:shd w:val="clear" w:color="auto" w:fill="FFFFFF"/>
        </w:rPr>
        <w:lastRenderedPageBreak/>
        <w:t>a) Thành phần hồ sơ:</w:t>
      </w:r>
      <w:r w:rsidR="00327680" w:rsidRPr="00327680">
        <w:rPr>
          <w:rFonts w:ascii="Times New Roman" w:hAnsi="Times New Roman"/>
          <w:color w:val="000000"/>
          <w:sz w:val="28"/>
          <w:szCs w:val="28"/>
          <w:shd w:val="clear" w:color="auto" w:fill="FFFFFF"/>
        </w:rPr>
        <w:t xml:space="preserve"> thực hiện theo quy định tại Khoản 7 Điều 1 Thông tư số 08/2022/TT-BNV</w:t>
      </w:r>
      <w:r w:rsidR="00326F67">
        <w:rPr>
          <w:rFonts w:ascii="Times New Roman" w:hAnsi="Times New Roman"/>
          <w:i/>
          <w:iCs/>
          <w:color w:val="000000"/>
          <w:sz w:val="28"/>
          <w:szCs w:val="28"/>
          <w:shd w:val="clear" w:color="auto" w:fill="FFFFFF"/>
        </w:rPr>
        <w:t>.</w:t>
      </w:r>
    </w:p>
    <w:p w:rsidR="00326F67" w:rsidRDefault="00326F67" w:rsidP="008323CC">
      <w:pPr>
        <w:spacing w:after="120" w:line="312" w:lineRule="auto"/>
        <w:ind w:firstLine="720"/>
        <w:jc w:val="both"/>
        <w:rPr>
          <w:rFonts w:ascii="Times New Roman" w:hAnsi="Times New Roman"/>
          <w:b/>
          <w:bCs/>
          <w:i/>
          <w:iCs/>
          <w:color w:val="000000"/>
          <w:sz w:val="28"/>
          <w:szCs w:val="28"/>
          <w:shd w:val="clear" w:color="auto" w:fill="FFFFFF"/>
        </w:rPr>
      </w:pPr>
      <w:r>
        <w:rPr>
          <w:rFonts w:ascii="Times New Roman" w:hAnsi="Times New Roman"/>
          <w:b/>
          <w:bCs/>
          <w:i/>
          <w:iCs/>
          <w:color w:val="000000"/>
          <w:sz w:val="28"/>
          <w:szCs w:val="28"/>
          <w:shd w:val="clear" w:color="auto" w:fill="FFFFFF"/>
        </w:rPr>
        <w:t>* Lưu ý:</w:t>
      </w:r>
    </w:p>
    <w:p w:rsidR="00326F67" w:rsidRPr="00326F67" w:rsidRDefault="00326F67" w:rsidP="008323CC">
      <w:pPr>
        <w:spacing w:after="120" w:line="312" w:lineRule="auto"/>
        <w:ind w:firstLine="720"/>
        <w:jc w:val="both"/>
        <w:rPr>
          <w:rFonts w:ascii="Times New Roman" w:hAnsi="Times New Roman"/>
          <w:color w:val="000000"/>
          <w:sz w:val="28"/>
          <w:szCs w:val="28"/>
          <w:shd w:val="clear" w:color="auto" w:fill="FFFFFF"/>
        </w:rPr>
      </w:pPr>
      <w:r w:rsidRPr="00326F67">
        <w:rPr>
          <w:rFonts w:ascii="Times New Roman" w:hAnsi="Times New Roman"/>
          <w:color w:val="000000"/>
          <w:sz w:val="28"/>
          <w:szCs w:val="28"/>
          <w:shd w:val="clear" w:color="auto" w:fill="FFFFFF"/>
        </w:rPr>
        <w:t>- Phụ lục I, II: thực hiện theo mẫu ban hành kèm theo Thông tư số 14/2019/TT-BNV;</w:t>
      </w:r>
    </w:p>
    <w:p w:rsidR="00326F67" w:rsidRPr="00326F67" w:rsidRDefault="00326F67" w:rsidP="008323CC">
      <w:pPr>
        <w:spacing w:after="120" w:line="312" w:lineRule="auto"/>
        <w:ind w:firstLine="720"/>
        <w:jc w:val="both"/>
        <w:rPr>
          <w:rFonts w:ascii="Times New Roman" w:hAnsi="Times New Roman"/>
          <w:color w:val="000000"/>
          <w:spacing w:val="-4"/>
          <w:sz w:val="28"/>
          <w:szCs w:val="28"/>
          <w:shd w:val="clear" w:color="auto" w:fill="FFFFFF"/>
        </w:rPr>
      </w:pPr>
      <w:r w:rsidRPr="00326F67">
        <w:rPr>
          <w:rFonts w:ascii="Times New Roman" w:hAnsi="Times New Roman"/>
          <w:color w:val="000000"/>
          <w:spacing w:val="-4"/>
          <w:sz w:val="28"/>
          <w:szCs w:val="28"/>
          <w:shd w:val="clear" w:color="auto" w:fill="FFFFFF"/>
        </w:rPr>
        <w:t xml:space="preserve">- Phụ lục III, IV và V: thực hiện theo mẫu </w:t>
      </w:r>
      <w:r>
        <w:rPr>
          <w:rFonts w:ascii="Times New Roman" w:hAnsi="Times New Roman"/>
          <w:color w:val="000000"/>
          <w:spacing w:val="-4"/>
          <w:sz w:val="28"/>
          <w:szCs w:val="28"/>
          <w:shd w:val="clear" w:color="auto" w:fill="FFFFFF"/>
        </w:rPr>
        <w:t>ban hành kèm theo</w:t>
      </w:r>
      <w:r w:rsidRPr="00326F67">
        <w:rPr>
          <w:rFonts w:ascii="Times New Roman" w:hAnsi="Times New Roman"/>
          <w:color w:val="000000"/>
          <w:spacing w:val="-4"/>
          <w:sz w:val="28"/>
          <w:szCs w:val="28"/>
          <w:shd w:val="clear" w:color="auto" w:fill="FFFFFF"/>
        </w:rPr>
        <w:t xml:space="preserve"> Thông tư số 08/2022/TT-BNV.</w:t>
      </w:r>
    </w:p>
    <w:p w:rsidR="00327680" w:rsidRPr="00327680" w:rsidRDefault="00327680" w:rsidP="008323CC">
      <w:pPr>
        <w:spacing w:after="120" w:line="312" w:lineRule="auto"/>
        <w:ind w:firstLine="720"/>
        <w:jc w:val="both"/>
        <w:rPr>
          <w:rFonts w:ascii="Times New Roman" w:hAnsi="Times New Roman"/>
          <w:color w:val="000000"/>
          <w:sz w:val="28"/>
          <w:szCs w:val="28"/>
          <w:shd w:val="clear" w:color="auto" w:fill="FFFFFF"/>
        </w:rPr>
      </w:pPr>
      <w:r w:rsidRPr="00327680">
        <w:rPr>
          <w:rFonts w:ascii="Times New Roman" w:hAnsi="Times New Roman"/>
          <w:color w:val="000000"/>
          <w:sz w:val="28"/>
          <w:szCs w:val="28"/>
          <w:shd w:val="clear" w:color="auto" w:fill="FFFFFF"/>
        </w:rPr>
        <w:t>b) Số lượng</w:t>
      </w:r>
      <w:r w:rsidR="008323CC">
        <w:rPr>
          <w:rFonts w:ascii="Times New Roman" w:hAnsi="Times New Roman"/>
          <w:color w:val="000000"/>
          <w:sz w:val="28"/>
          <w:szCs w:val="28"/>
          <w:shd w:val="clear" w:color="auto" w:fill="FFFFFF"/>
        </w:rPr>
        <w:t xml:space="preserve"> hồ sơ</w:t>
      </w:r>
      <w:r w:rsidRPr="00327680">
        <w:rPr>
          <w:rFonts w:ascii="Times New Roman" w:hAnsi="Times New Roman"/>
          <w:color w:val="000000"/>
          <w:sz w:val="28"/>
          <w:szCs w:val="28"/>
          <w:shd w:val="clear" w:color="auto" w:fill="FFFFFF"/>
        </w:rPr>
        <w:t>: 02 bộ.</w:t>
      </w:r>
    </w:p>
    <w:p w:rsidR="008323CC" w:rsidRPr="008323CC" w:rsidRDefault="008323CC" w:rsidP="008323CC">
      <w:pPr>
        <w:tabs>
          <w:tab w:val="center" w:pos="1620"/>
          <w:tab w:val="center" w:pos="4500"/>
          <w:tab w:val="center" w:pos="7200"/>
        </w:tabs>
        <w:spacing w:after="120" w:line="312" w:lineRule="auto"/>
        <w:ind w:firstLine="720"/>
        <w:jc w:val="both"/>
        <w:rPr>
          <w:rFonts w:ascii="Times New Roman" w:hAnsi="Times New Roman"/>
          <w:b/>
          <w:bCs/>
          <w:sz w:val="28"/>
          <w:szCs w:val="28"/>
        </w:rPr>
      </w:pPr>
      <w:r w:rsidRPr="008323CC">
        <w:rPr>
          <w:rFonts w:ascii="Times New Roman" w:hAnsi="Times New Roman"/>
          <w:b/>
          <w:bCs/>
          <w:sz w:val="28"/>
          <w:szCs w:val="28"/>
        </w:rPr>
        <w:t>4</w:t>
      </w:r>
      <w:r w:rsidR="00FF6091" w:rsidRPr="008323CC">
        <w:rPr>
          <w:rFonts w:ascii="Times New Roman" w:hAnsi="Times New Roman"/>
          <w:b/>
          <w:bCs/>
          <w:sz w:val="28"/>
          <w:szCs w:val="28"/>
        </w:rPr>
        <w:t>. Thời gian và địa điểm tiếp nhận h</w:t>
      </w:r>
      <w:r w:rsidR="001153DC" w:rsidRPr="008323CC">
        <w:rPr>
          <w:rFonts w:ascii="Times New Roman" w:hAnsi="Times New Roman"/>
          <w:b/>
          <w:bCs/>
          <w:sz w:val="28"/>
          <w:szCs w:val="28"/>
        </w:rPr>
        <w:t>ồ sơ</w:t>
      </w:r>
    </w:p>
    <w:p w:rsidR="009F7F37" w:rsidRPr="005C2B49" w:rsidRDefault="009F7F37" w:rsidP="009F7F37">
      <w:pPr>
        <w:tabs>
          <w:tab w:val="center" w:pos="1620"/>
          <w:tab w:val="center" w:pos="4500"/>
          <w:tab w:val="center" w:pos="7200"/>
        </w:tabs>
        <w:spacing w:after="120" w:line="312" w:lineRule="auto"/>
        <w:ind w:firstLine="720"/>
        <w:jc w:val="both"/>
        <w:rPr>
          <w:rFonts w:ascii="Times New Roman" w:hAnsi="Times New Roman"/>
          <w:bCs/>
          <w:sz w:val="28"/>
          <w:szCs w:val="28"/>
        </w:rPr>
      </w:pPr>
      <w:r>
        <w:rPr>
          <w:rFonts w:ascii="Times New Roman" w:hAnsi="Times New Roman"/>
          <w:sz w:val="28"/>
          <w:szCs w:val="28"/>
        </w:rPr>
        <w:t>Hồ sơ đề nghị gửi về</w:t>
      </w:r>
      <w:r w:rsidRPr="005C2B49">
        <w:rPr>
          <w:rFonts w:ascii="Times New Roman" w:hAnsi="Times New Roman"/>
          <w:sz w:val="28"/>
          <w:szCs w:val="28"/>
        </w:rPr>
        <w:t xml:space="preserve"> Sở Nội vụ</w:t>
      </w:r>
      <w:r w:rsidRPr="008323CC">
        <w:rPr>
          <w:rFonts w:ascii="Times New Roman" w:hAnsi="Times New Roman"/>
          <w:i/>
          <w:iCs/>
          <w:sz w:val="28"/>
          <w:szCs w:val="28"/>
        </w:rPr>
        <w:t xml:space="preserve"> (qua Ban Thi đua - Khen thưởng)</w:t>
      </w:r>
      <w:r w:rsidRPr="005C2B49">
        <w:rPr>
          <w:rFonts w:ascii="Times New Roman" w:hAnsi="Times New Roman"/>
          <w:sz w:val="28"/>
          <w:szCs w:val="28"/>
        </w:rPr>
        <w:t xml:space="preserve"> địa chỉ: </w:t>
      </w:r>
      <w:r>
        <w:rPr>
          <w:rFonts w:ascii="Times New Roman" w:hAnsi="Times New Roman"/>
          <w:sz w:val="28"/>
          <w:szCs w:val="28"/>
        </w:rPr>
        <w:t>số 89 đường Trần Quang Diệu</w:t>
      </w:r>
      <w:r w:rsidRPr="005C2B49">
        <w:rPr>
          <w:rFonts w:ascii="Times New Roman" w:hAnsi="Times New Roman"/>
          <w:sz w:val="28"/>
          <w:szCs w:val="28"/>
        </w:rPr>
        <w:t>, phường Mỹ Hòa, thành phố Long Xuyên, tỉnh An Giang</w:t>
      </w:r>
      <w:r>
        <w:rPr>
          <w:rFonts w:ascii="Times New Roman" w:hAnsi="Times New Roman"/>
          <w:sz w:val="28"/>
          <w:szCs w:val="28"/>
        </w:rPr>
        <w:t xml:space="preserve">; đồng thời gửi kèm hồ sơ điện tử </w:t>
      </w:r>
      <w:r w:rsidRPr="00FA6ED3">
        <w:rPr>
          <w:rFonts w:ascii="Times New Roman" w:hAnsi="Times New Roman"/>
          <w:i/>
          <w:iCs/>
          <w:sz w:val="28"/>
          <w:szCs w:val="28"/>
        </w:rPr>
        <w:t>(ở định dạng “.doc” hoặc “.docx” đối với Tờ trình, danh sách; ở định dạng “.pdf” đối với báo cáo thành tích và các hồ sơ khác có liên quan; trừ văn bản có nội dung thuộc bí mật Nhà nước)</w:t>
      </w:r>
      <w:r w:rsidRPr="005C2B49">
        <w:rPr>
          <w:rFonts w:ascii="Times New Roman" w:hAnsi="Times New Roman"/>
          <w:sz w:val="28"/>
          <w:szCs w:val="28"/>
        </w:rPr>
        <w:t xml:space="preserve"> </w:t>
      </w:r>
      <w:r w:rsidRPr="007D2614">
        <w:rPr>
          <w:rFonts w:ascii="Times New Roman" w:hAnsi="Times New Roman"/>
          <w:b/>
          <w:i/>
          <w:sz w:val="28"/>
          <w:szCs w:val="28"/>
          <w:u w:val="single"/>
        </w:rPr>
        <w:t>tr</w:t>
      </w:r>
      <w:r>
        <w:rPr>
          <w:rFonts w:ascii="Times New Roman" w:hAnsi="Times New Roman"/>
          <w:b/>
          <w:i/>
          <w:sz w:val="28"/>
          <w:szCs w:val="28"/>
          <w:u w:val="single"/>
        </w:rPr>
        <w:t>ước</w:t>
      </w:r>
      <w:r w:rsidRPr="007D2614">
        <w:rPr>
          <w:rFonts w:ascii="Times New Roman" w:hAnsi="Times New Roman"/>
          <w:b/>
          <w:i/>
          <w:sz w:val="28"/>
          <w:szCs w:val="28"/>
          <w:u w:val="single"/>
        </w:rPr>
        <w:t xml:space="preserve"> ngày 2</w:t>
      </w:r>
      <w:r>
        <w:rPr>
          <w:rFonts w:ascii="Times New Roman" w:hAnsi="Times New Roman"/>
          <w:b/>
          <w:i/>
          <w:sz w:val="28"/>
          <w:szCs w:val="28"/>
          <w:u w:val="single"/>
        </w:rPr>
        <w:t>7</w:t>
      </w:r>
      <w:r w:rsidRPr="007D2614">
        <w:rPr>
          <w:rFonts w:ascii="Times New Roman" w:hAnsi="Times New Roman"/>
          <w:b/>
          <w:i/>
          <w:sz w:val="28"/>
          <w:szCs w:val="28"/>
          <w:u w:val="single"/>
        </w:rPr>
        <w:t xml:space="preserve"> tháng 3 năm 2024</w:t>
      </w:r>
      <w:r w:rsidRPr="00DC3368">
        <w:rPr>
          <w:rFonts w:ascii="Times New Roman" w:hAnsi="Times New Roman"/>
          <w:b/>
          <w:i/>
          <w:sz w:val="28"/>
          <w:szCs w:val="28"/>
        </w:rPr>
        <w:t xml:space="preserve"> </w:t>
      </w:r>
      <w:r w:rsidRPr="005C2B49">
        <w:rPr>
          <w:rFonts w:ascii="Times New Roman" w:hAnsi="Times New Roman"/>
          <w:bCs/>
          <w:sz w:val="28"/>
          <w:szCs w:val="28"/>
        </w:rPr>
        <w:t>để tổng hợp trình cơ quan có thẩm quyền xem xét, quyết định.</w:t>
      </w:r>
    </w:p>
    <w:p w:rsidR="009D4197" w:rsidRPr="00326F67" w:rsidRDefault="00376824" w:rsidP="008323CC">
      <w:pPr>
        <w:tabs>
          <w:tab w:val="center" w:pos="1620"/>
          <w:tab w:val="center" w:pos="4500"/>
          <w:tab w:val="center" w:pos="7200"/>
        </w:tabs>
        <w:spacing w:after="120" w:line="312" w:lineRule="auto"/>
        <w:ind w:firstLine="720"/>
        <w:jc w:val="both"/>
        <w:rPr>
          <w:rFonts w:ascii="Times New Roman" w:hAnsi="Times New Roman"/>
          <w:sz w:val="28"/>
          <w:szCs w:val="28"/>
        </w:rPr>
      </w:pPr>
      <w:r w:rsidRPr="005C2B49">
        <w:rPr>
          <w:rFonts w:ascii="Times New Roman" w:hAnsi="Times New Roman"/>
          <w:sz w:val="28"/>
          <w:szCs w:val="28"/>
        </w:rPr>
        <w:tab/>
      </w:r>
      <w:r w:rsidR="009D4197" w:rsidRPr="003970B7">
        <w:rPr>
          <w:rFonts w:ascii="Times New Roman" w:hAnsi="Times New Roman"/>
          <w:sz w:val="28"/>
          <w:szCs w:val="28"/>
        </w:rPr>
        <w:t>Trong quá trình thực hi</w:t>
      </w:r>
      <w:r w:rsidR="00E1790A" w:rsidRPr="003970B7">
        <w:rPr>
          <w:rFonts w:ascii="Times New Roman" w:hAnsi="Times New Roman"/>
          <w:sz w:val="28"/>
          <w:szCs w:val="28"/>
        </w:rPr>
        <w:t>ện</w:t>
      </w:r>
      <w:r w:rsidR="00326F67" w:rsidRPr="003970B7">
        <w:rPr>
          <w:rFonts w:ascii="Times New Roman" w:hAnsi="Times New Roman"/>
          <w:sz w:val="28"/>
          <w:szCs w:val="28"/>
        </w:rPr>
        <w:t>, nếu</w:t>
      </w:r>
      <w:r w:rsidR="00E1790A" w:rsidRPr="003970B7">
        <w:rPr>
          <w:rFonts w:ascii="Times New Roman" w:hAnsi="Times New Roman"/>
          <w:sz w:val="28"/>
          <w:szCs w:val="28"/>
        </w:rPr>
        <w:t xml:space="preserve"> có vướng mắc </w:t>
      </w:r>
      <w:r w:rsidR="009D4197" w:rsidRPr="003970B7">
        <w:rPr>
          <w:rFonts w:ascii="Times New Roman" w:hAnsi="Times New Roman"/>
          <w:sz w:val="28"/>
          <w:szCs w:val="28"/>
        </w:rPr>
        <w:t xml:space="preserve">đề nghị các </w:t>
      </w:r>
      <w:r w:rsidR="00326F67" w:rsidRPr="003970B7">
        <w:rPr>
          <w:rFonts w:ascii="Times New Roman" w:hAnsi="Times New Roman"/>
          <w:sz w:val="28"/>
          <w:szCs w:val="28"/>
        </w:rPr>
        <w:t>cơ quan, đơn vị, địa phương</w:t>
      </w:r>
      <w:r w:rsidR="009D4197" w:rsidRPr="003970B7">
        <w:rPr>
          <w:rFonts w:ascii="Times New Roman" w:hAnsi="Times New Roman"/>
          <w:sz w:val="28"/>
          <w:szCs w:val="28"/>
        </w:rPr>
        <w:t xml:space="preserve"> liên hệ </w:t>
      </w:r>
      <w:r w:rsidR="008323CC" w:rsidRPr="003970B7">
        <w:rPr>
          <w:rFonts w:ascii="Times New Roman" w:hAnsi="Times New Roman"/>
          <w:sz w:val="28"/>
          <w:szCs w:val="28"/>
        </w:rPr>
        <w:t xml:space="preserve">Phòng </w:t>
      </w:r>
      <w:r w:rsidR="003472DA" w:rsidRPr="003970B7">
        <w:rPr>
          <w:rFonts w:ascii="Times New Roman" w:hAnsi="Times New Roman"/>
          <w:sz w:val="28"/>
          <w:szCs w:val="28"/>
        </w:rPr>
        <w:t xml:space="preserve">Hành chính </w:t>
      </w:r>
      <w:r w:rsidR="006D0F8E" w:rsidRPr="003970B7">
        <w:rPr>
          <w:rFonts w:ascii="Times New Roman" w:hAnsi="Times New Roman"/>
          <w:sz w:val="28"/>
          <w:szCs w:val="28"/>
        </w:rPr>
        <w:t>-</w:t>
      </w:r>
      <w:r w:rsidR="003472DA" w:rsidRPr="003970B7">
        <w:rPr>
          <w:rFonts w:ascii="Times New Roman" w:hAnsi="Times New Roman"/>
          <w:sz w:val="28"/>
          <w:szCs w:val="28"/>
        </w:rPr>
        <w:t xml:space="preserve"> Tổng hợp</w:t>
      </w:r>
      <w:r w:rsidR="008323CC" w:rsidRPr="003970B7">
        <w:rPr>
          <w:rFonts w:ascii="Times New Roman" w:hAnsi="Times New Roman"/>
          <w:sz w:val="28"/>
          <w:szCs w:val="28"/>
        </w:rPr>
        <w:t>, Ban Thi đua - Khen thưởng</w:t>
      </w:r>
      <w:r w:rsidR="00E1790A" w:rsidRPr="003970B7">
        <w:rPr>
          <w:rFonts w:ascii="Times New Roman" w:hAnsi="Times New Roman"/>
          <w:sz w:val="28"/>
          <w:szCs w:val="28"/>
        </w:rPr>
        <w:t xml:space="preserve"> qua </w:t>
      </w:r>
      <w:r w:rsidR="008D4C3B" w:rsidRPr="003970B7">
        <w:rPr>
          <w:rFonts w:ascii="Times New Roman" w:hAnsi="Times New Roman"/>
          <w:sz w:val="28"/>
          <w:szCs w:val="28"/>
        </w:rPr>
        <w:t xml:space="preserve">số điện thoại: </w:t>
      </w:r>
      <w:r w:rsidR="006D0F8E" w:rsidRPr="003970B7">
        <w:rPr>
          <w:rFonts w:ascii="Times New Roman" w:hAnsi="Times New Roman"/>
          <w:sz w:val="28"/>
          <w:szCs w:val="28"/>
        </w:rPr>
        <w:t xml:space="preserve">02963.855950 </w:t>
      </w:r>
      <w:r w:rsidR="009D4197" w:rsidRPr="003970B7">
        <w:rPr>
          <w:rFonts w:ascii="Times New Roman" w:hAnsi="Times New Roman"/>
          <w:sz w:val="28"/>
          <w:szCs w:val="28"/>
        </w:rPr>
        <w:t>để cùng</w:t>
      </w:r>
      <w:r w:rsidR="009D4197" w:rsidRPr="00326F67">
        <w:rPr>
          <w:rFonts w:ascii="Times New Roman" w:hAnsi="Times New Roman"/>
          <w:sz w:val="28"/>
          <w:szCs w:val="28"/>
        </w:rPr>
        <w:t xml:space="preserve"> phối hợp thực hiện.</w:t>
      </w:r>
      <w:r w:rsidR="00E1790A" w:rsidRPr="00326F67">
        <w:rPr>
          <w:rFonts w:ascii="Times New Roman" w:hAnsi="Times New Roman"/>
          <w:sz w:val="28"/>
          <w:szCs w:val="28"/>
        </w:rPr>
        <w:t>/.</w:t>
      </w:r>
    </w:p>
    <w:p w:rsidR="005A6F6B" w:rsidRPr="005C2B49" w:rsidRDefault="005A6F6B" w:rsidP="008576A1">
      <w:pPr>
        <w:tabs>
          <w:tab w:val="center" w:pos="1620"/>
          <w:tab w:val="center" w:pos="4500"/>
          <w:tab w:val="center" w:pos="7200"/>
        </w:tabs>
        <w:spacing w:after="120"/>
        <w:ind w:firstLine="720"/>
        <w:jc w:val="both"/>
        <w:rPr>
          <w:rFonts w:ascii="Times New Roman" w:hAnsi="Times New Roman"/>
          <w:spacing w:val="-4"/>
          <w:sz w:val="28"/>
          <w:szCs w:val="28"/>
        </w:rPr>
      </w:pPr>
    </w:p>
    <w:tbl>
      <w:tblPr>
        <w:tblW w:w="9504" w:type="dxa"/>
        <w:tblBorders>
          <w:insideH w:val="single" w:sz="4" w:space="0" w:color="auto"/>
        </w:tblBorders>
        <w:tblLayout w:type="fixed"/>
        <w:tblLook w:val="01E0" w:firstRow="1" w:lastRow="1" w:firstColumn="1" w:lastColumn="1" w:noHBand="0" w:noVBand="0"/>
      </w:tblPr>
      <w:tblGrid>
        <w:gridCol w:w="4644"/>
        <w:gridCol w:w="4860"/>
      </w:tblGrid>
      <w:tr w:rsidR="009D4197" w:rsidRPr="005C2B49" w:rsidTr="006365DF">
        <w:tc>
          <w:tcPr>
            <w:tcW w:w="4644" w:type="dxa"/>
          </w:tcPr>
          <w:p w:rsidR="009D4197" w:rsidRPr="005C2B49" w:rsidRDefault="009D4197" w:rsidP="0045387C">
            <w:pPr>
              <w:tabs>
                <w:tab w:val="center" w:pos="1800"/>
                <w:tab w:val="center" w:pos="7020"/>
              </w:tabs>
              <w:ind w:right="180"/>
              <w:jc w:val="both"/>
              <w:rPr>
                <w:rFonts w:ascii="Times New Roman" w:hAnsi="Times New Roman"/>
                <w:sz w:val="28"/>
                <w:szCs w:val="28"/>
              </w:rPr>
            </w:pPr>
            <w:r w:rsidRPr="005C2B49">
              <w:rPr>
                <w:rFonts w:ascii="Times New Roman" w:hAnsi="Times New Roman"/>
                <w:b/>
                <w:i/>
                <w:szCs w:val="28"/>
              </w:rPr>
              <w:t>Nơi nhận:</w:t>
            </w:r>
            <w:r w:rsidRPr="005C2B49">
              <w:rPr>
                <w:rFonts w:ascii="Times New Roman" w:hAnsi="Times New Roman"/>
                <w:sz w:val="28"/>
                <w:szCs w:val="28"/>
              </w:rPr>
              <w:tab/>
            </w:r>
            <w:r w:rsidRPr="005C2B49">
              <w:rPr>
                <w:rFonts w:ascii="Times New Roman" w:hAnsi="Times New Roman"/>
                <w:sz w:val="28"/>
                <w:szCs w:val="28"/>
              </w:rPr>
              <w:tab/>
              <w:t xml:space="preserve">  </w:t>
            </w:r>
          </w:p>
          <w:p w:rsidR="009D4197" w:rsidRDefault="009D4197" w:rsidP="009D4197">
            <w:pPr>
              <w:tabs>
                <w:tab w:val="center" w:pos="1800"/>
                <w:tab w:val="center" w:pos="7020"/>
              </w:tabs>
              <w:ind w:right="180"/>
              <w:jc w:val="both"/>
              <w:rPr>
                <w:rFonts w:ascii="Times New Roman" w:hAnsi="Times New Roman"/>
                <w:sz w:val="22"/>
                <w:szCs w:val="28"/>
              </w:rPr>
            </w:pPr>
            <w:r w:rsidRPr="005C2B49">
              <w:rPr>
                <w:rFonts w:ascii="Times New Roman" w:hAnsi="Times New Roman"/>
                <w:sz w:val="22"/>
                <w:szCs w:val="28"/>
              </w:rPr>
              <w:t>- Như trên;</w:t>
            </w:r>
          </w:p>
          <w:p w:rsidR="00261C5F" w:rsidRPr="005C2B49" w:rsidRDefault="00261C5F" w:rsidP="009D4197">
            <w:pPr>
              <w:tabs>
                <w:tab w:val="center" w:pos="1800"/>
                <w:tab w:val="center" w:pos="7020"/>
              </w:tabs>
              <w:ind w:right="180"/>
              <w:jc w:val="both"/>
              <w:rPr>
                <w:rFonts w:ascii="Times New Roman" w:hAnsi="Times New Roman"/>
                <w:sz w:val="22"/>
                <w:szCs w:val="28"/>
              </w:rPr>
            </w:pPr>
            <w:r>
              <w:rPr>
                <w:rFonts w:ascii="Times New Roman" w:hAnsi="Times New Roman"/>
                <w:sz w:val="22"/>
                <w:szCs w:val="28"/>
              </w:rPr>
              <w:t xml:space="preserve">- </w:t>
            </w:r>
            <w:r w:rsidR="00B60570">
              <w:rPr>
                <w:rFonts w:ascii="Times New Roman" w:hAnsi="Times New Roman"/>
                <w:sz w:val="22"/>
                <w:szCs w:val="28"/>
              </w:rPr>
              <w:t xml:space="preserve">UBND </w:t>
            </w:r>
            <w:r>
              <w:rPr>
                <w:rFonts w:ascii="Times New Roman" w:hAnsi="Times New Roman"/>
                <w:sz w:val="22"/>
                <w:szCs w:val="28"/>
              </w:rPr>
              <w:t>tỉnh</w:t>
            </w:r>
            <w:r w:rsidR="00B60570">
              <w:rPr>
                <w:rFonts w:ascii="Times New Roman" w:hAnsi="Times New Roman"/>
                <w:sz w:val="22"/>
                <w:szCs w:val="28"/>
              </w:rPr>
              <w:t xml:space="preserve"> </w:t>
            </w:r>
            <w:r w:rsidR="00B60570" w:rsidRPr="00B60570">
              <w:rPr>
                <w:rFonts w:ascii="Times New Roman" w:hAnsi="Times New Roman"/>
                <w:i/>
                <w:iCs/>
                <w:sz w:val="22"/>
                <w:szCs w:val="28"/>
              </w:rPr>
              <w:t>(để b</w:t>
            </w:r>
            <w:r w:rsidR="00B60570">
              <w:rPr>
                <w:rFonts w:ascii="Times New Roman" w:hAnsi="Times New Roman"/>
                <w:i/>
                <w:iCs/>
                <w:sz w:val="22"/>
                <w:szCs w:val="28"/>
              </w:rPr>
              <w:t>/c</w:t>
            </w:r>
            <w:r w:rsidR="00B60570" w:rsidRPr="00B60570">
              <w:rPr>
                <w:rFonts w:ascii="Times New Roman" w:hAnsi="Times New Roman"/>
                <w:i/>
                <w:iCs/>
                <w:sz w:val="22"/>
                <w:szCs w:val="28"/>
              </w:rPr>
              <w:t>)</w:t>
            </w:r>
            <w:r>
              <w:rPr>
                <w:rFonts w:ascii="Times New Roman" w:hAnsi="Times New Roman"/>
                <w:sz w:val="22"/>
                <w:szCs w:val="28"/>
              </w:rPr>
              <w:t>;</w:t>
            </w:r>
          </w:p>
          <w:p w:rsidR="00191EC2" w:rsidRPr="005C2B49" w:rsidRDefault="00191EC2" w:rsidP="009D4197">
            <w:pPr>
              <w:tabs>
                <w:tab w:val="center" w:pos="1800"/>
                <w:tab w:val="center" w:pos="7020"/>
              </w:tabs>
              <w:ind w:right="180"/>
              <w:jc w:val="both"/>
              <w:rPr>
                <w:rFonts w:ascii="Times New Roman" w:hAnsi="Times New Roman"/>
                <w:sz w:val="22"/>
                <w:szCs w:val="28"/>
              </w:rPr>
            </w:pPr>
            <w:r w:rsidRPr="005C2B49">
              <w:rPr>
                <w:rFonts w:ascii="Times New Roman" w:hAnsi="Times New Roman"/>
                <w:sz w:val="22"/>
                <w:szCs w:val="28"/>
              </w:rPr>
              <w:t>- Giám đốc S</w:t>
            </w:r>
            <w:r w:rsidR="00326F67">
              <w:rPr>
                <w:rFonts w:ascii="Times New Roman" w:hAnsi="Times New Roman"/>
                <w:sz w:val="22"/>
                <w:szCs w:val="28"/>
              </w:rPr>
              <w:t>ở N</w:t>
            </w:r>
            <w:r w:rsidR="006365DF">
              <w:rPr>
                <w:rFonts w:ascii="Times New Roman" w:hAnsi="Times New Roman"/>
                <w:sz w:val="22"/>
                <w:szCs w:val="28"/>
              </w:rPr>
              <w:t xml:space="preserve">ội vụ </w:t>
            </w:r>
            <w:r w:rsidRPr="006365DF">
              <w:rPr>
                <w:rFonts w:ascii="Times New Roman" w:hAnsi="Times New Roman"/>
                <w:i/>
                <w:iCs/>
                <w:sz w:val="22"/>
                <w:szCs w:val="28"/>
              </w:rPr>
              <w:t>(để b/c)</w:t>
            </w:r>
            <w:r w:rsidRPr="005C2B49">
              <w:rPr>
                <w:rFonts w:ascii="Times New Roman" w:hAnsi="Times New Roman"/>
                <w:sz w:val="22"/>
                <w:szCs w:val="28"/>
              </w:rPr>
              <w:t>;</w:t>
            </w:r>
          </w:p>
          <w:p w:rsidR="00191EC2" w:rsidRDefault="00191EC2" w:rsidP="009D4197">
            <w:pPr>
              <w:tabs>
                <w:tab w:val="center" w:pos="1800"/>
                <w:tab w:val="center" w:pos="7020"/>
              </w:tabs>
              <w:ind w:right="180"/>
              <w:jc w:val="both"/>
              <w:rPr>
                <w:rFonts w:ascii="Times New Roman" w:hAnsi="Times New Roman"/>
                <w:sz w:val="22"/>
                <w:szCs w:val="28"/>
              </w:rPr>
            </w:pPr>
            <w:r w:rsidRPr="005C2B49">
              <w:rPr>
                <w:rFonts w:ascii="Times New Roman" w:hAnsi="Times New Roman"/>
                <w:sz w:val="22"/>
                <w:szCs w:val="28"/>
              </w:rPr>
              <w:t>- Phòng Nội vụ huyện, thị xã, thành phố;</w:t>
            </w:r>
          </w:p>
          <w:p w:rsidR="006365DF" w:rsidRPr="00B35070" w:rsidRDefault="006365DF" w:rsidP="006365DF">
            <w:pPr>
              <w:ind w:right="180"/>
              <w:jc w:val="both"/>
              <w:rPr>
                <w:rFonts w:ascii="Times New Roman" w:hAnsi="Times New Roman"/>
                <w:sz w:val="22"/>
                <w:szCs w:val="22"/>
              </w:rPr>
            </w:pPr>
            <w:r w:rsidRPr="00B35070">
              <w:rPr>
                <w:rFonts w:ascii="Times New Roman" w:hAnsi="Times New Roman"/>
                <w:sz w:val="22"/>
                <w:szCs w:val="22"/>
              </w:rPr>
              <w:t xml:space="preserve">- https://sonoivu.angiang.gov.vn </w:t>
            </w:r>
            <w:r w:rsidRPr="00B35070">
              <w:rPr>
                <w:rFonts w:ascii="Times New Roman" w:hAnsi="Times New Roman"/>
                <w:i/>
                <w:iCs/>
                <w:sz w:val="22"/>
                <w:szCs w:val="22"/>
              </w:rPr>
              <w:t>(đăng tải công khai, phổ biến)</w:t>
            </w:r>
            <w:r w:rsidRPr="00B35070">
              <w:rPr>
                <w:rFonts w:ascii="Times New Roman" w:hAnsi="Times New Roman"/>
                <w:sz w:val="22"/>
                <w:szCs w:val="22"/>
              </w:rPr>
              <w:t>;</w:t>
            </w:r>
          </w:p>
          <w:p w:rsidR="009D4197" w:rsidRPr="005C2B49" w:rsidRDefault="009D4197" w:rsidP="009D4197">
            <w:pPr>
              <w:tabs>
                <w:tab w:val="center" w:pos="1800"/>
                <w:tab w:val="center" w:pos="7020"/>
              </w:tabs>
              <w:ind w:right="180"/>
              <w:jc w:val="both"/>
              <w:rPr>
                <w:rFonts w:ascii="Times New Roman" w:hAnsi="Times New Roman"/>
                <w:sz w:val="22"/>
                <w:szCs w:val="28"/>
              </w:rPr>
            </w:pPr>
            <w:r w:rsidRPr="005C2B49">
              <w:rPr>
                <w:rFonts w:ascii="Times New Roman" w:hAnsi="Times New Roman"/>
                <w:sz w:val="22"/>
                <w:szCs w:val="28"/>
              </w:rPr>
              <w:t xml:space="preserve">- Lưu: </w:t>
            </w:r>
            <w:r w:rsidR="000B5B95" w:rsidRPr="005C2B49">
              <w:rPr>
                <w:rFonts w:ascii="Times New Roman" w:hAnsi="Times New Roman"/>
                <w:sz w:val="22"/>
                <w:szCs w:val="28"/>
              </w:rPr>
              <w:t>VT</w:t>
            </w:r>
            <w:r w:rsidR="00A64634" w:rsidRPr="005C2B49">
              <w:rPr>
                <w:rFonts w:ascii="Times New Roman" w:hAnsi="Times New Roman"/>
                <w:sz w:val="22"/>
                <w:szCs w:val="28"/>
              </w:rPr>
              <w:t xml:space="preserve">, </w:t>
            </w:r>
            <w:r w:rsidR="008323CC">
              <w:rPr>
                <w:rFonts w:ascii="Times New Roman" w:hAnsi="Times New Roman"/>
                <w:sz w:val="22"/>
                <w:szCs w:val="28"/>
              </w:rPr>
              <w:t>TĐKT</w:t>
            </w:r>
            <w:r w:rsidR="008323CC">
              <w:rPr>
                <w:rFonts w:ascii="Times New Roman" w:hAnsi="Times New Roman"/>
                <w:i/>
                <w:iCs/>
                <w:sz w:val="22"/>
                <w:szCs w:val="28"/>
                <w:vertAlign w:val="subscript"/>
              </w:rPr>
              <w:t>(bttam)</w:t>
            </w:r>
            <w:r w:rsidR="00C53550" w:rsidRPr="005C2B49">
              <w:rPr>
                <w:rFonts w:ascii="Times New Roman" w:hAnsi="Times New Roman"/>
                <w:sz w:val="22"/>
                <w:szCs w:val="28"/>
              </w:rPr>
              <w:t>.</w:t>
            </w:r>
          </w:p>
          <w:p w:rsidR="009D4197" w:rsidRPr="005C2B49" w:rsidRDefault="009D4197" w:rsidP="009D4197">
            <w:pPr>
              <w:tabs>
                <w:tab w:val="center" w:pos="1800"/>
                <w:tab w:val="center" w:pos="7020"/>
              </w:tabs>
              <w:ind w:right="180"/>
              <w:jc w:val="both"/>
              <w:rPr>
                <w:rFonts w:ascii="Times New Roman" w:hAnsi="Times New Roman"/>
                <w:szCs w:val="28"/>
              </w:rPr>
            </w:pPr>
            <w:r w:rsidRPr="005C2B49">
              <w:rPr>
                <w:rFonts w:ascii="Times New Roman" w:hAnsi="Times New Roman"/>
                <w:szCs w:val="28"/>
              </w:rPr>
              <w:tab/>
            </w:r>
          </w:p>
          <w:p w:rsidR="009D4197" w:rsidRPr="005C2B49" w:rsidRDefault="009D4197" w:rsidP="009D4197">
            <w:pPr>
              <w:tabs>
                <w:tab w:val="center" w:pos="1800"/>
                <w:tab w:val="center" w:pos="7020"/>
              </w:tabs>
              <w:ind w:right="180"/>
              <w:jc w:val="both"/>
              <w:rPr>
                <w:rFonts w:ascii="Times New Roman" w:hAnsi="Times New Roman"/>
                <w:b/>
                <w:i/>
                <w:sz w:val="28"/>
                <w:szCs w:val="28"/>
              </w:rPr>
            </w:pPr>
          </w:p>
        </w:tc>
        <w:tc>
          <w:tcPr>
            <w:tcW w:w="4860" w:type="dxa"/>
          </w:tcPr>
          <w:p w:rsidR="009D4197" w:rsidRDefault="008323CC" w:rsidP="009D4197">
            <w:pPr>
              <w:tabs>
                <w:tab w:val="center" w:pos="1800"/>
                <w:tab w:val="center" w:pos="7020"/>
              </w:tabs>
              <w:ind w:right="180"/>
              <w:jc w:val="center"/>
              <w:rPr>
                <w:rFonts w:ascii="Times New Roman" w:hAnsi="Times New Roman"/>
                <w:b/>
                <w:sz w:val="28"/>
                <w:szCs w:val="28"/>
              </w:rPr>
            </w:pPr>
            <w:r>
              <w:rPr>
                <w:rFonts w:ascii="Times New Roman" w:hAnsi="Times New Roman"/>
                <w:b/>
                <w:sz w:val="28"/>
                <w:szCs w:val="28"/>
              </w:rPr>
              <w:t xml:space="preserve">KT. </w:t>
            </w:r>
            <w:r w:rsidR="009D4197" w:rsidRPr="005C2B49">
              <w:rPr>
                <w:rFonts w:ascii="Times New Roman" w:hAnsi="Times New Roman"/>
                <w:b/>
                <w:sz w:val="28"/>
                <w:szCs w:val="28"/>
              </w:rPr>
              <w:t>GIÁM ĐỐC</w:t>
            </w:r>
          </w:p>
          <w:p w:rsidR="008323CC" w:rsidRPr="005C2B49" w:rsidRDefault="008323CC" w:rsidP="009D4197">
            <w:pPr>
              <w:tabs>
                <w:tab w:val="center" w:pos="1800"/>
                <w:tab w:val="center" w:pos="7020"/>
              </w:tabs>
              <w:ind w:right="180"/>
              <w:jc w:val="center"/>
              <w:rPr>
                <w:rFonts w:ascii="Times New Roman" w:hAnsi="Times New Roman"/>
                <w:b/>
                <w:sz w:val="28"/>
                <w:szCs w:val="28"/>
              </w:rPr>
            </w:pPr>
            <w:r>
              <w:rPr>
                <w:rFonts w:ascii="Times New Roman" w:hAnsi="Times New Roman"/>
                <w:b/>
                <w:sz w:val="28"/>
                <w:szCs w:val="28"/>
              </w:rPr>
              <w:t>PHÓ GIÁM ĐỐC</w:t>
            </w:r>
          </w:p>
          <w:p w:rsidR="009D4197" w:rsidRPr="005C2B49" w:rsidRDefault="009D4197" w:rsidP="009D4197">
            <w:pPr>
              <w:tabs>
                <w:tab w:val="center" w:pos="1800"/>
                <w:tab w:val="center" w:pos="7020"/>
              </w:tabs>
              <w:ind w:right="180"/>
              <w:jc w:val="center"/>
              <w:rPr>
                <w:rFonts w:ascii="Times New Roman" w:hAnsi="Times New Roman"/>
                <w:b/>
                <w:sz w:val="28"/>
                <w:szCs w:val="28"/>
              </w:rPr>
            </w:pPr>
          </w:p>
          <w:p w:rsidR="009D4197" w:rsidRPr="005C2B49" w:rsidRDefault="009D4197" w:rsidP="009D4197">
            <w:pPr>
              <w:tabs>
                <w:tab w:val="center" w:pos="1800"/>
                <w:tab w:val="center" w:pos="7020"/>
              </w:tabs>
              <w:ind w:right="180"/>
              <w:jc w:val="center"/>
              <w:rPr>
                <w:rFonts w:ascii="Times New Roman" w:hAnsi="Times New Roman"/>
                <w:b/>
                <w:sz w:val="28"/>
                <w:szCs w:val="28"/>
              </w:rPr>
            </w:pPr>
          </w:p>
          <w:p w:rsidR="005A6F6B" w:rsidRPr="005C2B49" w:rsidRDefault="005A6F6B" w:rsidP="009D4197">
            <w:pPr>
              <w:tabs>
                <w:tab w:val="center" w:pos="1800"/>
                <w:tab w:val="center" w:pos="7020"/>
              </w:tabs>
              <w:ind w:right="180"/>
              <w:jc w:val="center"/>
              <w:rPr>
                <w:rFonts w:ascii="Times New Roman" w:hAnsi="Times New Roman"/>
                <w:b/>
                <w:sz w:val="28"/>
                <w:szCs w:val="28"/>
              </w:rPr>
            </w:pPr>
          </w:p>
          <w:p w:rsidR="009D4197" w:rsidRPr="005C2B49" w:rsidRDefault="009D4197" w:rsidP="009D4197">
            <w:pPr>
              <w:tabs>
                <w:tab w:val="center" w:pos="1800"/>
                <w:tab w:val="center" w:pos="7020"/>
              </w:tabs>
              <w:ind w:right="180"/>
              <w:jc w:val="center"/>
              <w:rPr>
                <w:rFonts w:ascii="Times New Roman" w:hAnsi="Times New Roman"/>
                <w:b/>
                <w:sz w:val="28"/>
                <w:szCs w:val="28"/>
              </w:rPr>
            </w:pPr>
          </w:p>
          <w:p w:rsidR="009D4197" w:rsidRPr="005C2B49" w:rsidRDefault="009D4197" w:rsidP="009D4197">
            <w:pPr>
              <w:tabs>
                <w:tab w:val="center" w:pos="1800"/>
                <w:tab w:val="center" w:pos="7020"/>
              </w:tabs>
              <w:ind w:right="180"/>
              <w:jc w:val="center"/>
              <w:rPr>
                <w:rFonts w:ascii="Times New Roman" w:hAnsi="Times New Roman"/>
                <w:b/>
                <w:sz w:val="28"/>
                <w:szCs w:val="28"/>
              </w:rPr>
            </w:pPr>
          </w:p>
          <w:p w:rsidR="009D4197" w:rsidRPr="005C2B49" w:rsidRDefault="008323CC" w:rsidP="009D4197">
            <w:pPr>
              <w:tabs>
                <w:tab w:val="center" w:pos="1800"/>
                <w:tab w:val="center" w:pos="7020"/>
              </w:tabs>
              <w:ind w:right="180"/>
              <w:jc w:val="center"/>
              <w:rPr>
                <w:rFonts w:ascii="Times New Roman" w:hAnsi="Times New Roman"/>
                <w:b/>
                <w:sz w:val="28"/>
                <w:szCs w:val="28"/>
              </w:rPr>
            </w:pPr>
            <w:r>
              <w:rPr>
                <w:rFonts w:ascii="Times New Roman" w:hAnsi="Times New Roman"/>
                <w:b/>
                <w:sz w:val="28"/>
                <w:szCs w:val="28"/>
              </w:rPr>
              <w:t>Huỳnh Thị Diễm Châu</w:t>
            </w:r>
          </w:p>
        </w:tc>
      </w:tr>
    </w:tbl>
    <w:p w:rsidR="00376824" w:rsidRPr="005C2B49" w:rsidRDefault="00326F67" w:rsidP="00DC3368">
      <w:pPr>
        <w:tabs>
          <w:tab w:val="center" w:pos="1418"/>
          <w:tab w:val="center" w:pos="7380"/>
        </w:tabs>
        <w:ind w:right="180"/>
        <w:rPr>
          <w:rFonts w:ascii="Times New Roman" w:hAnsi="Times New Roman"/>
          <w:lang w:val="vi-VN"/>
        </w:rPr>
      </w:pPr>
      <w:r w:rsidRPr="005C2B49">
        <w:rPr>
          <w:rFonts w:ascii="Times New Roman" w:hAnsi="Times New Roman"/>
          <w:lang w:val="vi-VN"/>
        </w:rPr>
        <w:t xml:space="preserve"> </w:t>
      </w:r>
    </w:p>
    <w:sectPr w:rsidR="00376824" w:rsidRPr="005C2B49" w:rsidSect="00A05086">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D0" w:rsidRDefault="00C443D0" w:rsidP="00100A24">
      <w:r>
        <w:separator/>
      </w:r>
    </w:p>
  </w:endnote>
  <w:endnote w:type="continuationSeparator" w:id="0">
    <w:p w:rsidR="00C443D0" w:rsidRDefault="00C443D0" w:rsidP="0010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D0" w:rsidRDefault="00C443D0" w:rsidP="00100A24">
      <w:r>
        <w:separator/>
      </w:r>
    </w:p>
  </w:footnote>
  <w:footnote w:type="continuationSeparator" w:id="0">
    <w:p w:rsidR="00C443D0" w:rsidRDefault="00C443D0" w:rsidP="00100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5D" w:rsidRDefault="00E4045D">
    <w:pPr>
      <w:pStyle w:val="Header"/>
      <w:jc w:val="center"/>
    </w:pPr>
    <w:r>
      <w:fldChar w:fldCharType="begin"/>
    </w:r>
    <w:r>
      <w:instrText xml:space="preserve"> PAGE   \* MERGEFORMAT </w:instrText>
    </w:r>
    <w:r>
      <w:fldChar w:fldCharType="separate"/>
    </w:r>
    <w:r w:rsidR="00E36678">
      <w:rPr>
        <w:noProof/>
      </w:rPr>
      <w:t>2</w:t>
    </w:r>
    <w:r>
      <w:rPr>
        <w:noProof/>
      </w:rPr>
      <w:fldChar w:fldCharType="end"/>
    </w:r>
  </w:p>
  <w:p w:rsidR="00E4045D" w:rsidRDefault="00E40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BD9"/>
    <w:multiLevelType w:val="hybridMultilevel"/>
    <w:tmpl w:val="D98EC358"/>
    <w:lvl w:ilvl="0" w:tplc="03B0B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D5261E"/>
    <w:multiLevelType w:val="hybridMultilevel"/>
    <w:tmpl w:val="A6547C2C"/>
    <w:lvl w:ilvl="0" w:tplc="5F584D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876B1C"/>
    <w:multiLevelType w:val="hybridMultilevel"/>
    <w:tmpl w:val="F0B28A06"/>
    <w:lvl w:ilvl="0" w:tplc="5E02E5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0210FB"/>
    <w:multiLevelType w:val="hybridMultilevel"/>
    <w:tmpl w:val="EABCDE70"/>
    <w:lvl w:ilvl="0" w:tplc="3F807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3A3120"/>
    <w:multiLevelType w:val="hybridMultilevel"/>
    <w:tmpl w:val="FA6CA81A"/>
    <w:lvl w:ilvl="0" w:tplc="9B06B1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C3617F"/>
    <w:multiLevelType w:val="hybridMultilevel"/>
    <w:tmpl w:val="13840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41689D"/>
    <w:multiLevelType w:val="hybridMultilevel"/>
    <w:tmpl w:val="FBB263C4"/>
    <w:lvl w:ilvl="0" w:tplc="817E3F9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24"/>
    <w:rsid w:val="000010AE"/>
    <w:rsid w:val="00001857"/>
    <w:rsid w:val="000136B0"/>
    <w:rsid w:val="000223A1"/>
    <w:rsid w:val="00023A36"/>
    <w:rsid w:val="0002799B"/>
    <w:rsid w:val="00030BB4"/>
    <w:rsid w:val="00031484"/>
    <w:rsid w:val="000343DE"/>
    <w:rsid w:val="000348E1"/>
    <w:rsid w:val="0003784B"/>
    <w:rsid w:val="0004009D"/>
    <w:rsid w:val="00040640"/>
    <w:rsid w:val="00044437"/>
    <w:rsid w:val="00052871"/>
    <w:rsid w:val="0005687C"/>
    <w:rsid w:val="00056996"/>
    <w:rsid w:val="00057633"/>
    <w:rsid w:val="00063706"/>
    <w:rsid w:val="000664D0"/>
    <w:rsid w:val="00067569"/>
    <w:rsid w:val="000721B8"/>
    <w:rsid w:val="00081F23"/>
    <w:rsid w:val="000820EC"/>
    <w:rsid w:val="0008578A"/>
    <w:rsid w:val="000935C8"/>
    <w:rsid w:val="000A3325"/>
    <w:rsid w:val="000A487C"/>
    <w:rsid w:val="000A7A20"/>
    <w:rsid w:val="000B1B80"/>
    <w:rsid w:val="000B523D"/>
    <w:rsid w:val="000B5B95"/>
    <w:rsid w:val="000B66A9"/>
    <w:rsid w:val="000B6AAE"/>
    <w:rsid w:val="000C1BCA"/>
    <w:rsid w:val="000C28E9"/>
    <w:rsid w:val="000C3CE8"/>
    <w:rsid w:val="000C4C00"/>
    <w:rsid w:val="000D0AF0"/>
    <w:rsid w:val="000D52C5"/>
    <w:rsid w:val="000D7837"/>
    <w:rsid w:val="000E038A"/>
    <w:rsid w:val="000E2BED"/>
    <w:rsid w:val="000F0A5A"/>
    <w:rsid w:val="000F1B4A"/>
    <w:rsid w:val="00100A24"/>
    <w:rsid w:val="00104099"/>
    <w:rsid w:val="001153DC"/>
    <w:rsid w:val="001218A0"/>
    <w:rsid w:val="00121DEA"/>
    <w:rsid w:val="00123D7A"/>
    <w:rsid w:val="00132AC2"/>
    <w:rsid w:val="001349A2"/>
    <w:rsid w:val="00141CDA"/>
    <w:rsid w:val="00145AE1"/>
    <w:rsid w:val="001466DD"/>
    <w:rsid w:val="00153C86"/>
    <w:rsid w:val="00175451"/>
    <w:rsid w:val="00175E66"/>
    <w:rsid w:val="00177738"/>
    <w:rsid w:val="00182477"/>
    <w:rsid w:val="001827D8"/>
    <w:rsid w:val="00185F7A"/>
    <w:rsid w:val="00186A2B"/>
    <w:rsid w:val="001907E1"/>
    <w:rsid w:val="00191EC2"/>
    <w:rsid w:val="001A233F"/>
    <w:rsid w:val="001A3316"/>
    <w:rsid w:val="001A7575"/>
    <w:rsid w:val="001B4EDB"/>
    <w:rsid w:val="001D0F8B"/>
    <w:rsid w:val="001D27A8"/>
    <w:rsid w:val="001D4460"/>
    <w:rsid w:val="001D513C"/>
    <w:rsid w:val="001D6F97"/>
    <w:rsid w:val="001E4A2E"/>
    <w:rsid w:val="001E5A3B"/>
    <w:rsid w:val="001E622C"/>
    <w:rsid w:val="001E6CEC"/>
    <w:rsid w:val="001F04B3"/>
    <w:rsid w:val="001F0B17"/>
    <w:rsid w:val="001F3F6F"/>
    <w:rsid w:val="00201012"/>
    <w:rsid w:val="00203E77"/>
    <w:rsid w:val="002050B5"/>
    <w:rsid w:val="00210DDD"/>
    <w:rsid w:val="00212307"/>
    <w:rsid w:val="00221C66"/>
    <w:rsid w:val="00223C43"/>
    <w:rsid w:val="002317F1"/>
    <w:rsid w:val="00235092"/>
    <w:rsid w:val="00237CDE"/>
    <w:rsid w:val="0024121F"/>
    <w:rsid w:val="00243316"/>
    <w:rsid w:val="0025586D"/>
    <w:rsid w:val="00256330"/>
    <w:rsid w:val="00256795"/>
    <w:rsid w:val="00261C5F"/>
    <w:rsid w:val="00262C65"/>
    <w:rsid w:val="00265B85"/>
    <w:rsid w:val="002718E3"/>
    <w:rsid w:val="00277EC9"/>
    <w:rsid w:val="00280499"/>
    <w:rsid w:val="00280891"/>
    <w:rsid w:val="002824D7"/>
    <w:rsid w:val="002876BD"/>
    <w:rsid w:val="0029384E"/>
    <w:rsid w:val="00297216"/>
    <w:rsid w:val="002A25CF"/>
    <w:rsid w:val="002A36B0"/>
    <w:rsid w:val="002A5909"/>
    <w:rsid w:val="002A701B"/>
    <w:rsid w:val="002B42CA"/>
    <w:rsid w:val="002B5792"/>
    <w:rsid w:val="002B75B9"/>
    <w:rsid w:val="002C2431"/>
    <w:rsid w:val="002D39A3"/>
    <w:rsid w:val="002D5128"/>
    <w:rsid w:val="002E29F3"/>
    <w:rsid w:val="002E4CA4"/>
    <w:rsid w:val="002F413A"/>
    <w:rsid w:val="002F41C7"/>
    <w:rsid w:val="003001E7"/>
    <w:rsid w:val="003065D1"/>
    <w:rsid w:val="00326F67"/>
    <w:rsid w:val="00327680"/>
    <w:rsid w:val="003306BE"/>
    <w:rsid w:val="00331FCC"/>
    <w:rsid w:val="00334826"/>
    <w:rsid w:val="003364D0"/>
    <w:rsid w:val="0034009D"/>
    <w:rsid w:val="00340692"/>
    <w:rsid w:val="0034082F"/>
    <w:rsid w:val="003451A9"/>
    <w:rsid w:val="003465C0"/>
    <w:rsid w:val="003472DA"/>
    <w:rsid w:val="00351510"/>
    <w:rsid w:val="003523F7"/>
    <w:rsid w:val="00371A90"/>
    <w:rsid w:val="00376824"/>
    <w:rsid w:val="003844DB"/>
    <w:rsid w:val="00391936"/>
    <w:rsid w:val="0039383D"/>
    <w:rsid w:val="00393D3D"/>
    <w:rsid w:val="003970B7"/>
    <w:rsid w:val="003A0E23"/>
    <w:rsid w:val="003A290D"/>
    <w:rsid w:val="003A2A11"/>
    <w:rsid w:val="003C2A98"/>
    <w:rsid w:val="003C5CC9"/>
    <w:rsid w:val="003D2C11"/>
    <w:rsid w:val="003D3B39"/>
    <w:rsid w:val="003D582E"/>
    <w:rsid w:val="003E1043"/>
    <w:rsid w:val="003F0006"/>
    <w:rsid w:val="003F1EAA"/>
    <w:rsid w:val="003F368C"/>
    <w:rsid w:val="003F37AE"/>
    <w:rsid w:val="00400290"/>
    <w:rsid w:val="00401D38"/>
    <w:rsid w:val="004043EB"/>
    <w:rsid w:val="004103CF"/>
    <w:rsid w:val="00412ED5"/>
    <w:rsid w:val="00413C16"/>
    <w:rsid w:val="00426EF5"/>
    <w:rsid w:val="004272B5"/>
    <w:rsid w:val="00436364"/>
    <w:rsid w:val="0045387C"/>
    <w:rsid w:val="004633F3"/>
    <w:rsid w:val="004643DC"/>
    <w:rsid w:val="00464F59"/>
    <w:rsid w:val="00470A8D"/>
    <w:rsid w:val="00471C9A"/>
    <w:rsid w:val="004730D9"/>
    <w:rsid w:val="00477FDC"/>
    <w:rsid w:val="00481919"/>
    <w:rsid w:val="004843C1"/>
    <w:rsid w:val="00484A4F"/>
    <w:rsid w:val="004945F5"/>
    <w:rsid w:val="004A3C30"/>
    <w:rsid w:val="004A7DF2"/>
    <w:rsid w:val="004D01A8"/>
    <w:rsid w:val="004D6FA3"/>
    <w:rsid w:val="004E6813"/>
    <w:rsid w:val="004F38D2"/>
    <w:rsid w:val="004F470D"/>
    <w:rsid w:val="004F7CD8"/>
    <w:rsid w:val="00501EF2"/>
    <w:rsid w:val="005115D7"/>
    <w:rsid w:val="00512819"/>
    <w:rsid w:val="0052364A"/>
    <w:rsid w:val="00540796"/>
    <w:rsid w:val="0054222F"/>
    <w:rsid w:val="00542EA7"/>
    <w:rsid w:val="00547629"/>
    <w:rsid w:val="00556CFC"/>
    <w:rsid w:val="005635FF"/>
    <w:rsid w:val="00563E04"/>
    <w:rsid w:val="005642E8"/>
    <w:rsid w:val="00564A6F"/>
    <w:rsid w:val="00570F49"/>
    <w:rsid w:val="005779E6"/>
    <w:rsid w:val="00582C73"/>
    <w:rsid w:val="00585A24"/>
    <w:rsid w:val="00586430"/>
    <w:rsid w:val="00587637"/>
    <w:rsid w:val="00587FC7"/>
    <w:rsid w:val="00595A5A"/>
    <w:rsid w:val="005A1758"/>
    <w:rsid w:val="005A6F6B"/>
    <w:rsid w:val="005B25C1"/>
    <w:rsid w:val="005B773E"/>
    <w:rsid w:val="005C1D9D"/>
    <w:rsid w:val="005C2B49"/>
    <w:rsid w:val="005C4025"/>
    <w:rsid w:val="005C5EFD"/>
    <w:rsid w:val="005D16D5"/>
    <w:rsid w:val="005D1E57"/>
    <w:rsid w:val="005D632B"/>
    <w:rsid w:val="005E53BF"/>
    <w:rsid w:val="005E705C"/>
    <w:rsid w:val="005F0537"/>
    <w:rsid w:val="005F2D84"/>
    <w:rsid w:val="005F68E0"/>
    <w:rsid w:val="005F6EA7"/>
    <w:rsid w:val="005F7961"/>
    <w:rsid w:val="005F7A3A"/>
    <w:rsid w:val="00601648"/>
    <w:rsid w:val="00610F88"/>
    <w:rsid w:val="00613680"/>
    <w:rsid w:val="00614C8E"/>
    <w:rsid w:val="00627468"/>
    <w:rsid w:val="00634189"/>
    <w:rsid w:val="006365DF"/>
    <w:rsid w:val="00640F1F"/>
    <w:rsid w:val="00644785"/>
    <w:rsid w:val="00646DD8"/>
    <w:rsid w:val="006535DC"/>
    <w:rsid w:val="00655A01"/>
    <w:rsid w:val="0069145F"/>
    <w:rsid w:val="006949FB"/>
    <w:rsid w:val="006A5F0F"/>
    <w:rsid w:val="006B1199"/>
    <w:rsid w:val="006B2E4C"/>
    <w:rsid w:val="006B6705"/>
    <w:rsid w:val="006C5468"/>
    <w:rsid w:val="006C6AA5"/>
    <w:rsid w:val="006C7429"/>
    <w:rsid w:val="006D03B9"/>
    <w:rsid w:val="006D0E1B"/>
    <w:rsid w:val="006D0F8E"/>
    <w:rsid w:val="006D23FF"/>
    <w:rsid w:val="006D54B5"/>
    <w:rsid w:val="006E1CE0"/>
    <w:rsid w:val="006E5DF8"/>
    <w:rsid w:val="006E71E9"/>
    <w:rsid w:val="006F5E04"/>
    <w:rsid w:val="007045EC"/>
    <w:rsid w:val="00705E6B"/>
    <w:rsid w:val="00714FC6"/>
    <w:rsid w:val="00734CB4"/>
    <w:rsid w:val="007474C4"/>
    <w:rsid w:val="007531F6"/>
    <w:rsid w:val="007563D1"/>
    <w:rsid w:val="0075774C"/>
    <w:rsid w:val="00764F85"/>
    <w:rsid w:val="0077308A"/>
    <w:rsid w:val="00775440"/>
    <w:rsid w:val="007903E3"/>
    <w:rsid w:val="0079201C"/>
    <w:rsid w:val="00792EE1"/>
    <w:rsid w:val="00793296"/>
    <w:rsid w:val="00794758"/>
    <w:rsid w:val="007A5314"/>
    <w:rsid w:val="007A6578"/>
    <w:rsid w:val="007B72B5"/>
    <w:rsid w:val="007D1406"/>
    <w:rsid w:val="007D6C13"/>
    <w:rsid w:val="007F1BDE"/>
    <w:rsid w:val="007F2068"/>
    <w:rsid w:val="007F5D91"/>
    <w:rsid w:val="0080094E"/>
    <w:rsid w:val="00801745"/>
    <w:rsid w:val="00801812"/>
    <w:rsid w:val="00804B0B"/>
    <w:rsid w:val="00812DB0"/>
    <w:rsid w:val="008159CC"/>
    <w:rsid w:val="008320F1"/>
    <w:rsid w:val="008323CC"/>
    <w:rsid w:val="00834D03"/>
    <w:rsid w:val="00841C6D"/>
    <w:rsid w:val="00842690"/>
    <w:rsid w:val="00850104"/>
    <w:rsid w:val="008548B1"/>
    <w:rsid w:val="00857386"/>
    <w:rsid w:val="008576A1"/>
    <w:rsid w:val="00861944"/>
    <w:rsid w:val="008634A3"/>
    <w:rsid w:val="00870F2C"/>
    <w:rsid w:val="00872CAA"/>
    <w:rsid w:val="00874531"/>
    <w:rsid w:val="008762FE"/>
    <w:rsid w:val="00876DD5"/>
    <w:rsid w:val="008777FA"/>
    <w:rsid w:val="00886D84"/>
    <w:rsid w:val="00892EE0"/>
    <w:rsid w:val="008971BB"/>
    <w:rsid w:val="008A097A"/>
    <w:rsid w:val="008A0C88"/>
    <w:rsid w:val="008A7DB7"/>
    <w:rsid w:val="008C498F"/>
    <w:rsid w:val="008D239C"/>
    <w:rsid w:val="008D277F"/>
    <w:rsid w:val="008D4C3B"/>
    <w:rsid w:val="008D4F2D"/>
    <w:rsid w:val="008D5DDC"/>
    <w:rsid w:val="008E05A7"/>
    <w:rsid w:val="008E4D50"/>
    <w:rsid w:val="009007A8"/>
    <w:rsid w:val="00920CA1"/>
    <w:rsid w:val="0092393E"/>
    <w:rsid w:val="00927899"/>
    <w:rsid w:val="00931981"/>
    <w:rsid w:val="00935798"/>
    <w:rsid w:val="009374CF"/>
    <w:rsid w:val="0095259B"/>
    <w:rsid w:val="00956404"/>
    <w:rsid w:val="009573E8"/>
    <w:rsid w:val="009626FB"/>
    <w:rsid w:val="00963B9E"/>
    <w:rsid w:val="00967782"/>
    <w:rsid w:val="00970EAD"/>
    <w:rsid w:val="009730D4"/>
    <w:rsid w:val="00974D42"/>
    <w:rsid w:val="009907B9"/>
    <w:rsid w:val="00997E3D"/>
    <w:rsid w:val="009A0A29"/>
    <w:rsid w:val="009A4322"/>
    <w:rsid w:val="009A5308"/>
    <w:rsid w:val="009A537D"/>
    <w:rsid w:val="009A75F9"/>
    <w:rsid w:val="009B346D"/>
    <w:rsid w:val="009C193E"/>
    <w:rsid w:val="009C1E09"/>
    <w:rsid w:val="009C3AAA"/>
    <w:rsid w:val="009D2168"/>
    <w:rsid w:val="009D4197"/>
    <w:rsid w:val="009E4955"/>
    <w:rsid w:val="009F0BCD"/>
    <w:rsid w:val="009F35B1"/>
    <w:rsid w:val="009F4C00"/>
    <w:rsid w:val="009F5AB4"/>
    <w:rsid w:val="009F76E2"/>
    <w:rsid w:val="009F7C57"/>
    <w:rsid w:val="009F7F37"/>
    <w:rsid w:val="00A00455"/>
    <w:rsid w:val="00A05086"/>
    <w:rsid w:val="00A0758B"/>
    <w:rsid w:val="00A144A4"/>
    <w:rsid w:val="00A17D7C"/>
    <w:rsid w:val="00A25421"/>
    <w:rsid w:val="00A25598"/>
    <w:rsid w:val="00A25D99"/>
    <w:rsid w:val="00A2715B"/>
    <w:rsid w:val="00A35BB2"/>
    <w:rsid w:val="00A422EF"/>
    <w:rsid w:val="00A451DC"/>
    <w:rsid w:val="00A52357"/>
    <w:rsid w:val="00A61C67"/>
    <w:rsid w:val="00A64634"/>
    <w:rsid w:val="00A67A78"/>
    <w:rsid w:val="00A9025A"/>
    <w:rsid w:val="00A92EAE"/>
    <w:rsid w:val="00A97246"/>
    <w:rsid w:val="00AA1266"/>
    <w:rsid w:val="00AC0CD0"/>
    <w:rsid w:val="00AC738C"/>
    <w:rsid w:val="00AD301D"/>
    <w:rsid w:val="00AE1811"/>
    <w:rsid w:val="00AE220A"/>
    <w:rsid w:val="00AE2CF3"/>
    <w:rsid w:val="00AE5749"/>
    <w:rsid w:val="00AF21DE"/>
    <w:rsid w:val="00B00C3D"/>
    <w:rsid w:val="00B05F72"/>
    <w:rsid w:val="00B13E2E"/>
    <w:rsid w:val="00B17E91"/>
    <w:rsid w:val="00B21B6C"/>
    <w:rsid w:val="00B23894"/>
    <w:rsid w:val="00B23C91"/>
    <w:rsid w:val="00B25561"/>
    <w:rsid w:val="00B25B51"/>
    <w:rsid w:val="00B321B0"/>
    <w:rsid w:val="00B3222C"/>
    <w:rsid w:val="00B33633"/>
    <w:rsid w:val="00B3373F"/>
    <w:rsid w:val="00B35070"/>
    <w:rsid w:val="00B37246"/>
    <w:rsid w:val="00B469DC"/>
    <w:rsid w:val="00B47881"/>
    <w:rsid w:val="00B526B3"/>
    <w:rsid w:val="00B53AB6"/>
    <w:rsid w:val="00B57CA8"/>
    <w:rsid w:val="00B60570"/>
    <w:rsid w:val="00B608AD"/>
    <w:rsid w:val="00B618C0"/>
    <w:rsid w:val="00B6322A"/>
    <w:rsid w:val="00B65420"/>
    <w:rsid w:val="00B7382B"/>
    <w:rsid w:val="00B830D9"/>
    <w:rsid w:val="00B9269E"/>
    <w:rsid w:val="00B939A6"/>
    <w:rsid w:val="00B94233"/>
    <w:rsid w:val="00BB409C"/>
    <w:rsid w:val="00BB79AD"/>
    <w:rsid w:val="00BD1A04"/>
    <w:rsid w:val="00BD2F96"/>
    <w:rsid w:val="00BD57C5"/>
    <w:rsid w:val="00BE1A79"/>
    <w:rsid w:val="00BE40CC"/>
    <w:rsid w:val="00BF595C"/>
    <w:rsid w:val="00C0297A"/>
    <w:rsid w:val="00C041B5"/>
    <w:rsid w:val="00C064BF"/>
    <w:rsid w:val="00C07C5B"/>
    <w:rsid w:val="00C109AA"/>
    <w:rsid w:val="00C10D55"/>
    <w:rsid w:val="00C242F9"/>
    <w:rsid w:val="00C2459A"/>
    <w:rsid w:val="00C32E9A"/>
    <w:rsid w:val="00C35899"/>
    <w:rsid w:val="00C36F86"/>
    <w:rsid w:val="00C443D0"/>
    <w:rsid w:val="00C450A8"/>
    <w:rsid w:val="00C516B4"/>
    <w:rsid w:val="00C53550"/>
    <w:rsid w:val="00C64424"/>
    <w:rsid w:val="00C76E3B"/>
    <w:rsid w:val="00C86FF3"/>
    <w:rsid w:val="00C87219"/>
    <w:rsid w:val="00C90F34"/>
    <w:rsid w:val="00CA3D5C"/>
    <w:rsid w:val="00CA41A0"/>
    <w:rsid w:val="00CA711C"/>
    <w:rsid w:val="00CB34BF"/>
    <w:rsid w:val="00CB4484"/>
    <w:rsid w:val="00CB5A3A"/>
    <w:rsid w:val="00CC3182"/>
    <w:rsid w:val="00CD5D5F"/>
    <w:rsid w:val="00CE5933"/>
    <w:rsid w:val="00CE5D1C"/>
    <w:rsid w:val="00CE721C"/>
    <w:rsid w:val="00CF07D7"/>
    <w:rsid w:val="00CF73D4"/>
    <w:rsid w:val="00D00568"/>
    <w:rsid w:val="00D059C7"/>
    <w:rsid w:val="00D05FBC"/>
    <w:rsid w:val="00D1583E"/>
    <w:rsid w:val="00D21043"/>
    <w:rsid w:val="00D22B99"/>
    <w:rsid w:val="00D2482E"/>
    <w:rsid w:val="00D334CA"/>
    <w:rsid w:val="00D35FEB"/>
    <w:rsid w:val="00D37646"/>
    <w:rsid w:val="00D47F67"/>
    <w:rsid w:val="00D54454"/>
    <w:rsid w:val="00D56E64"/>
    <w:rsid w:val="00D63954"/>
    <w:rsid w:val="00D67FE2"/>
    <w:rsid w:val="00D74FDF"/>
    <w:rsid w:val="00D75D36"/>
    <w:rsid w:val="00D80167"/>
    <w:rsid w:val="00D8123E"/>
    <w:rsid w:val="00D8343A"/>
    <w:rsid w:val="00D84408"/>
    <w:rsid w:val="00D86026"/>
    <w:rsid w:val="00D86B7E"/>
    <w:rsid w:val="00D95772"/>
    <w:rsid w:val="00DA477D"/>
    <w:rsid w:val="00DA5264"/>
    <w:rsid w:val="00DA6532"/>
    <w:rsid w:val="00DB12B9"/>
    <w:rsid w:val="00DB26DB"/>
    <w:rsid w:val="00DB42AC"/>
    <w:rsid w:val="00DB468F"/>
    <w:rsid w:val="00DB7196"/>
    <w:rsid w:val="00DC0681"/>
    <w:rsid w:val="00DC087B"/>
    <w:rsid w:val="00DC3368"/>
    <w:rsid w:val="00DD28A0"/>
    <w:rsid w:val="00DE1A6C"/>
    <w:rsid w:val="00DE46FB"/>
    <w:rsid w:val="00DF03BB"/>
    <w:rsid w:val="00DF6EB1"/>
    <w:rsid w:val="00E02ACD"/>
    <w:rsid w:val="00E067F7"/>
    <w:rsid w:val="00E145F0"/>
    <w:rsid w:val="00E16B99"/>
    <w:rsid w:val="00E1716F"/>
    <w:rsid w:val="00E1723D"/>
    <w:rsid w:val="00E177AE"/>
    <w:rsid w:val="00E1790A"/>
    <w:rsid w:val="00E17C26"/>
    <w:rsid w:val="00E23B70"/>
    <w:rsid w:val="00E27AB6"/>
    <w:rsid w:val="00E30499"/>
    <w:rsid w:val="00E34034"/>
    <w:rsid w:val="00E34359"/>
    <w:rsid w:val="00E36678"/>
    <w:rsid w:val="00E3735A"/>
    <w:rsid w:val="00E377CF"/>
    <w:rsid w:val="00E4045D"/>
    <w:rsid w:val="00E44BDD"/>
    <w:rsid w:val="00E502A0"/>
    <w:rsid w:val="00E50778"/>
    <w:rsid w:val="00E64483"/>
    <w:rsid w:val="00E73FAC"/>
    <w:rsid w:val="00E80543"/>
    <w:rsid w:val="00E811F1"/>
    <w:rsid w:val="00E83A32"/>
    <w:rsid w:val="00E8433F"/>
    <w:rsid w:val="00E901B7"/>
    <w:rsid w:val="00E93EFF"/>
    <w:rsid w:val="00E941EB"/>
    <w:rsid w:val="00E965D9"/>
    <w:rsid w:val="00EA3094"/>
    <w:rsid w:val="00EA30C6"/>
    <w:rsid w:val="00EA7235"/>
    <w:rsid w:val="00EB097F"/>
    <w:rsid w:val="00EB10E0"/>
    <w:rsid w:val="00EB4B4F"/>
    <w:rsid w:val="00EB77A2"/>
    <w:rsid w:val="00EB78B5"/>
    <w:rsid w:val="00EC1135"/>
    <w:rsid w:val="00EC1440"/>
    <w:rsid w:val="00EC5CFF"/>
    <w:rsid w:val="00ED0141"/>
    <w:rsid w:val="00ED0375"/>
    <w:rsid w:val="00ED1EBA"/>
    <w:rsid w:val="00ED7F2B"/>
    <w:rsid w:val="00EE18BA"/>
    <w:rsid w:val="00EE5839"/>
    <w:rsid w:val="00EE6371"/>
    <w:rsid w:val="00F13A0D"/>
    <w:rsid w:val="00F14489"/>
    <w:rsid w:val="00F16500"/>
    <w:rsid w:val="00F20E26"/>
    <w:rsid w:val="00F21553"/>
    <w:rsid w:val="00F22E9B"/>
    <w:rsid w:val="00F27FAE"/>
    <w:rsid w:val="00F33A7D"/>
    <w:rsid w:val="00F41644"/>
    <w:rsid w:val="00F45259"/>
    <w:rsid w:val="00F453FF"/>
    <w:rsid w:val="00F4693E"/>
    <w:rsid w:val="00F56557"/>
    <w:rsid w:val="00F6582A"/>
    <w:rsid w:val="00F66B08"/>
    <w:rsid w:val="00F71431"/>
    <w:rsid w:val="00F75AD8"/>
    <w:rsid w:val="00F75C51"/>
    <w:rsid w:val="00F83F3C"/>
    <w:rsid w:val="00F86053"/>
    <w:rsid w:val="00F96700"/>
    <w:rsid w:val="00FA1371"/>
    <w:rsid w:val="00FA2B2C"/>
    <w:rsid w:val="00FA4364"/>
    <w:rsid w:val="00FA70C0"/>
    <w:rsid w:val="00FB177F"/>
    <w:rsid w:val="00FB2DB8"/>
    <w:rsid w:val="00FC57A5"/>
    <w:rsid w:val="00FD1159"/>
    <w:rsid w:val="00FD7736"/>
    <w:rsid w:val="00FD7EBD"/>
    <w:rsid w:val="00FE3C69"/>
    <w:rsid w:val="00FE74D1"/>
    <w:rsid w:val="00FE7D0E"/>
    <w:rsid w:val="00FF3C2B"/>
    <w:rsid w:val="00FF6091"/>
    <w:rsid w:val="00FF6B7D"/>
    <w:rsid w:val="00FF6C76"/>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824"/>
    <w:rPr>
      <w:rFonts w:ascii="VNI-Times" w:hAnsi="VNI-Times"/>
      <w:sz w:val="24"/>
      <w:szCs w:val="24"/>
    </w:rPr>
  </w:style>
  <w:style w:type="paragraph" w:styleId="Heading2">
    <w:name w:val="heading 2"/>
    <w:basedOn w:val="Normal"/>
    <w:next w:val="Normal"/>
    <w:qFormat/>
    <w:rsid w:val="00376824"/>
    <w:pPr>
      <w:keepNext/>
      <w:tabs>
        <w:tab w:val="right" w:pos="-1843"/>
        <w:tab w:val="center" w:pos="1418"/>
        <w:tab w:val="center" w:pos="6521"/>
      </w:tabs>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rsid w:val="00376824"/>
    <w:pPr>
      <w:spacing w:before="120" w:after="120"/>
      <w:ind w:left="902" w:right="180" w:firstLine="720"/>
      <w:jc w:val="both"/>
    </w:pPr>
    <w:rPr>
      <w:sz w:val="26"/>
    </w:rPr>
  </w:style>
  <w:style w:type="character" w:styleId="Hyperlink">
    <w:name w:val="Hyperlink"/>
    <w:rsid w:val="00376824"/>
    <w:rPr>
      <w:color w:val="0000FF"/>
      <w:u w:val="single"/>
    </w:rPr>
  </w:style>
  <w:style w:type="table" w:styleId="TableGrid">
    <w:name w:val="Table Grid"/>
    <w:basedOn w:val="TableNormal"/>
    <w:rsid w:val="00376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0A24"/>
    <w:pPr>
      <w:tabs>
        <w:tab w:val="center" w:pos="4680"/>
        <w:tab w:val="right" w:pos="9360"/>
      </w:tabs>
    </w:pPr>
  </w:style>
  <w:style w:type="character" w:customStyle="1" w:styleId="HeaderChar">
    <w:name w:val="Header Char"/>
    <w:link w:val="Header"/>
    <w:uiPriority w:val="99"/>
    <w:rsid w:val="00100A24"/>
    <w:rPr>
      <w:rFonts w:ascii="VNI-Times" w:hAnsi="VNI-Times"/>
      <w:sz w:val="24"/>
      <w:szCs w:val="24"/>
    </w:rPr>
  </w:style>
  <w:style w:type="paragraph" w:styleId="Footer">
    <w:name w:val="footer"/>
    <w:basedOn w:val="Normal"/>
    <w:link w:val="FooterChar"/>
    <w:uiPriority w:val="99"/>
    <w:rsid w:val="00100A24"/>
    <w:pPr>
      <w:tabs>
        <w:tab w:val="center" w:pos="4680"/>
        <w:tab w:val="right" w:pos="9360"/>
      </w:tabs>
    </w:pPr>
  </w:style>
  <w:style w:type="character" w:customStyle="1" w:styleId="FooterChar">
    <w:name w:val="Footer Char"/>
    <w:link w:val="Footer"/>
    <w:uiPriority w:val="99"/>
    <w:rsid w:val="00100A24"/>
    <w:rPr>
      <w:rFonts w:ascii="VNI-Times" w:hAnsi="VNI-Times"/>
      <w:sz w:val="24"/>
      <w:szCs w:val="24"/>
    </w:rPr>
  </w:style>
  <w:style w:type="paragraph" w:styleId="NormalWeb">
    <w:name w:val="Normal (Web)"/>
    <w:basedOn w:val="Normal"/>
    <w:uiPriority w:val="99"/>
    <w:unhideWhenUsed/>
    <w:rsid w:val="00A00455"/>
    <w:pPr>
      <w:spacing w:before="100" w:beforeAutospacing="1" w:after="100" w:afterAutospacing="1"/>
    </w:pPr>
    <w:rPr>
      <w:rFonts w:ascii="Times New Roman" w:hAnsi="Times New Roman"/>
    </w:rPr>
  </w:style>
  <w:style w:type="paragraph" w:styleId="BalloonText">
    <w:name w:val="Balloon Text"/>
    <w:basedOn w:val="Normal"/>
    <w:link w:val="BalloonTextChar"/>
    <w:rsid w:val="00B57CA8"/>
    <w:rPr>
      <w:rFonts w:ascii="Segoe UI" w:hAnsi="Segoe UI" w:cs="Segoe UI"/>
      <w:sz w:val="18"/>
      <w:szCs w:val="18"/>
    </w:rPr>
  </w:style>
  <w:style w:type="character" w:customStyle="1" w:styleId="BalloonTextChar">
    <w:name w:val="Balloon Text Char"/>
    <w:link w:val="BalloonText"/>
    <w:rsid w:val="00B57CA8"/>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824"/>
    <w:rPr>
      <w:rFonts w:ascii="VNI-Times" w:hAnsi="VNI-Times"/>
      <w:sz w:val="24"/>
      <w:szCs w:val="24"/>
    </w:rPr>
  </w:style>
  <w:style w:type="paragraph" w:styleId="Heading2">
    <w:name w:val="heading 2"/>
    <w:basedOn w:val="Normal"/>
    <w:next w:val="Normal"/>
    <w:qFormat/>
    <w:rsid w:val="00376824"/>
    <w:pPr>
      <w:keepNext/>
      <w:tabs>
        <w:tab w:val="right" w:pos="-1843"/>
        <w:tab w:val="center" w:pos="1418"/>
        <w:tab w:val="center" w:pos="6521"/>
      </w:tabs>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rsid w:val="00376824"/>
    <w:pPr>
      <w:spacing w:before="120" w:after="120"/>
      <w:ind w:left="902" w:right="180" w:firstLine="720"/>
      <w:jc w:val="both"/>
    </w:pPr>
    <w:rPr>
      <w:sz w:val="26"/>
    </w:rPr>
  </w:style>
  <w:style w:type="character" w:styleId="Hyperlink">
    <w:name w:val="Hyperlink"/>
    <w:rsid w:val="00376824"/>
    <w:rPr>
      <w:color w:val="0000FF"/>
      <w:u w:val="single"/>
    </w:rPr>
  </w:style>
  <w:style w:type="table" w:styleId="TableGrid">
    <w:name w:val="Table Grid"/>
    <w:basedOn w:val="TableNormal"/>
    <w:rsid w:val="00376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0A24"/>
    <w:pPr>
      <w:tabs>
        <w:tab w:val="center" w:pos="4680"/>
        <w:tab w:val="right" w:pos="9360"/>
      </w:tabs>
    </w:pPr>
  </w:style>
  <w:style w:type="character" w:customStyle="1" w:styleId="HeaderChar">
    <w:name w:val="Header Char"/>
    <w:link w:val="Header"/>
    <w:uiPriority w:val="99"/>
    <w:rsid w:val="00100A24"/>
    <w:rPr>
      <w:rFonts w:ascii="VNI-Times" w:hAnsi="VNI-Times"/>
      <w:sz w:val="24"/>
      <w:szCs w:val="24"/>
    </w:rPr>
  </w:style>
  <w:style w:type="paragraph" w:styleId="Footer">
    <w:name w:val="footer"/>
    <w:basedOn w:val="Normal"/>
    <w:link w:val="FooterChar"/>
    <w:uiPriority w:val="99"/>
    <w:rsid w:val="00100A24"/>
    <w:pPr>
      <w:tabs>
        <w:tab w:val="center" w:pos="4680"/>
        <w:tab w:val="right" w:pos="9360"/>
      </w:tabs>
    </w:pPr>
  </w:style>
  <w:style w:type="character" w:customStyle="1" w:styleId="FooterChar">
    <w:name w:val="Footer Char"/>
    <w:link w:val="Footer"/>
    <w:uiPriority w:val="99"/>
    <w:rsid w:val="00100A24"/>
    <w:rPr>
      <w:rFonts w:ascii="VNI-Times" w:hAnsi="VNI-Times"/>
      <w:sz w:val="24"/>
      <w:szCs w:val="24"/>
    </w:rPr>
  </w:style>
  <w:style w:type="paragraph" w:styleId="NormalWeb">
    <w:name w:val="Normal (Web)"/>
    <w:basedOn w:val="Normal"/>
    <w:uiPriority w:val="99"/>
    <w:unhideWhenUsed/>
    <w:rsid w:val="00A00455"/>
    <w:pPr>
      <w:spacing w:before="100" w:beforeAutospacing="1" w:after="100" w:afterAutospacing="1"/>
    </w:pPr>
    <w:rPr>
      <w:rFonts w:ascii="Times New Roman" w:hAnsi="Times New Roman"/>
    </w:rPr>
  </w:style>
  <w:style w:type="paragraph" w:styleId="BalloonText">
    <w:name w:val="Balloon Text"/>
    <w:basedOn w:val="Normal"/>
    <w:link w:val="BalloonTextChar"/>
    <w:rsid w:val="00B57CA8"/>
    <w:rPr>
      <w:rFonts w:ascii="Segoe UI" w:hAnsi="Segoe UI" w:cs="Segoe UI"/>
      <w:sz w:val="18"/>
      <w:szCs w:val="18"/>
    </w:rPr>
  </w:style>
  <w:style w:type="character" w:customStyle="1" w:styleId="BalloonTextChar">
    <w:name w:val="Balloon Text Char"/>
    <w:link w:val="BalloonText"/>
    <w:rsid w:val="00B57CA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71D9-1DE9-4FCE-815E-BD6F8F9F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ccvtlt</dc:creator>
  <cp:lastModifiedBy>LENOVO PC</cp:lastModifiedBy>
  <cp:revision>2</cp:revision>
  <cp:lastPrinted>2024-03-15T07:24:00Z</cp:lastPrinted>
  <dcterms:created xsi:type="dcterms:W3CDTF">2024-03-26T08:15:00Z</dcterms:created>
  <dcterms:modified xsi:type="dcterms:W3CDTF">2024-03-26T08:15:00Z</dcterms:modified>
</cp:coreProperties>
</file>