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jc w:val="center"/>
        <w:tblInd w:w="-455" w:type="dxa"/>
        <w:tblLook w:val="01E0" w:firstRow="1" w:lastRow="1" w:firstColumn="1" w:lastColumn="1" w:noHBand="0" w:noVBand="0"/>
      </w:tblPr>
      <w:tblGrid>
        <w:gridCol w:w="4219"/>
        <w:gridCol w:w="5636"/>
      </w:tblGrid>
      <w:tr w:rsidR="0042735A" w:rsidRPr="00D4378A" w:rsidTr="0084762D">
        <w:trPr>
          <w:trHeight w:val="2157"/>
          <w:jc w:val="center"/>
        </w:trPr>
        <w:tc>
          <w:tcPr>
            <w:tcW w:w="4219" w:type="dxa"/>
          </w:tcPr>
          <w:p w:rsidR="00806E21" w:rsidRPr="00D4378A" w:rsidRDefault="00806E21" w:rsidP="000453C8">
            <w:pPr>
              <w:jc w:val="center"/>
              <w:rPr>
                <w:sz w:val="26"/>
                <w:szCs w:val="26"/>
                <w:lang w:val="en-US"/>
              </w:rPr>
            </w:pPr>
            <w:bookmarkStart w:id="0" w:name="_GoBack"/>
            <w:bookmarkEnd w:id="0"/>
            <w:r w:rsidRPr="00D4378A">
              <w:rPr>
                <w:sz w:val="26"/>
                <w:szCs w:val="26"/>
              </w:rPr>
              <w:t xml:space="preserve">UBND TỈNH </w:t>
            </w:r>
            <w:r w:rsidR="00C77331" w:rsidRPr="00D4378A">
              <w:rPr>
                <w:sz w:val="26"/>
                <w:szCs w:val="26"/>
                <w:lang w:val="en-US"/>
              </w:rPr>
              <w:t>AN GIANG</w:t>
            </w:r>
          </w:p>
          <w:p w:rsidR="00806E21" w:rsidRPr="00D4378A" w:rsidRDefault="00806E21" w:rsidP="000453C8">
            <w:pPr>
              <w:jc w:val="center"/>
              <w:rPr>
                <w:b/>
                <w:sz w:val="26"/>
                <w:szCs w:val="26"/>
                <w:lang w:val="en-US"/>
              </w:rPr>
            </w:pPr>
            <w:r w:rsidRPr="00D4378A">
              <w:rPr>
                <w:b/>
                <w:sz w:val="26"/>
                <w:szCs w:val="26"/>
              </w:rPr>
              <w:t>SỞ LAO ĐỘNG - THƯƠNG BINH</w:t>
            </w:r>
          </w:p>
          <w:p w:rsidR="00806E21" w:rsidRPr="00D4378A" w:rsidRDefault="00806E21" w:rsidP="000453C8">
            <w:pPr>
              <w:jc w:val="center"/>
              <w:rPr>
                <w:b/>
                <w:sz w:val="26"/>
                <w:szCs w:val="26"/>
              </w:rPr>
            </w:pPr>
            <w:r w:rsidRPr="00D4378A">
              <w:rPr>
                <w:b/>
                <w:sz w:val="26"/>
                <w:szCs w:val="26"/>
              </w:rPr>
              <w:t xml:space="preserve"> VÀ XÃ HỘI</w:t>
            </w:r>
          </w:p>
          <w:p w:rsidR="00806E21" w:rsidRPr="00D4378A" w:rsidRDefault="00FF4CE3" w:rsidP="000453C8">
            <w:pPr>
              <w:rPr>
                <w:sz w:val="26"/>
                <w:szCs w:val="26"/>
              </w:rPr>
            </w:pPr>
            <w:r>
              <w:rPr>
                <w:noProof/>
                <w:sz w:val="26"/>
                <w:szCs w:val="26"/>
                <w:lang w:val="en-US" w:eastAsia="en-US"/>
              </w:rPr>
              <mc:AlternateContent>
                <mc:Choice Requires="wps">
                  <w:drawing>
                    <wp:anchor distT="0" distB="0" distL="114300" distR="114300" simplePos="0" relativeHeight="251657216" behindDoc="0" locked="0" layoutInCell="1" allowOverlap="1">
                      <wp:simplePos x="0" y="0"/>
                      <wp:positionH relativeFrom="column">
                        <wp:posOffset>1154430</wp:posOffset>
                      </wp:positionH>
                      <wp:positionV relativeFrom="paragraph">
                        <wp:posOffset>43815</wp:posOffset>
                      </wp:positionV>
                      <wp:extent cx="352425" cy="0"/>
                      <wp:effectExtent l="11430" t="5715" r="762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3.45pt" to="118.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fOEAIAACc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cI0U6&#10;GNFWKI7y0JneuBICVmpnQ230rJ7NVtMfDim9aok68Mjw5WIgLQsZyZuUsHEG8Pf9V80ghhy9jm06&#10;N7YLkNAAdI7TuNynwc8eUTh8mORFPsGIDq6ElEOesc5/4bpDwaiwBMoRl5y2zgcepBxCwjVKb4SU&#10;cdZSob7C8wkgB4/TUrDgjBt72K+kRScS1BK/WNS7MKuPikWwlhO2vtmeCHm14XKpAh5UAnRu1lUO&#10;P+fpfD1bz4pRkU/XoyKt69HnzaoYTTfZp0n9UK9WdfYrUMuKshWMcRXYDdLMir8b/e2RXEV1F+e9&#10;Dclb9NgvIDv8I+k4yjC9qw72ml12dhgxqDEG315OkPvrPdiv3/fyNwAAAP//AwBQSwMEFAAGAAgA&#10;AAAhAMw0cdvaAAAABwEAAA8AAABkcnMvZG93bnJldi54bWxMjsFOwzAQRO9I/IO1SFwq6jSRSglx&#10;KgTkxoUC4rqNlyQiXqex2wa+nqUXOD7NaOYV68n16kBj6DwbWMwTUMS1tx03Bl5fqqsVqBCRLfae&#10;ycAXBViX52cF5tYf+ZkOm9goGeGQo4E2xiHXOtQtOQxzPxBL9uFHh1FwbLQd8Sjjrtdpkiy1w47l&#10;ocWB7luqPzd7ZyBUb7Srvmf1LHnPGk/p7uHpEY25vJjubkFFmuJfGX71RR1Kcdr6PdugeuHVQtSj&#10;geUNKMnT7DoDtT2xLgv937/8AQAA//8DAFBLAQItABQABgAIAAAAIQC2gziS/gAAAOEBAAATAAAA&#10;AAAAAAAAAAAAAAAAAABbQ29udGVudF9UeXBlc10ueG1sUEsBAi0AFAAGAAgAAAAhADj9If/WAAAA&#10;lAEAAAsAAAAAAAAAAAAAAAAALwEAAF9yZWxzLy5yZWxzUEsBAi0AFAAGAAgAAAAhAEIQV84QAgAA&#10;JwQAAA4AAAAAAAAAAAAAAAAALgIAAGRycy9lMm9Eb2MueG1sUEsBAi0AFAAGAAgAAAAhAMw0cdva&#10;AAAABwEAAA8AAAAAAAAAAAAAAAAAagQAAGRycy9kb3ducmV2LnhtbFBLBQYAAAAABAAEAPMAAABx&#10;BQAAAAA=&#10;"/>
                  </w:pict>
                </mc:Fallback>
              </mc:AlternateContent>
            </w:r>
          </w:p>
          <w:p w:rsidR="00806E21" w:rsidRPr="00D4378A" w:rsidRDefault="00806E21" w:rsidP="0084762D">
            <w:pPr>
              <w:spacing w:after="120"/>
              <w:jc w:val="center"/>
              <w:rPr>
                <w:sz w:val="26"/>
                <w:szCs w:val="26"/>
              </w:rPr>
            </w:pPr>
            <w:r w:rsidRPr="00D4378A">
              <w:rPr>
                <w:sz w:val="26"/>
                <w:szCs w:val="26"/>
              </w:rPr>
              <w:t>Số:</w:t>
            </w:r>
            <w:r w:rsidR="00F9096A">
              <w:rPr>
                <w:sz w:val="26"/>
                <w:szCs w:val="26"/>
                <w:lang w:val="en-US"/>
              </w:rPr>
              <w:t xml:space="preserve"> </w:t>
            </w:r>
            <w:r w:rsidR="00220E4C">
              <w:rPr>
                <w:sz w:val="26"/>
                <w:szCs w:val="26"/>
                <w:lang w:val="en-US"/>
              </w:rPr>
              <w:t>109</w:t>
            </w:r>
            <w:r w:rsidRPr="00D4378A">
              <w:rPr>
                <w:sz w:val="26"/>
                <w:szCs w:val="26"/>
              </w:rPr>
              <w:t>/SLĐTBXH-VP</w:t>
            </w:r>
          </w:p>
          <w:p w:rsidR="00806E21" w:rsidRPr="00D4378A" w:rsidRDefault="00806E21" w:rsidP="000453C8">
            <w:pPr>
              <w:jc w:val="center"/>
              <w:rPr>
                <w:szCs w:val="26"/>
              </w:rPr>
            </w:pPr>
            <w:r w:rsidRPr="00D4378A">
              <w:rPr>
                <w:szCs w:val="26"/>
              </w:rPr>
              <w:t>V/v h</w:t>
            </w:r>
            <w:r w:rsidRPr="00D4378A">
              <w:rPr>
                <w:rFonts w:hint="eastAsia"/>
                <w:szCs w:val="26"/>
              </w:rPr>
              <w:t>ư</w:t>
            </w:r>
            <w:r w:rsidRPr="00D4378A">
              <w:rPr>
                <w:szCs w:val="26"/>
              </w:rPr>
              <w:t xml:space="preserve">ớng dẫn công tác </w:t>
            </w:r>
          </w:p>
          <w:p w:rsidR="00806E21" w:rsidRPr="00BF123B" w:rsidRDefault="00806E21" w:rsidP="000453C8">
            <w:pPr>
              <w:jc w:val="center"/>
              <w:rPr>
                <w:sz w:val="26"/>
                <w:szCs w:val="26"/>
                <w:lang w:val="en-US"/>
              </w:rPr>
            </w:pPr>
            <w:r w:rsidRPr="00D4378A">
              <w:rPr>
                <w:szCs w:val="26"/>
              </w:rPr>
              <w:t xml:space="preserve">thi </w:t>
            </w:r>
            <w:r w:rsidRPr="00D4378A">
              <w:rPr>
                <w:rFonts w:hint="eastAsia"/>
                <w:szCs w:val="26"/>
              </w:rPr>
              <w:t>đ</w:t>
            </w:r>
            <w:r w:rsidRPr="00D4378A">
              <w:rPr>
                <w:szCs w:val="26"/>
              </w:rPr>
              <w:t>ua, khen th</w:t>
            </w:r>
            <w:r w:rsidRPr="00D4378A">
              <w:rPr>
                <w:rFonts w:hint="eastAsia"/>
                <w:szCs w:val="26"/>
              </w:rPr>
              <w:t>ư</w:t>
            </w:r>
            <w:r w:rsidR="00F9096A">
              <w:rPr>
                <w:szCs w:val="26"/>
              </w:rPr>
              <w:t>ởng</w:t>
            </w:r>
            <w:r w:rsidR="00BF123B">
              <w:rPr>
                <w:szCs w:val="26"/>
                <w:lang w:val="en-US"/>
              </w:rPr>
              <w:t xml:space="preserve"> của ngành Lao động - Thương binh và Xã hội</w:t>
            </w:r>
          </w:p>
        </w:tc>
        <w:tc>
          <w:tcPr>
            <w:tcW w:w="5636" w:type="dxa"/>
          </w:tcPr>
          <w:p w:rsidR="00806E21" w:rsidRPr="00D4378A" w:rsidRDefault="00806E21" w:rsidP="000453C8">
            <w:pPr>
              <w:jc w:val="center"/>
              <w:rPr>
                <w:b/>
                <w:spacing w:val="-6"/>
                <w:sz w:val="26"/>
                <w:szCs w:val="26"/>
              </w:rPr>
            </w:pPr>
            <w:r w:rsidRPr="00D4378A">
              <w:rPr>
                <w:b/>
                <w:spacing w:val="-6"/>
                <w:sz w:val="26"/>
                <w:szCs w:val="26"/>
              </w:rPr>
              <w:t>CỘNG HOÀ XÃ HỘI CHỦ NGHĨA VIỆT NAM</w:t>
            </w:r>
          </w:p>
          <w:p w:rsidR="00806E21" w:rsidRPr="00D4378A" w:rsidRDefault="00806E21" w:rsidP="000453C8">
            <w:pPr>
              <w:jc w:val="center"/>
              <w:rPr>
                <w:b/>
                <w:sz w:val="28"/>
                <w:szCs w:val="26"/>
              </w:rPr>
            </w:pPr>
            <w:r w:rsidRPr="00D4378A">
              <w:rPr>
                <w:b/>
                <w:sz w:val="28"/>
                <w:szCs w:val="26"/>
              </w:rPr>
              <w:t>Độc lập - Tự do - Hạnh phúc</w:t>
            </w:r>
          </w:p>
          <w:p w:rsidR="00806E21" w:rsidRPr="00D4378A" w:rsidRDefault="00FF4CE3" w:rsidP="000453C8">
            <w:pPr>
              <w:jc w:val="center"/>
              <w:rPr>
                <w:i/>
                <w:sz w:val="28"/>
                <w:szCs w:val="26"/>
                <w:lang w:val="en-US"/>
              </w:rPr>
            </w:pPr>
            <w:r>
              <w:rPr>
                <w:noProof/>
                <w:sz w:val="28"/>
                <w:szCs w:val="26"/>
                <w:lang w:val="en-US" w:eastAsia="en-US"/>
              </w:rPr>
              <mc:AlternateContent>
                <mc:Choice Requires="wps">
                  <w:drawing>
                    <wp:anchor distT="0" distB="0" distL="114300" distR="114300" simplePos="0" relativeHeight="251658240" behindDoc="0" locked="0" layoutInCell="1" allowOverlap="1">
                      <wp:simplePos x="0" y="0"/>
                      <wp:positionH relativeFrom="column">
                        <wp:posOffset>639445</wp:posOffset>
                      </wp:positionH>
                      <wp:positionV relativeFrom="paragraph">
                        <wp:posOffset>21590</wp:posOffset>
                      </wp:positionV>
                      <wp:extent cx="2145665" cy="0"/>
                      <wp:effectExtent l="10795" t="12065" r="571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7pt" to="219.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L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k+XQ2m2JEB19CiiHRWOc/cd2hYJRYAucITE5b5wMRUgwh4R6lN0LK&#10;KLZUqC/xYjqZxgSnpWDBGcKcPewradGJhHGJX6wKPI9hVh8Vi2AtJ2x9sz0R8mrD5VIFPCgF6Nys&#10;6zz8WKSL9Xw9z0f5ZLYe5Wldjz5uqnw022QfpvVTXVV19jNQy/KiFYxxFdgNs5nlf6f97ZVcp+o+&#10;nfc2JG/RY7+A7PCPpKOWQb7rIOw1u+zsoDGMYwy+PZ0w7497sB8f+OoXAAAA//8DAFBLAwQUAAYA&#10;CAAAACEASPj4vtoAAAAHAQAADwAAAGRycy9kb3ducmV2LnhtbEyOwU7DMBBE70j8g7VIXKrWpqna&#10;KsSpEJAbFwqI6zZZkoh4ncZuG/h6ll7g+DSjmZdtRtepIw2h9WzhZmZAEZe+arm28PpSTNegQkSu&#10;sPNMFr4owCa/vMgwrfyJn+m4jbWSEQ4pWmhi7FOtQ9mQwzDzPbFkH35wGAWHWlcDnmTcdXpuzFI7&#10;bFkeGuzpvqHyc3twFkLxRvvie1JOzHtSe5rvH54e0drrq/HuFlSkMf6V4Vdf1CEXp50/cBVUJ2zM&#10;SqoWkgUoyRfJeglqd2adZ/q/f/4DAAD//wMAUEsBAi0AFAAGAAgAAAAhALaDOJL+AAAA4QEAABMA&#10;AAAAAAAAAAAAAAAAAAAAAFtDb250ZW50X1R5cGVzXS54bWxQSwECLQAUAAYACAAAACEAOP0h/9YA&#10;AACUAQAACwAAAAAAAAAAAAAAAAAvAQAAX3JlbHMvLnJlbHNQSwECLQAUAAYACAAAACEALpRi6hIC&#10;AAAoBAAADgAAAAAAAAAAAAAAAAAuAgAAZHJzL2Uyb0RvYy54bWxQSwECLQAUAAYACAAAACEASPj4&#10;vtoAAAAHAQAADwAAAAAAAAAAAAAAAABsBAAAZHJzL2Rvd25yZXYueG1sUEsFBgAAAAAEAAQA8wAA&#10;AHMFAAAAAA==&#10;"/>
                  </w:pict>
                </mc:Fallback>
              </mc:AlternateContent>
            </w:r>
          </w:p>
          <w:p w:rsidR="00806E21" w:rsidRPr="00D4378A" w:rsidRDefault="007C0482" w:rsidP="00220E4C">
            <w:pPr>
              <w:spacing w:before="240"/>
              <w:jc w:val="center"/>
              <w:rPr>
                <w:b/>
                <w:spacing w:val="-6"/>
                <w:sz w:val="26"/>
                <w:szCs w:val="26"/>
                <w:lang w:val="en-US"/>
              </w:rPr>
            </w:pPr>
            <w:r w:rsidRPr="00D4378A">
              <w:rPr>
                <w:i/>
                <w:sz w:val="28"/>
                <w:szCs w:val="26"/>
                <w:lang w:val="en-US"/>
              </w:rPr>
              <w:t>An Giang</w:t>
            </w:r>
            <w:r w:rsidR="00F01CEE" w:rsidRPr="00D4378A">
              <w:rPr>
                <w:i/>
                <w:sz w:val="28"/>
                <w:szCs w:val="26"/>
              </w:rPr>
              <w:t>, ngày</w:t>
            </w:r>
            <w:r w:rsidR="00F9096A">
              <w:rPr>
                <w:i/>
                <w:sz w:val="28"/>
                <w:szCs w:val="26"/>
                <w:lang w:val="en-US"/>
              </w:rPr>
              <w:t xml:space="preserve"> </w:t>
            </w:r>
            <w:r w:rsidR="00220E4C">
              <w:rPr>
                <w:i/>
                <w:sz w:val="28"/>
                <w:szCs w:val="26"/>
                <w:lang w:val="en-US"/>
              </w:rPr>
              <w:t>12</w:t>
            </w:r>
            <w:r w:rsidR="004B7536">
              <w:rPr>
                <w:i/>
                <w:sz w:val="28"/>
                <w:szCs w:val="26"/>
                <w:lang w:val="en-US"/>
              </w:rPr>
              <w:t xml:space="preserve"> </w:t>
            </w:r>
            <w:r w:rsidR="00F9096A">
              <w:rPr>
                <w:i/>
                <w:sz w:val="28"/>
                <w:szCs w:val="26"/>
              </w:rPr>
              <w:t xml:space="preserve"> tháng 01</w:t>
            </w:r>
            <w:r w:rsidR="00F01CEE" w:rsidRPr="00D4378A">
              <w:rPr>
                <w:i/>
                <w:sz w:val="28"/>
                <w:szCs w:val="26"/>
              </w:rPr>
              <w:t xml:space="preserve"> </w:t>
            </w:r>
            <w:r w:rsidR="00806E21" w:rsidRPr="00D4378A">
              <w:rPr>
                <w:i/>
                <w:sz w:val="28"/>
                <w:szCs w:val="26"/>
              </w:rPr>
              <w:t>năm 20</w:t>
            </w:r>
            <w:r w:rsidRPr="00D4378A">
              <w:rPr>
                <w:i/>
                <w:sz w:val="28"/>
                <w:szCs w:val="26"/>
                <w:lang w:val="en-US"/>
              </w:rPr>
              <w:t>2</w:t>
            </w:r>
            <w:r w:rsidR="00F9096A">
              <w:rPr>
                <w:i/>
                <w:sz w:val="28"/>
                <w:szCs w:val="26"/>
                <w:lang w:val="en-US"/>
              </w:rPr>
              <w:t>4</w:t>
            </w:r>
          </w:p>
        </w:tc>
      </w:tr>
    </w:tbl>
    <w:p w:rsidR="00220E4C" w:rsidRDefault="00220E4C" w:rsidP="00220E4C">
      <w:pPr>
        <w:pStyle w:val="Heading3"/>
        <w:spacing w:line="240" w:lineRule="auto"/>
        <w:rPr>
          <w:rFonts w:ascii="Times New Roman" w:hAnsi="Times New Roman"/>
          <w:b w:val="0"/>
          <w:sz w:val="28"/>
          <w:szCs w:val="28"/>
          <w:lang w:val="vi-VN"/>
        </w:rPr>
      </w:pPr>
    </w:p>
    <w:p w:rsidR="00220E4C" w:rsidRPr="00220E4C" w:rsidRDefault="00220E4C" w:rsidP="00220E4C">
      <w:pPr>
        <w:rPr>
          <w:lang w:eastAsia="en-US"/>
        </w:rPr>
      </w:pPr>
    </w:p>
    <w:p w:rsidR="00806E21" w:rsidRPr="00D4378A" w:rsidRDefault="00802EA4" w:rsidP="00220E4C">
      <w:pPr>
        <w:pStyle w:val="Heading3"/>
        <w:spacing w:line="240" w:lineRule="auto"/>
        <w:rPr>
          <w:rFonts w:ascii="Times New Roman" w:hAnsi="Times New Roman"/>
          <w:b w:val="0"/>
          <w:sz w:val="28"/>
          <w:szCs w:val="28"/>
        </w:rPr>
      </w:pPr>
      <w:r w:rsidRPr="00D4378A">
        <w:rPr>
          <w:rFonts w:ascii="Times New Roman" w:hAnsi="Times New Roman"/>
          <w:b w:val="0"/>
          <w:sz w:val="28"/>
          <w:szCs w:val="28"/>
          <w:lang w:val="vi-VN"/>
        </w:rPr>
        <w:t>Kính gửi:  C</w:t>
      </w:r>
      <w:r w:rsidR="00306009" w:rsidRPr="00D4378A">
        <w:rPr>
          <w:rFonts w:ascii="Times New Roman" w:hAnsi="Times New Roman"/>
          <w:b w:val="0"/>
          <w:sz w:val="28"/>
          <w:szCs w:val="28"/>
          <w:lang w:val="vi-VN"/>
        </w:rPr>
        <w:t>ác phòng</w:t>
      </w:r>
      <w:r w:rsidRPr="00D4378A">
        <w:rPr>
          <w:rFonts w:ascii="Times New Roman" w:hAnsi="Times New Roman"/>
          <w:b w:val="0"/>
          <w:sz w:val="28"/>
          <w:szCs w:val="28"/>
          <w:lang w:val="vi-VN"/>
        </w:rPr>
        <w:t xml:space="preserve">, </w:t>
      </w:r>
      <w:r w:rsidR="00806E21" w:rsidRPr="00D4378A">
        <w:rPr>
          <w:rFonts w:ascii="Times New Roman" w:hAnsi="Times New Roman" w:hint="eastAsia"/>
          <w:b w:val="0"/>
          <w:sz w:val="28"/>
          <w:szCs w:val="28"/>
          <w:lang w:val="vi-VN"/>
        </w:rPr>
        <w:t>đơ</w:t>
      </w:r>
      <w:r w:rsidR="00806E21" w:rsidRPr="00D4378A">
        <w:rPr>
          <w:rFonts w:ascii="Times New Roman" w:hAnsi="Times New Roman"/>
          <w:b w:val="0"/>
          <w:sz w:val="28"/>
          <w:szCs w:val="28"/>
          <w:lang w:val="vi-VN"/>
        </w:rPr>
        <w:t>n vị thuộc Sở</w:t>
      </w:r>
    </w:p>
    <w:p w:rsidR="00220E4C" w:rsidRDefault="00220E4C" w:rsidP="00220E4C">
      <w:pPr>
        <w:ind w:firstLine="720"/>
        <w:jc w:val="both"/>
        <w:rPr>
          <w:sz w:val="28"/>
          <w:szCs w:val="28"/>
          <w:lang w:val="en-US"/>
        </w:rPr>
      </w:pPr>
    </w:p>
    <w:p w:rsidR="00F9096A" w:rsidRPr="006D2047" w:rsidRDefault="00F9096A" w:rsidP="00220E4C">
      <w:pPr>
        <w:ind w:firstLine="720"/>
        <w:jc w:val="both"/>
        <w:rPr>
          <w:sz w:val="28"/>
          <w:szCs w:val="28"/>
          <w:lang w:val="en-US"/>
        </w:rPr>
      </w:pPr>
      <w:r w:rsidRPr="006D2047">
        <w:rPr>
          <w:sz w:val="28"/>
          <w:szCs w:val="28"/>
          <w:lang w:val="en-US"/>
        </w:rPr>
        <w:t xml:space="preserve">Căn cứ </w:t>
      </w:r>
      <w:r w:rsidRPr="006D2047">
        <w:rPr>
          <w:sz w:val="28"/>
          <w:szCs w:val="28"/>
        </w:rPr>
        <w:t xml:space="preserve">Luật </w:t>
      </w:r>
      <w:r w:rsidRPr="006D2047">
        <w:rPr>
          <w:sz w:val="28"/>
          <w:szCs w:val="28"/>
          <w:lang w:val="en-US"/>
        </w:rPr>
        <w:t>Thi đua</w:t>
      </w:r>
      <w:r w:rsidR="005C3140" w:rsidRPr="006D2047">
        <w:rPr>
          <w:sz w:val="28"/>
          <w:szCs w:val="28"/>
          <w:lang w:val="en-US"/>
        </w:rPr>
        <w:t>, k</w:t>
      </w:r>
      <w:r w:rsidRPr="006D2047">
        <w:rPr>
          <w:sz w:val="28"/>
          <w:szCs w:val="28"/>
          <w:lang w:val="en-US"/>
        </w:rPr>
        <w:t>hen thưởng</w:t>
      </w:r>
      <w:r w:rsidR="005C3140" w:rsidRPr="006D2047">
        <w:rPr>
          <w:sz w:val="28"/>
          <w:szCs w:val="28"/>
        </w:rPr>
        <w:t xml:space="preserve"> số 06/2022/QH15</w:t>
      </w:r>
      <w:r w:rsidR="005C3140" w:rsidRPr="006D2047">
        <w:rPr>
          <w:sz w:val="28"/>
          <w:szCs w:val="28"/>
          <w:lang w:val="en-US"/>
        </w:rPr>
        <w:t xml:space="preserve"> </w:t>
      </w:r>
      <w:r w:rsidR="005C3140" w:rsidRPr="006D2047">
        <w:rPr>
          <w:sz w:val="28"/>
          <w:szCs w:val="28"/>
        </w:rPr>
        <w:t>ngày 15 tháng 6 năm 2022</w:t>
      </w:r>
      <w:r w:rsidR="005C3140" w:rsidRPr="006D2047">
        <w:rPr>
          <w:sz w:val="28"/>
          <w:szCs w:val="28"/>
          <w:lang w:val="en-US"/>
        </w:rPr>
        <w:t>;</w:t>
      </w:r>
      <w:r w:rsidR="003E706E" w:rsidRPr="006D2047">
        <w:rPr>
          <w:sz w:val="28"/>
          <w:szCs w:val="28"/>
          <w:lang w:val="en-US"/>
        </w:rPr>
        <w:t xml:space="preserve"> </w:t>
      </w:r>
      <w:r w:rsidR="00DB498A" w:rsidRPr="006D2047">
        <w:rPr>
          <w:sz w:val="28"/>
          <w:szCs w:val="28"/>
          <w:lang w:val="en-US"/>
        </w:rPr>
        <w:t xml:space="preserve">Căn cứ </w:t>
      </w:r>
      <w:r w:rsidR="005C3140" w:rsidRPr="006D2047">
        <w:rPr>
          <w:sz w:val="28"/>
          <w:szCs w:val="28"/>
        </w:rPr>
        <w:t>Nghị định số 98/2023/NĐ-CP ngày 31/12/2023 của Chính phủ quy định chi tiết thi hành một số điều của Luật Thi đua, khen thưởng</w:t>
      </w:r>
    </w:p>
    <w:p w:rsidR="00F9096A" w:rsidRPr="006D2047" w:rsidRDefault="00DB498A" w:rsidP="006D2047">
      <w:pPr>
        <w:spacing w:before="120"/>
        <w:ind w:firstLine="720"/>
        <w:jc w:val="both"/>
        <w:rPr>
          <w:sz w:val="28"/>
          <w:szCs w:val="28"/>
          <w:lang w:val="en-US"/>
        </w:rPr>
      </w:pPr>
      <w:r w:rsidRPr="006D2047">
        <w:rPr>
          <w:sz w:val="28"/>
          <w:szCs w:val="28"/>
          <w:lang w:val="en-US"/>
        </w:rPr>
        <w:t xml:space="preserve">Căn cứ </w:t>
      </w:r>
      <w:r w:rsidR="005C3140" w:rsidRPr="006D2047">
        <w:rPr>
          <w:sz w:val="28"/>
          <w:szCs w:val="28"/>
          <w:lang w:val="en-US"/>
        </w:rPr>
        <w:t xml:space="preserve">Công văn số </w:t>
      </w:r>
      <w:r w:rsidR="00B95FD1" w:rsidRPr="006D2047">
        <w:rPr>
          <w:sz w:val="28"/>
          <w:szCs w:val="28"/>
          <w:lang w:val="en-US"/>
        </w:rPr>
        <w:t xml:space="preserve">5390/LĐTBXH-VP ngày 15/12/2023 của Bộ Lao động </w:t>
      </w:r>
      <w:r w:rsidR="00772A10" w:rsidRPr="006D2047">
        <w:rPr>
          <w:sz w:val="28"/>
          <w:szCs w:val="28"/>
          <w:lang w:val="en-US"/>
        </w:rPr>
        <w:t xml:space="preserve">- </w:t>
      </w:r>
      <w:r w:rsidR="00B95FD1" w:rsidRPr="006D2047">
        <w:rPr>
          <w:sz w:val="28"/>
          <w:szCs w:val="28"/>
          <w:lang w:val="en-US"/>
        </w:rPr>
        <w:t>Thương binh và Xã hội</w:t>
      </w:r>
      <w:r w:rsidR="00772A10" w:rsidRPr="006D2047">
        <w:rPr>
          <w:sz w:val="28"/>
          <w:szCs w:val="28"/>
          <w:lang w:val="en-US"/>
        </w:rPr>
        <w:t xml:space="preserve"> hướng dẫn bình xét danh hiệu thi đua, đề nghị các hình thức khen thưởng dịp tổng kết năm 2023;</w:t>
      </w:r>
    </w:p>
    <w:p w:rsidR="003E706E" w:rsidRPr="006D2047" w:rsidRDefault="003E706E" w:rsidP="006D2047">
      <w:pPr>
        <w:spacing w:before="120"/>
        <w:ind w:firstLine="720"/>
        <w:jc w:val="both"/>
        <w:rPr>
          <w:spacing w:val="4"/>
          <w:sz w:val="28"/>
          <w:szCs w:val="28"/>
          <w:lang w:val="en-US"/>
        </w:rPr>
      </w:pPr>
      <w:r w:rsidRPr="006D2047">
        <w:rPr>
          <w:sz w:val="28"/>
          <w:szCs w:val="28"/>
          <w:lang w:val="en-US"/>
        </w:rPr>
        <w:t xml:space="preserve">Căn cứ Công văn số 39/SNV-VP ngày 08/01/2024 của Sở Nội vụ về việc </w:t>
      </w:r>
      <w:r w:rsidRPr="006D2047">
        <w:rPr>
          <w:sz w:val="28"/>
          <w:szCs w:val="28"/>
        </w:rPr>
        <w:t>triển khai Nghị định số 98/2023/NĐ-CP quy định chi tiết thi hành một số điều của Luật Thi đua, khen thưởng</w:t>
      </w:r>
      <w:r w:rsidRPr="006D2047">
        <w:rPr>
          <w:sz w:val="28"/>
          <w:szCs w:val="28"/>
          <w:lang w:val="en-US"/>
        </w:rPr>
        <w:t>;</w:t>
      </w:r>
    </w:p>
    <w:p w:rsidR="005724F4" w:rsidRPr="006D2047" w:rsidRDefault="00AD7E49" w:rsidP="006D2047">
      <w:pPr>
        <w:spacing w:before="120"/>
        <w:ind w:firstLine="720"/>
        <w:jc w:val="both"/>
        <w:rPr>
          <w:spacing w:val="4"/>
          <w:sz w:val="28"/>
          <w:szCs w:val="28"/>
          <w:lang w:val="en-US"/>
        </w:rPr>
      </w:pPr>
      <w:r w:rsidRPr="006D2047">
        <w:rPr>
          <w:spacing w:val="4"/>
          <w:sz w:val="28"/>
          <w:szCs w:val="28"/>
          <w:lang w:val="en-US"/>
        </w:rPr>
        <w:t xml:space="preserve">Nhằm </w:t>
      </w:r>
      <w:r w:rsidR="00255C4B" w:rsidRPr="006D2047">
        <w:rPr>
          <w:spacing w:val="4"/>
          <w:sz w:val="28"/>
          <w:szCs w:val="28"/>
          <w:lang w:val="en-US"/>
        </w:rPr>
        <w:t xml:space="preserve">thực hiện </w:t>
      </w:r>
      <w:r w:rsidR="00BF123B" w:rsidRPr="006D2047">
        <w:rPr>
          <w:spacing w:val="4"/>
          <w:sz w:val="28"/>
          <w:szCs w:val="28"/>
          <w:lang w:val="en-US"/>
        </w:rPr>
        <w:t>công tác</w:t>
      </w:r>
      <w:r w:rsidR="000F2384" w:rsidRPr="006D2047">
        <w:rPr>
          <w:spacing w:val="4"/>
          <w:sz w:val="28"/>
          <w:szCs w:val="28"/>
          <w:lang w:val="en-US"/>
        </w:rPr>
        <w:t xml:space="preserve"> thi đua</w:t>
      </w:r>
      <w:r w:rsidR="00255C4B" w:rsidRPr="006D2047">
        <w:rPr>
          <w:spacing w:val="4"/>
          <w:sz w:val="28"/>
          <w:szCs w:val="28"/>
          <w:lang w:val="en-US"/>
        </w:rPr>
        <w:t>, khen thưởng</w:t>
      </w:r>
      <w:r w:rsidR="000F2384" w:rsidRPr="006D2047">
        <w:rPr>
          <w:spacing w:val="4"/>
          <w:sz w:val="28"/>
          <w:szCs w:val="28"/>
          <w:lang w:val="en-US"/>
        </w:rPr>
        <w:t xml:space="preserve"> </w:t>
      </w:r>
      <w:r w:rsidR="00BF123B" w:rsidRPr="006D2047">
        <w:rPr>
          <w:spacing w:val="4"/>
          <w:sz w:val="28"/>
          <w:szCs w:val="28"/>
          <w:lang w:val="en-US"/>
        </w:rPr>
        <w:t xml:space="preserve">của ngành Lao động - Thương binh và Xã hội </w:t>
      </w:r>
      <w:r w:rsidR="00255C4B" w:rsidRPr="006D2047">
        <w:rPr>
          <w:spacing w:val="4"/>
          <w:sz w:val="28"/>
          <w:szCs w:val="28"/>
          <w:lang w:val="en-US"/>
        </w:rPr>
        <w:t>năm 202</w:t>
      </w:r>
      <w:r w:rsidR="00772A10" w:rsidRPr="006D2047">
        <w:rPr>
          <w:spacing w:val="4"/>
          <w:sz w:val="28"/>
          <w:szCs w:val="28"/>
          <w:lang w:val="en-US"/>
        </w:rPr>
        <w:t>3</w:t>
      </w:r>
      <w:r w:rsidR="00AF2776" w:rsidRPr="006D2047">
        <w:rPr>
          <w:spacing w:val="4"/>
          <w:sz w:val="28"/>
          <w:szCs w:val="28"/>
          <w:lang w:val="en-US"/>
        </w:rPr>
        <w:t xml:space="preserve"> đúng theo quy định. </w:t>
      </w:r>
      <w:r w:rsidR="000F2384" w:rsidRPr="006D2047">
        <w:rPr>
          <w:spacing w:val="4"/>
          <w:sz w:val="28"/>
          <w:szCs w:val="28"/>
        </w:rPr>
        <w:t xml:space="preserve">Sở </w:t>
      </w:r>
      <w:r w:rsidR="00E44FEF" w:rsidRPr="006D2047">
        <w:rPr>
          <w:spacing w:val="4"/>
          <w:sz w:val="28"/>
          <w:szCs w:val="28"/>
          <w:lang w:val="en-US"/>
        </w:rPr>
        <w:t>Lao động -</w:t>
      </w:r>
      <w:r w:rsidR="00255C4B" w:rsidRPr="006D2047">
        <w:rPr>
          <w:spacing w:val="4"/>
          <w:sz w:val="28"/>
          <w:szCs w:val="28"/>
          <w:lang w:val="en-US"/>
        </w:rPr>
        <w:t xml:space="preserve"> Thương binh và Xã hội </w:t>
      </w:r>
      <w:r w:rsidR="00306009" w:rsidRPr="006D2047">
        <w:rPr>
          <w:spacing w:val="4"/>
          <w:sz w:val="28"/>
          <w:szCs w:val="28"/>
          <w:lang w:val="en-US"/>
        </w:rPr>
        <w:t>(</w:t>
      </w:r>
      <w:r w:rsidR="00306009" w:rsidRPr="006D2047">
        <w:rPr>
          <w:i/>
          <w:spacing w:val="4"/>
          <w:sz w:val="28"/>
          <w:szCs w:val="28"/>
          <w:lang w:val="en-US"/>
        </w:rPr>
        <w:t>LĐTBXH</w:t>
      </w:r>
      <w:r w:rsidR="00306009" w:rsidRPr="006D2047">
        <w:rPr>
          <w:spacing w:val="4"/>
          <w:sz w:val="28"/>
          <w:szCs w:val="28"/>
          <w:lang w:val="en-US"/>
        </w:rPr>
        <w:t xml:space="preserve">) </w:t>
      </w:r>
      <w:r w:rsidR="00806E21" w:rsidRPr="006D2047">
        <w:rPr>
          <w:spacing w:val="4"/>
          <w:sz w:val="28"/>
          <w:szCs w:val="28"/>
        </w:rPr>
        <w:t xml:space="preserve">hướng dẫn </w:t>
      </w:r>
      <w:r w:rsidR="00806E21" w:rsidRPr="006D2047">
        <w:rPr>
          <w:spacing w:val="4"/>
          <w:sz w:val="28"/>
          <w:szCs w:val="28"/>
          <w:lang w:val="en-US"/>
        </w:rPr>
        <w:t>các phòng, đơn vị thuộc Sở</w:t>
      </w:r>
      <w:r w:rsidR="00806E21" w:rsidRPr="006D2047">
        <w:rPr>
          <w:spacing w:val="4"/>
          <w:sz w:val="28"/>
          <w:szCs w:val="28"/>
        </w:rPr>
        <w:t xml:space="preserve"> </w:t>
      </w:r>
      <w:r w:rsidR="005724F4" w:rsidRPr="006D2047">
        <w:rPr>
          <w:spacing w:val="4"/>
          <w:sz w:val="28"/>
          <w:szCs w:val="28"/>
          <w:lang w:val="en-US"/>
        </w:rPr>
        <w:t xml:space="preserve">thực hiện như sau: </w:t>
      </w:r>
    </w:p>
    <w:p w:rsidR="00255C4B" w:rsidRPr="006D2047" w:rsidRDefault="0080681B" w:rsidP="006D2047">
      <w:pPr>
        <w:spacing w:before="120"/>
        <w:ind w:firstLine="720"/>
        <w:jc w:val="both"/>
        <w:rPr>
          <w:b/>
          <w:sz w:val="28"/>
          <w:szCs w:val="28"/>
          <w:lang w:val="en-US"/>
        </w:rPr>
      </w:pPr>
      <w:r w:rsidRPr="006D2047">
        <w:rPr>
          <w:b/>
          <w:sz w:val="28"/>
          <w:szCs w:val="28"/>
          <w:lang w:val="en-US"/>
        </w:rPr>
        <w:t>I</w:t>
      </w:r>
      <w:r w:rsidR="00255C4B" w:rsidRPr="006D2047">
        <w:rPr>
          <w:b/>
          <w:sz w:val="28"/>
          <w:szCs w:val="28"/>
          <w:lang w:val="en-US"/>
        </w:rPr>
        <w:t xml:space="preserve">. </w:t>
      </w:r>
      <w:r w:rsidR="008624D9" w:rsidRPr="006D2047">
        <w:rPr>
          <w:b/>
          <w:sz w:val="28"/>
          <w:szCs w:val="28"/>
          <w:lang w:val="en-US"/>
        </w:rPr>
        <w:t>DANH HIỆU THI ĐUA, TIÊU CHUẨN</w:t>
      </w:r>
    </w:p>
    <w:p w:rsidR="003E3386" w:rsidRPr="006D2047" w:rsidRDefault="0080681B" w:rsidP="006D2047">
      <w:pPr>
        <w:spacing w:before="120"/>
        <w:ind w:firstLine="720"/>
        <w:jc w:val="both"/>
        <w:rPr>
          <w:b/>
          <w:bCs/>
          <w:sz w:val="28"/>
          <w:szCs w:val="28"/>
          <w:lang w:val="en-US"/>
        </w:rPr>
      </w:pPr>
      <w:r w:rsidRPr="006D2047">
        <w:rPr>
          <w:b/>
          <w:bCs/>
          <w:sz w:val="28"/>
          <w:szCs w:val="28"/>
          <w:lang w:val="en-US"/>
        </w:rPr>
        <w:t>1</w:t>
      </w:r>
      <w:r w:rsidR="003E3386" w:rsidRPr="006D2047">
        <w:rPr>
          <w:b/>
          <w:bCs/>
          <w:sz w:val="28"/>
          <w:szCs w:val="28"/>
          <w:lang w:val="en-US"/>
        </w:rPr>
        <w:t>. Danh hiệu “Lao động tiên tiến”</w:t>
      </w:r>
    </w:p>
    <w:p w:rsidR="00C251AE" w:rsidRPr="006D2047" w:rsidRDefault="0080681B" w:rsidP="006D2047">
      <w:pPr>
        <w:spacing w:before="120"/>
        <w:ind w:firstLine="720"/>
        <w:jc w:val="both"/>
        <w:rPr>
          <w:sz w:val="28"/>
          <w:szCs w:val="28"/>
          <w:shd w:val="clear" w:color="auto" w:fill="FFFFFF"/>
        </w:rPr>
      </w:pPr>
      <w:r w:rsidRPr="006D2047">
        <w:rPr>
          <w:bCs/>
          <w:sz w:val="28"/>
          <w:szCs w:val="28"/>
          <w:lang w:val="en-US"/>
        </w:rPr>
        <w:t>a</w:t>
      </w:r>
      <w:r w:rsidR="003A3D2E" w:rsidRPr="006D2047">
        <w:rPr>
          <w:bCs/>
          <w:sz w:val="28"/>
          <w:szCs w:val="28"/>
          <w:lang w:val="en-US"/>
        </w:rPr>
        <w:t>)</w:t>
      </w:r>
      <w:r w:rsidR="006C0DF3" w:rsidRPr="006D2047">
        <w:rPr>
          <w:bCs/>
          <w:sz w:val="28"/>
          <w:szCs w:val="28"/>
          <w:lang w:val="en-US"/>
        </w:rPr>
        <w:t xml:space="preserve"> </w:t>
      </w:r>
      <w:r w:rsidR="00C251AE" w:rsidRPr="006D2047">
        <w:rPr>
          <w:bCs/>
          <w:sz w:val="28"/>
          <w:szCs w:val="28"/>
          <w:lang w:val="en-US"/>
        </w:rPr>
        <w:t xml:space="preserve">Xét tặng cho </w:t>
      </w:r>
      <w:bookmarkStart w:id="1" w:name="dieu_24_name"/>
      <w:r w:rsidR="00095936" w:rsidRPr="006D2047">
        <w:rPr>
          <w:b/>
          <w:i/>
          <w:sz w:val="28"/>
          <w:szCs w:val="28"/>
          <w:shd w:val="clear" w:color="auto" w:fill="FFFFFF"/>
        </w:rPr>
        <w:t>cá nhân</w:t>
      </w:r>
      <w:r w:rsidR="00095936" w:rsidRPr="006D2047">
        <w:rPr>
          <w:sz w:val="28"/>
          <w:szCs w:val="28"/>
          <w:shd w:val="clear" w:color="auto" w:fill="FFFFFF"/>
        </w:rPr>
        <w:t xml:space="preserve"> </w:t>
      </w:r>
      <w:r w:rsidR="00C251AE" w:rsidRPr="006D2047">
        <w:rPr>
          <w:sz w:val="28"/>
          <w:szCs w:val="28"/>
          <w:shd w:val="clear" w:color="auto" w:fill="FFFFFF"/>
        </w:rPr>
        <w:t>đạt các tiêu chuẩn sau:</w:t>
      </w:r>
      <w:bookmarkEnd w:id="1"/>
    </w:p>
    <w:p w:rsidR="0019266D" w:rsidRPr="006D2047" w:rsidRDefault="0019266D" w:rsidP="006D2047">
      <w:pPr>
        <w:spacing w:before="120"/>
        <w:ind w:firstLine="720"/>
        <w:jc w:val="both"/>
        <w:rPr>
          <w:sz w:val="28"/>
          <w:szCs w:val="28"/>
        </w:rPr>
      </w:pPr>
      <w:r w:rsidRPr="006D2047">
        <w:rPr>
          <w:sz w:val="28"/>
          <w:szCs w:val="28"/>
        </w:rPr>
        <w:t xml:space="preserve">- Hoàn thành tốt nhiệm vụ trở lên; </w:t>
      </w:r>
    </w:p>
    <w:p w:rsidR="0019266D" w:rsidRPr="006D2047" w:rsidRDefault="0019266D" w:rsidP="006D2047">
      <w:pPr>
        <w:spacing w:before="120"/>
        <w:ind w:firstLine="720"/>
        <w:jc w:val="both"/>
        <w:rPr>
          <w:sz w:val="28"/>
          <w:szCs w:val="28"/>
        </w:rPr>
      </w:pPr>
      <w:r w:rsidRPr="006D2047">
        <w:rPr>
          <w:sz w:val="28"/>
          <w:szCs w:val="28"/>
          <w:lang w:val="en-US"/>
        </w:rPr>
        <w:t xml:space="preserve">- </w:t>
      </w:r>
      <w:r w:rsidRPr="006D2047">
        <w:rPr>
          <w:sz w:val="28"/>
          <w:szCs w:val="28"/>
        </w:rPr>
        <w:t>Có tinh thần tự lực, tự cường, đoàn kết, tương trợ, tích cực tham gia phong trào thi đua.</w:t>
      </w:r>
    </w:p>
    <w:p w:rsidR="00EF3C16" w:rsidRPr="006D2047" w:rsidRDefault="00EF3C16" w:rsidP="006D2047">
      <w:pPr>
        <w:spacing w:before="120"/>
        <w:ind w:firstLine="720"/>
        <w:jc w:val="both"/>
        <w:rPr>
          <w:bCs/>
          <w:sz w:val="28"/>
          <w:szCs w:val="28"/>
          <w:lang w:val="en-US"/>
        </w:rPr>
      </w:pPr>
      <w:r w:rsidRPr="006D2047">
        <w:rPr>
          <w:bCs/>
          <w:sz w:val="28"/>
          <w:szCs w:val="28"/>
          <w:lang w:val="en-US"/>
        </w:rPr>
        <w:t>b)</w:t>
      </w:r>
      <w:r w:rsidRPr="006D2047">
        <w:rPr>
          <w:bCs/>
          <w:sz w:val="28"/>
          <w:szCs w:val="28"/>
        </w:rPr>
        <w:t xml:space="preserve"> </w:t>
      </w:r>
      <w:r w:rsidR="00F5340F" w:rsidRPr="006D2047">
        <w:rPr>
          <w:bCs/>
          <w:sz w:val="28"/>
          <w:szCs w:val="28"/>
          <w:lang w:val="en-US"/>
        </w:rPr>
        <w:t xml:space="preserve">Xét tặng cho </w:t>
      </w:r>
      <w:r w:rsidR="00F5340F" w:rsidRPr="006D2047">
        <w:rPr>
          <w:b/>
          <w:bCs/>
          <w:i/>
          <w:sz w:val="28"/>
          <w:szCs w:val="28"/>
          <w:lang w:val="en-US"/>
        </w:rPr>
        <w:t>tập thể</w:t>
      </w:r>
      <w:r w:rsidR="00F5340F" w:rsidRPr="006D2047">
        <w:rPr>
          <w:bCs/>
          <w:sz w:val="28"/>
          <w:szCs w:val="28"/>
          <w:lang w:val="en-US"/>
        </w:rPr>
        <w:t xml:space="preserve"> các tiêu chuẩn sau:</w:t>
      </w:r>
    </w:p>
    <w:p w:rsidR="008A67DA" w:rsidRPr="006D2047" w:rsidRDefault="008A67DA" w:rsidP="006D2047">
      <w:pPr>
        <w:spacing w:before="120"/>
        <w:ind w:firstLine="720"/>
        <w:jc w:val="both"/>
        <w:outlineLvl w:val="0"/>
        <w:rPr>
          <w:sz w:val="28"/>
          <w:szCs w:val="28"/>
        </w:rPr>
      </w:pPr>
      <w:r w:rsidRPr="006D2047">
        <w:rPr>
          <w:sz w:val="28"/>
          <w:szCs w:val="28"/>
        </w:rPr>
        <w:t xml:space="preserve">- Hoàn thành tốt nhiệm vụ được giao; </w:t>
      </w:r>
    </w:p>
    <w:p w:rsidR="008A67DA" w:rsidRPr="006D2047" w:rsidRDefault="008A67DA" w:rsidP="006D2047">
      <w:pPr>
        <w:spacing w:before="120"/>
        <w:ind w:firstLine="720"/>
        <w:jc w:val="both"/>
        <w:outlineLvl w:val="0"/>
        <w:rPr>
          <w:sz w:val="28"/>
          <w:szCs w:val="28"/>
        </w:rPr>
      </w:pPr>
      <w:r w:rsidRPr="006D2047">
        <w:rPr>
          <w:sz w:val="28"/>
          <w:szCs w:val="28"/>
        </w:rPr>
        <w:t xml:space="preserve">- Tham gia phong trào thi đua thường xuyên, thiết thực, hiệu quả; </w:t>
      </w:r>
    </w:p>
    <w:p w:rsidR="008A67DA" w:rsidRPr="006D2047" w:rsidRDefault="008A67DA" w:rsidP="006D2047">
      <w:pPr>
        <w:spacing w:before="120"/>
        <w:ind w:firstLine="720"/>
        <w:jc w:val="both"/>
        <w:outlineLvl w:val="0"/>
        <w:rPr>
          <w:sz w:val="28"/>
          <w:szCs w:val="28"/>
        </w:rPr>
      </w:pPr>
      <w:r w:rsidRPr="006D2047">
        <w:rPr>
          <w:sz w:val="28"/>
          <w:szCs w:val="28"/>
        </w:rPr>
        <w:t xml:space="preserve">- Có ít nhất là 70% cá nhân trong tập thể đạt danh hiệu “Lao động tiên tiến” và không có cá nhân bị kỷ luật từ hình thức cảnh cáo trở lên; </w:t>
      </w:r>
    </w:p>
    <w:p w:rsidR="008A67DA" w:rsidRPr="006D2047" w:rsidRDefault="008A67DA" w:rsidP="006D2047">
      <w:pPr>
        <w:spacing w:before="120"/>
        <w:ind w:firstLine="720"/>
        <w:jc w:val="both"/>
        <w:outlineLvl w:val="0"/>
        <w:rPr>
          <w:sz w:val="28"/>
          <w:szCs w:val="28"/>
        </w:rPr>
      </w:pPr>
      <w:r w:rsidRPr="006D2047">
        <w:rPr>
          <w:sz w:val="28"/>
          <w:szCs w:val="28"/>
        </w:rPr>
        <w:t>- Nội bộ đoàn kết, chấp hành tốt chủ trương của Đảng, chính sách, pháp luật của Nhà nước.</w:t>
      </w:r>
    </w:p>
    <w:p w:rsidR="0016639A" w:rsidRPr="006D2047" w:rsidRDefault="0080681B" w:rsidP="006D2047">
      <w:pPr>
        <w:spacing w:before="120"/>
        <w:ind w:firstLine="720"/>
        <w:jc w:val="both"/>
        <w:outlineLvl w:val="0"/>
        <w:rPr>
          <w:sz w:val="28"/>
          <w:szCs w:val="28"/>
          <w:lang w:val="en-US" w:eastAsia="en-US"/>
        </w:rPr>
      </w:pPr>
      <w:r w:rsidRPr="006D2047">
        <w:rPr>
          <w:sz w:val="28"/>
          <w:szCs w:val="28"/>
          <w:lang w:val="en-US"/>
        </w:rPr>
        <w:t>c</w:t>
      </w:r>
      <w:r w:rsidR="003A3D2E" w:rsidRPr="006D2047">
        <w:rPr>
          <w:sz w:val="28"/>
          <w:szCs w:val="28"/>
          <w:lang w:val="en-US"/>
        </w:rPr>
        <w:t>)</w:t>
      </w:r>
      <w:r w:rsidR="0016639A" w:rsidRPr="006D2047">
        <w:rPr>
          <w:sz w:val="28"/>
          <w:szCs w:val="28"/>
          <w:lang w:val="en-US"/>
        </w:rPr>
        <w:t xml:space="preserve"> </w:t>
      </w:r>
      <w:r w:rsidR="0016639A" w:rsidRPr="006D2047">
        <w:rPr>
          <w:sz w:val="28"/>
          <w:szCs w:val="28"/>
          <w:lang w:eastAsia="en-US"/>
        </w:rPr>
        <w:t>Không xét tặng danh hiệu “Lao động tiên tiến”</w:t>
      </w:r>
      <w:r w:rsidR="0016639A" w:rsidRPr="006D2047">
        <w:rPr>
          <w:sz w:val="28"/>
          <w:szCs w:val="28"/>
          <w:lang w:val="en-US" w:eastAsia="en-US"/>
        </w:rPr>
        <w:t xml:space="preserve"> </w:t>
      </w:r>
      <w:r w:rsidR="0016639A" w:rsidRPr="006D2047">
        <w:rPr>
          <w:sz w:val="28"/>
          <w:szCs w:val="28"/>
          <w:lang w:eastAsia="en-US"/>
        </w:rPr>
        <w:t>đối với các cá nhân mới tuyển dụng dưới 10 tháng; bị kỷ luật từ hình thức khiển trách trở lên</w:t>
      </w:r>
      <w:r w:rsidR="0016639A" w:rsidRPr="006D2047">
        <w:rPr>
          <w:sz w:val="28"/>
          <w:szCs w:val="28"/>
          <w:lang w:val="en-US" w:eastAsia="en-US"/>
        </w:rPr>
        <w:t>.</w:t>
      </w:r>
    </w:p>
    <w:p w:rsidR="001A64C0" w:rsidRPr="00220E4C" w:rsidRDefault="0080681B" w:rsidP="006D2047">
      <w:pPr>
        <w:spacing w:before="120"/>
        <w:ind w:firstLine="720"/>
        <w:jc w:val="both"/>
        <w:rPr>
          <w:b/>
          <w:bCs/>
          <w:sz w:val="28"/>
          <w:szCs w:val="28"/>
        </w:rPr>
      </w:pPr>
      <w:r w:rsidRPr="00220E4C">
        <w:rPr>
          <w:b/>
          <w:bCs/>
          <w:sz w:val="28"/>
          <w:szCs w:val="28"/>
          <w:lang w:val="en-US"/>
        </w:rPr>
        <w:lastRenderedPageBreak/>
        <w:t>2</w:t>
      </w:r>
      <w:r w:rsidR="00FF5B64" w:rsidRPr="00220E4C">
        <w:rPr>
          <w:b/>
          <w:bCs/>
          <w:sz w:val="28"/>
          <w:szCs w:val="28"/>
          <w:lang w:val="en-US"/>
        </w:rPr>
        <w:t>.</w:t>
      </w:r>
      <w:r w:rsidR="001A64C0" w:rsidRPr="00220E4C">
        <w:rPr>
          <w:b/>
          <w:bCs/>
          <w:sz w:val="28"/>
          <w:szCs w:val="28"/>
        </w:rPr>
        <w:t xml:space="preserve"> Danh hiệu “Chiến sĩ thi đua”</w:t>
      </w:r>
    </w:p>
    <w:p w:rsidR="00D12F7D" w:rsidRPr="00220E4C" w:rsidRDefault="0080681B" w:rsidP="006D2047">
      <w:pPr>
        <w:spacing w:before="120"/>
        <w:ind w:firstLine="720"/>
        <w:jc w:val="both"/>
        <w:rPr>
          <w:sz w:val="28"/>
          <w:szCs w:val="28"/>
        </w:rPr>
      </w:pPr>
      <w:r w:rsidRPr="00220E4C">
        <w:rPr>
          <w:b/>
          <w:sz w:val="28"/>
          <w:szCs w:val="28"/>
        </w:rPr>
        <w:t>a</w:t>
      </w:r>
      <w:r w:rsidR="003A3D2E" w:rsidRPr="00220E4C">
        <w:rPr>
          <w:b/>
          <w:sz w:val="28"/>
          <w:szCs w:val="28"/>
          <w:lang w:val="en-US"/>
        </w:rPr>
        <w:t>)</w:t>
      </w:r>
      <w:r w:rsidR="00D12F7D" w:rsidRPr="00220E4C">
        <w:rPr>
          <w:b/>
          <w:sz w:val="28"/>
          <w:szCs w:val="28"/>
        </w:rPr>
        <w:t xml:space="preserve"> Điều kiện xét Danh hiệu “Chiến sĩ thi đua cơ sở”:</w:t>
      </w:r>
      <w:r w:rsidR="00D12F7D" w:rsidRPr="00220E4C">
        <w:rPr>
          <w:sz w:val="28"/>
          <w:szCs w:val="28"/>
        </w:rPr>
        <w:t xml:space="preserve"> Được xét tặng hàng năm cho cá nhân đạt các tiêu chuẩn sau: </w:t>
      </w:r>
    </w:p>
    <w:p w:rsidR="003E706E" w:rsidRPr="00220E4C" w:rsidRDefault="009C739B" w:rsidP="006D2047">
      <w:pPr>
        <w:spacing w:before="120"/>
        <w:ind w:firstLine="720"/>
        <w:jc w:val="both"/>
        <w:rPr>
          <w:sz w:val="28"/>
          <w:szCs w:val="28"/>
        </w:rPr>
      </w:pPr>
      <w:r w:rsidRPr="00220E4C">
        <w:rPr>
          <w:sz w:val="28"/>
          <w:szCs w:val="28"/>
        </w:rPr>
        <w:t xml:space="preserve">- </w:t>
      </w:r>
      <w:r w:rsidR="0005272C" w:rsidRPr="00220E4C">
        <w:rPr>
          <w:sz w:val="28"/>
          <w:szCs w:val="28"/>
        </w:rPr>
        <w:t>Đạt tiêu chuẩn danh hiệu “Lao động tiên tiến”</w:t>
      </w:r>
      <w:r w:rsidRPr="00220E4C">
        <w:rPr>
          <w:sz w:val="28"/>
          <w:szCs w:val="28"/>
          <w:lang w:val="en-US"/>
        </w:rPr>
        <w:t>;</w:t>
      </w:r>
      <w:r w:rsidR="0005272C" w:rsidRPr="00220E4C">
        <w:rPr>
          <w:sz w:val="28"/>
          <w:szCs w:val="28"/>
        </w:rPr>
        <w:t xml:space="preserve"> </w:t>
      </w:r>
    </w:p>
    <w:p w:rsidR="003E706E" w:rsidRPr="00220E4C" w:rsidRDefault="009C739B" w:rsidP="006D2047">
      <w:pPr>
        <w:spacing w:before="120"/>
        <w:ind w:firstLine="720"/>
        <w:jc w:val="both"/>
        <w:rPr>
          <w:sz w:val="28"/>
          <w:szCs w:val="28"/>
        </w:rPr>
      </w:pPr>
      <w:r w:rsidRPr="00220E4C">
        <w:rPr>
          <w:sz w:val="28"/>
          <w:szCs w:val="28"/>
          <w:lang w:val="en-US"/>
        </w:rPr>
        <w:t xml:space="preserve">- </w:t>
      </w:r>
      <w:r w:rsidR="003E706E" w:rsidRPr="00220E4C">
        <w:rPr>
          <w:sz w:val="28"/>
          <w:szCs w:val="28"/>
        </w:rPr>
        <w:t>Cá nhân được đánh giá, phân loại từ mức hoàn thành tốt nhiệm vụ trở lên;</w:t>
      </w:r>
    </w:p>
    <w:p w:rsidR="0005272C" w:rsidRPr="00220E4C" w:rsidRDefault="009C739B" w:rsidP="006D2047">
      <w:pPr>
        <w:spacing w:before="120"/>
        <w:ind w:firstLine="720"/>
        <w:jc w:val="both"/>
        <w:rPr>
          <w:sz w:val="28"/>
          <w:szCs w:val="28"/>
        </w:rPr>
      </w:pPr>
      <w:r w:rsidRPr="00220E4C">
        <w:rPr>
          <w:sz w:val="28"/>
          <w:szCs w:val="28"/>
        </w:rPr>
        <w:t xml:space="preserve">- </w:t>
      </w:r>
      <w:r w:rsidR="0005272C" w:rsidRPr="00220E4C">
        <w:rPr>
          <w:sz w:val="28"/>
          <w:szCs w:val="28"/>
        </w:rPr>
        <w:t xml:space="preserve">Hoàn thành xuất sắc nhiệm vụ </w:t>
      </w:r>
      <w:r w:rsidR="0005272C" w:rsidRPr="00220E4C">
        <w:rPr>
          <w:b/>
          <w:i/>
          <w:sz w:val="28"/>
          <w:szCs w:val="28"/>
        </w:rPr>
        <w:t xml:space="preserve">hoặc </w:t>
      </w:r>
      <w:r w:rsidR="0005272C" w:rsidRPr="00220E4C">
        <w:rPr>
          <w:sz w:val="28"/>
          <w:szCs w:val="28"/>
        </w:rPr>
        <w:t xml:space="preserve">có sáng kiến được cơ sở công nhận hoặc có đề tài khoa học, đề án khoa học, công trình khoa học và công nghệ đã được nghiệm thu hoặc mưu trí, sáng tạo trong chiến đấu, phục vụ </w:t>
      </w:r>
      <w:r w:rsidRPr="00220E4C">
        <w:rPr>
          <w:sz w:val="28"/>
          <w:szCs w:val="28"/>
        </w:rPr>
        <w:t>chiến đấu được đơn vị công nhận;</w:t>
      </w:r>
    </w:p>
    <w:p w:rsidR="009C739B" w:rsidRPr="00220E4C" w:rsidRDefault="009C739B" w:rsidP="006D2047">
      <w:pPr>
        <w:spacing w:before="120"/>
        <w:ind w:firstLine="720"/>
        <w:jc w:val="both"/>
        <w:rPr>
          <w:sz w:val="28"/>
          <w:szCs w:val="28"/>
        </w:rPr>
      </w:pPr>
      <w:r w:rsidRPr="00220E4C">
        <w:rPr>
          <w:sz w:val="28"/>
          <w:szCs w:val="28"/>
        </w:rPr>
        <w:t xml:space="preserve">- Tỷ lệ phiếu bầu </w:t>
      </w:r>
      <w:r w:rsidRPr="00220E4C">
        <w:rPr>
          <w:sz w:val="28"/>
          <w:szCs w:val="28"/>
          <w:lang w:val="en-US"/>
        </w:rPr>
        <w:t xml:space="preserve">đồng ý </w:t>
      </w:r>
      <w:r w:rsidRPr="00220E4C">
        <w:rPr>
          <w:sz w:val="28"/>
          <w:szCs w:val="28"/>
        </w:rPr>
        <w:t xml:space="preserve">của Hội đồng Thi đua - Khen thưởng </w:t>
      </w:r>
      <w:r w:rsidRPr="00220E4C">
        <w:rPr>
          <w:sz w:val="28"/>
          <w:szCs w:val="28"/>
          <w:lang w:val="en-US"/>
        </w:rPr>
        <w:t>Sở</w:t>
      </w:r>
      <w:r w:rsidRPr="00220E4C">
        <w:rPr>
          <w:sz w:val="28"/>
          <w:szCs w:val="28"/>
        </w:rPr>
        <w:t xml:space="preserve"> từ 80% trở lên</w:t>
      </w:r>
      <w:r w:rsidRPr="00220E4C">
        <w:rPr>
          <w:sz w:val="28"/>
          <w:szCs w:val="28"/>
          <w:lang w:val="en-US"/>
        </w:rPr>
        <w:t xml:space="preserve"> tính trên tổng số thành viên của Hội đồng (nếu thành viên Hội đồng vắn</w:t>
      </w:r>
      <w:r w:rsidR="00667B46" w:rsidRPr="00220E4C">
        <w:rPr>
          <w:sz w:val="28"/>
          <w:szCs w:val="28"/>
          <w:lang w:val="en-US"/>
        </w:rPr>
        <w:t>g</w:t>
      </w:r>
      <w:r w:rsidRPr="00220E4C">
        <w:rPr>
          <w:sz w:val="28"/>
          <w:szCs w:val="28"/>
          <w:lang w:val="en-US"/>
        </w:rPr>
        <w:t xml:space="preserve"> mặt thì lấy ý kiến bằng văn bản)</w:t>
      </w:r>
      <w:r w:rsidRPr="00220E4C">
        <w:rPr>
          <w:sz w:val="28"/>
          <w:szCs w:val="28"/>
        </w:rPr>
        <w:t xml:space="preserve">. </w:t>
      </w:r>
    </w:p>
    <w:p w:rsidR="00BF123B" w:rsidRPr="00220E4C" w:rsidRDefault="00BF123B" w:rsidP="006D2047">
      <w:pPr>
        <w:spacing w:before="120"/>
        <w:ind w:firstLine="720"/>
        <w:jc w:val="both"/>
        <w:rPr>
          <w:color w:val="000000"/>
          <w:sz w:val="28"/>
          <w:szCs w:val="28"/>
          <w:lang w:val="en-US"/>
        </w:rPr>
      </w:pPr>
      <w:r w:rsidRPr="00220E4C">
        <w:rPr>
          <w:b/>
          <w:sz w:val="28"/>
          <w:szCs w:val="28"/>
          <w:lang w:val="en-US"/>
        </w:rPr>
        <w:t>Lưu ý:</w:t>
      </w:r>
      <w:r w:rsidRPr="00220E4C">
        <w:rPr>
          <w:bCs/>
          <w:iCs/>
          <w:sz w:val="28"/>
          <w:szCs w:val="28"/>
          <w:lang w:val="en-US"/>
        </w:rPr>
        <w:t xml:space="preserve"> Để đảm bảo tặng </w:t>
      </w:r>
      <w:r w:rsidRPr="00220E4C">
        <w:rPr>
          <w:b/>
          <w:sz w:val="28"/>
          <w:szCs w:val="28"/>
        </w:rPr>
        <w:t>Danh hiệu “Chiến sĩ thi đua cơ sở”</w:t>
      </w:r>
      <w:r w:rsidRPr="00220E4C">
        <w:rPr>
          <w:b/>
          <w:sz w:val="28"/>
          <w:szCs w:val="28"/>
          <w:lang w:val="en-US"/>
        </w:rPr>
        <w:t xml:space="preserve"> </w:t>
      </w:r>
      <w:r w:rsidRPr="00220E4C">
        <w:rPr>
          <w:bCs/>
          <w:iCs/>
          <w:sz w:val="28"/>
          <w:szCs w:val="28"/>
          <w:lang w:val="en-US"/>
        </w:rPr>
        <w:t xml:space="preserve">của Giám đốc Sở có chất lượng và đạt hiệu quả cao, các phòng, đơn vị trực thuộc Sở xem xét chọn và đề xuất khen tặng một số cá nhân có thành tích nổi trội và xuất sắc trong tổng số cá nhân, </w:t>
      </w:r>
      <w:r w:rsidRPr="00220E4C">
        <w:rPr>
          <w:color w:val="000000"/>
          <w:sz w:val="28"/>
          <w:szCs w:val="28"/>
          <w:lang w:val="en-US"/>
        </w:rPr>
        <w:t>đạt tiêu chuẩn</w:t>
      </w:r>
      <w:r w:rsidR="008B1AA5" w:rsidRPr="00220E4C">
        <w:rPr>
          <w:color w:val="000000"/>
          <w:sz w:val="28"/>
          <w:szCs w:val="28"/>
          <w:lang w:val="en-US"/>
        </w:rPr>
        <w:t>.</w:t>
      </w:r>
    </w:p>
    <w:p w:rsidR="0019266D" w:rsidRPr="00220E4C" w:rsidRDefault="0080681B" w:rsidP="006D2047">
      <w:pPr>
        <w:spacing w:before="120"/>
        <w:ind w:firstLine="720"/>
        <w:jc w:val="both"/>
        <w:rPr>
          <w:sz w:val="28"/>
          <w:szCs w:val="28"/>
        </w:rPr>
      </w:pPr>
      <w:r w:rsidRPr="00220E4C">
        <w:rPr>
          <w:b/>
          <w:sz w:val="28"/>
          <w:szCs w:val="28"/>
        </w:rPr>
        <w:t>b</w:t>
      </w:r>
      <w:r w:rsidR="003A3D2E" w:rsidRPr="00220E4C">
        <w:rPr>
          <w:b/>
          <w:sz w:val="28"/>
          <w:szCs w:val="28"/>
          <w:lang w:val="en-US"/>
        </w:rPr>
        <w:t>)</w:t>
      </w:r>
      <w:r w:rsidR="00D12F7D" w:rsidRPr="00220E4C">
        <w:rPr>
          <w:b/>
          <w:sz w:val="28"/>
          <w:szCs w:val="28"/>
        </w:rPr>
        <w:t xml:space="preserve"> Điều kiện xét Danh hiệu Chiến sĩ thi đua cấp tỉnh:</w:t>
      </w:r>
      <w:r w:rsidR="00D12F7D" w:rsidRPr="00220E4C">
        <w:rPr>
          <w:sz w:val="28"/>
          <w:szCs w:val="28"/>
        </w:rPr>
        <w:t xml:space="preserve"> </w:t>
      </w:r>
    </w:p>
    <w:p w:rsidR="0019266D" w:rsidRPr="00220E4C" w:rsidRDefault="009C739B" w:rsidP="006D2047">
      <w:pPr>
        <w:spacing w:before="120"/>
        <w:ind w:firstLine="720"/>
        <w:jc w:val="both"/>
        <w:rPr>
          <w:sz w:val="28"/>
          <w:szCs w:val="28"/>
        </w:rPr>
      </w:pPr>
      <w:r w:rsidRPr="00220E4C">
        <w:rPr>
          <w:sz w:val="28"/>
          <w:szCs w:val="28"/>
        </w:rPr>
        <w:t xml:space="preserve">- </w:t>
      </w:r>
      <w:r w:rsidR="0019266D" w:rsidRPr="00220E4C">
        <w:rPr>
          <w:sz w:val="28"/>
          <w:szCs w:val="28"/>
        </w:rPr>
        <w:t xml:space="preserve">Có thành tích xuất sắc tiêu biểu được lựa chọn trong số những cá nhân có 03 lần liên tục được tặng danh hiệu “Chiến sĩ thi đua cơ sở”; </w:t>
      </w:r>
    </w:p>
    <w:p w:rsidR="00D12F7D" w:rsidRPr="00220E4C" w:rsidRDefault="00D12F7D" w:rsidP="006D2047">
      <w:pPr>
        <w:spacing w:before="120"/>
        <w:ind w:firstLine="720"/>
        <w:jc w:val="both"/>
        <w:rPr>
          <w:sz w:val="28"/>
          <w:szCs w:val="28"/>
        </w:rPr>
      </w:pPr>
      <w:r w:rsidRPr="00220E4C">
        <w:rPr>
          <w:sz w:val="28"/>
          <w:szCs w:val="28"/>
        </w:rPr>
        <w:t>- Sáng kiến, đề tài nghiên cứu khoa học để làm căn cứ xét tặng danh hiệu Chiến sĩ thi đua cấp tỉnh do Hội đồng xét duyệt sáng ki</w:t>
      </w:r>
      <w:r w:rsidR="00F0498C" w:rsidRPr="00220E4C">
        <w:rPr>
          <w:sz w:val="28"/>
          <w:szCs w:val="28"/>
        </w:rPr>
        <w:t>ến cấp tỉnh xem xét, công nhận;</w:t>
      </w:r>
    </w:p>
    <w:p w:rsidR="00D12F7D" w:rsidRPr="00220E4C" w:rsidRDefault="00D12F7D" w:rsidP="006D2047">
      <w:pPr>
        <w:spacing w:before="120"/>
        <w:ind w:firstLine="720"/>
        <w:jc w:val="both"/>
        <w:rPr>
          <w:sz w:val="28"/>
          <w:szCs w:val="28"/>
        </w:rPr>
      </w:pPr>
      <w:r w:rsidRPr="00220E4C">
        <w:rPr>
          <w:sz w:val="28"/>
          <w:szCs w:val="28"/>
        </w:rPr>
        <w:t xml:space="preserve">- Tỷ lệ phiếu bầu </w:t>
      </w:r>
      <w:r w:rsidR="009C739B" w:rsidRPr="00220E4C">
        <w:rPr>
          <w:sz w:val="28"/>
          <w:szCs w:val="28"/>
          <w:lang w:val="en-US"/>
        </w:rPr>
        <w:t xml:space="preserve">đồng ý </w:t>
      </w:r>
      <w:r w:rsidRPr="00220E4C">
        <w:rPr>
          <w:sz w:val="28"/>
          <w:szCs w:val="28"/>
        </w:rPr>
        <w:t>của Hội đ</w:t>
      </w:r>
      <w:r w:rsidR="009C739B" w:rsidRPr="00220E4C">
        <w:rPr>
          <w:sz w:val="28"/>
          <w:szCs w:val="28"/>
        </w:rPr>
        <w:t xml:space="preserve">ồng Thi đua - Khen thưởng tỉnh </w:t>
      </w:r>
      <w:r w:rsidRPr="00220E4C">
        <w:rPr>
          <w:sz w:val="28"/>
          <w:szCs w:val="28"/>
        </w:rPr>
        <w:t>từ 90% trở lên</w:t>
      </w:r>
      <w:r w:rsidR="009C739B" w:rsidRPr="00220E4C">
        <w:rPr>
          <w:sz w:val="28"/>
          <w:szCs w:val="28"/>
          <w:lang w:val="en-US"/>
        </w:rPr>
        <w:t xml:space="preserve"> tính trên tổng số thành viên của Hội đồng (nếu thành viên Hội đồng vắn</w:t>
      </w:r>
      <w:r w:rsidR="00667B46" w:rsidRPr="00220E4C">
        <w:rPr>
          <w:sz w:val="28"/>
          <w:szCs w:val="28"/>
          <w:lang w:val="en-US"/>
        </w:rPr>
        <w:t>g</w:t>
      </w:r>
      <w:r w:rsidR="009C739B" w:rsidRPr="00220E4C">
        <w:rPr>
          <w:sz w:val="28"/>
          <w:szCs w:val="28"/>
          <w:lang w:val="en-US"/>
        </w:rPr>
        <w:t xml:space="preserve"> mặt thì lấy ý kiến bằng văn bản)</w:t>
      </w:r>
      <w:r w:rsidRPr="00220E4C">
        <w:rPr>
          <w:sz w:val="28"/>
          <w:szCs w:val="28"/>
        </w:rPr>
        <w:t xml:space="preserve">. </w:t>
      </w:r>
    </w:p>
    <w:p w:rsidR="00FC0D53" w:rsidRPr="00220E4C" w:rsidRDefault="00EF3C16" w:rsidP="006D2047">
      <w:pPr>
        <w:spacing w:before="120"/>
        <w:ind w:firstLine="720"/>
        <w:jc w:val="both"/>
        <w:rPr>
          <w:b/>
          <w:bCs/>
          <w:sz w:val="28"/>
          <w:szCs w:val="28"/>
          <w:lang w:val="en-US"/>
        </w:rPr>
      </w:pPr>
      <w:r w:rsidRPr="00220E4C">
        <w:rPr>
          <w:b/>
          <w:bCs/>
          <w:sz w:val="28"/>
          <w:szCs w:val="28"/>
          <w:lang w:val="en-US"/>
        </w:rPr>
        <w:t>3</w:t>
      </w:r>
      <w:r w:rsidR="00B32AF0" w:rsidRPr="00220E4C">
        <w:rPr>
          <w:b/>
          <w:bCs/>
          <w:sz w:val="28"/>
          <w:szCs w:val="28"/>
          <w:lang w:val="en-US"/>
        </w:rPr>
        <w:t>.</w:t>
      </w:r>
      <w:r w:rsidR="00B7561A" w:rsidRPr="00220E4C">
        <w:rPr>
          <w:b/>
          <w:bCs/>
          <w:sz w:val="28"/>
          <w:szCs w:val="28"/>
        </w:rPr>
        <w:t xml:space="preserve"> </w:t>
      </w:r>
      <w:r w:rsidR="0026414C" w:rsidRPr="00220E4C">
        <w:rPr>
          <w:b/>
          <w:bCs/>
          <w:sz w:val="28"/>
          <w:szCs w:val="28"/>
          <w:lang w:val="en-US"/>
        </w:rPr>
        <w:t>Đ</w:t>
      </w:r>
      <w:r w:rsidR="00256DE5" w:rsidRPr="00220E4C">
        <w:rPr>
          <w:b/>
          <w:bCs/>
          <w:sz w:val="28"/>
          <w:szCs w:val="28"/>
          <w:lang w:val="en-US"/>
        </w:rPr>
        <w:t>i</w:t>
      </w:r>
      <w:r w:rsidR="00F5340F" w:rsidRPr="00220E4C">
        <w:rPr>
          <w:b/>
          <w:bCs/>
          <w:sz w:val="28"/>
          <w:szCs w:val="28"/>
          <w:lang w:val="en-US"/>
        </w:rPr>
        <w:t xml:space="preserve">ều kiện xét </w:t>
      </w:r>
      <w:r w:rsidR="00B7561A" w:rsidRPr="00220E4C">
        <w:rPr>
          <w:b/>
          <w:bCs/>
          <w:sz w:val="28"/>
          <w:szCs w:val="28"/>
        </w:rPr>
        <w:t>Danh hiệu</w:t>
      </w:r>
      <w:r w:rsidR="00132EC3" w:rsidRPr="00220E4C">
        <w:rPr>
          <w:b/>
          <w:bCs/>
          <w:sz w:val="28"/>
          <w:szCs w:val="28"/>
        </w:rPr>
        <w:t xml:space="preserve"> </w:t>
      </w:r>
      <w:r w:rsidR="00132EC3" w:rsidRPr="00220E4C">
        <w:rPr>
          <w:b/>
          <w:bCs/>
          <w:sz w:val="28"/>
          <w:szCs w:val="28"/>
          <w:lang w:val="en-US"/>
        </w:rPr>
        <w:t>“</w:t>
      </w:r>
      <w:r w:rsidR="00B7561A" w:rsidRPr="00220E4C">
        <w:rPr>
          <w:b/>
          <w:bCs/>
          <w:sz w:val="28"/>
          <w:szCs w:val="28"/>
          <w:lang w:val="en-US"/>
        </w:rPr>
        <w:t>Tập t</w:t>
      </w:r>
      <w:r w:rsidR="00132EC3" w:rsidRPr="00220E4C">
        <w:rPr>
          <w:b/>
          <w:bCs/>
          <w:sz w:val="28"/>
          <w:szCs w:val="28"/>
        </w:rPr>
        <w:t>hể lao động xuất sắc</w:t>
      </w:r>
      <w:r w:rsidR="00132EC3" w:rsidRPr="00220E4C">
        <w:rPr>
          <w:b/>
          <w:bCs/>
          <w:sz w:val="28"/>
          <w:szCs w:val="28"/>
          <w:lang w:val="en-US"/>
        </w:rPr>
        <w:t>”</w:t>
      </w:r>
    </w:p>
    <w:p w:rsidR="00B32AF0" w:rsidRPr="00220E4C" w:rsidRDefault="002832A3" w:rsidP="006D2047">
      <w:pPr>
        <w:spacing w:before="120"/>
        <w:ind w:firstLine="720"/>
        <w:jc w:val="both"/>
        <w:rPr>
          <w:b/>
          <w:bCs/>
          <w:sz w:val="28"/>
          <w:szCs w:val="28"/>
          <w:lang w:val="en-US"/>
        </w:rPr>
      </w:pPr>
      <w:r w:rsidRPr="00220E4C">
        <w:rPr>
          <w:bCs/>
          <w:sz w:val="28"/>
          <w:szCs w:val="28"/>
          <w:lang w:val="en-US"/>
        </w:rPr>
        <w:t xml:space="preserve">Trình Chủ tịch </w:t>
      </w:r>
      <w:r w:rsidR="00051966" w:rsidRPr="00220E4C">
        <w:rPr>
          <w:bCs/>
          <w:sz w:val="28"/>
          <w:szCs w:val="28"/>
          <w:lang w:val="en-US"/>
        </w:rPr>
        <w:t>UBND</w:t>
      </w:r>
      <w:r w:rsidRPr="00220E4C">
        <w:rPr>
          <w:bCs/>
          <w:sz w:val="28"/>
          <w:szCs w:val="28"/>
          <w:lang w:val="en-US"/>
        </w:rPr>
        <w:t xml:space="preserve"> tỉnh x</w:t>
      </w:r>
      <w:r w:rsidR="00B32AF0" w:rsidRPr="00220E4C">
        <w:rPr>
          <w:sz w:val="28"/>
          <w:szCs w:val="28"/>
        </w:rPr>
        <w:t>ét tặng cho tập thể tiêu biểu xuất sắc trong số tập thể đạt danh hiệu “Tập thể Lao động tiên tiến”</w:t>
      </w:r>
      <w:r w:rsidR="00B32AF0" w:rsidRPr="00220E4C">
        <w:rPr>
          <w:sz w:val="28"/>
          <w:szCs w:val="28"/>
          <w:lang w:val="en-US"/>
        </w:rPr>
        <w:t xml:space="preserve"> và đạt </w:t>
      </w:r>
      <w:r w:rsidR="0016639A" w:rsidRPr="00220E4C">
        <w:rPr>
          <w:sz w:val="28"/>
          <w:szCs w:val="28"/>
          <w:lang w:val="en-US"/>
        </w:rPr>
        <w:t xml:space="preserve">các </w:t>
      </w:r>
      <w:r w:rsidR="00B32AF0" w:rsidRPr="00220E4C">
        <w:rPr>
          <w:sz w:val="28"/>
          <w:szCs w:val="28"/>
          <w:lang w:val="en-US"/>
        </w:rPr>
        <w:t xml:space="preserve">tiêu chuẩn, điều kiện sau: </w:t>
      </w:r>
    </w:p>
    <w:p w:rsidR="0005272C" w:rsidRPr="00220E4C" w:rsidRDefault="0005272C" w:rsidP="006D2047">
      <w:pPr>
        <w:spacing w:before="120"/>
        <w:ind w:firstLine="720"/>
        <w:jc w:val="both"/>
        <w:rPr>
          <w:sz w:val="28"/>
          <w:szCs w:val="28"/>
        </w:rPr>
      </w:pPr>
      <w:r w:rsidRPr="00220E4C">
        <w:rPr>
          <w:sz w:val="28"/>
          <w:szCs w:val="28"/>
        </w:rPr>
        <w:t>a) Hoàn thành xuất sắc nhiệm vụ được giao;</w:t>
      </w:r>
    </w:p>
    <w:p w:rsidR="0005272C" w:rsidRPr="00220E4C" w:rsidRDefault="0005272C" w:rsidP="006D2047">
      <w:pPr>
        <w:spacing w:before="120"/>
        <w:ind w:firstLine="720"/>
        <w:jc w:val="both"/>
        <w:rPr>
          <w:sz w:val="28"/>
          <w:szCs w:val="28"/>
        </w:rPr>
      </w:pPr>
      <w:r w:rsidRPr="00220E4C">
        <w:rPr>
          <w:sz w:val="28"/>
          <w:szCs w:val="28"/>
        </w:rPr>
        <w:t>b) Tích cực tham gia phong trào thi đua thường xuyên, thiết thực, hiệu quả;</w:t>
      </w:r>
    </w:p>
    <w:p w:rsidR="0005272C" w:rsidRPr="00220E4C" w:rsidRDefault="0005272C" w:rsidP="006D2047">
      <w:pPr>
        <w:spacing w:before="120"/>
        <w:ind w:firstLine="720"/>
        <w:jc w:val="both"/>
        <w:rPr>
          <w:sz w:val="28"/>
          <w:szCs w:val="28"/>
        </w:rPr>
      </w:pPr>
      <w:r w:rsidRPr="00220E4C">
        <w:rPr>
          <w:sz w:val="28"/>
          <w:szCs w:val="28"/>
        </w:rPr>
        <w:t xml:space="preserve">c) Có 100% cá nhân trong tập thể hoàn thành nhiệm vụ được giao, trong đó có ít nhất là 70% cá nhân đạt danh hiệu “Lao động tiên tiến”; </w:t>
      </w:r>
    </w:p>
    <w:p w:rsidR="0005272C" w:rsidRPr="00220E4C" w:rsidRDefault="0005272C" w:rsidP="006D2047">
      <w:pPr>
        <w:spacing w:before="120"/>
        <w:ind w:firstLine="720"/>
        <w:jc w:val="both"/>
        <w:rPr>
          <w:sz w:val="28"/>
          <w:szCs w:val="28"/>
        </w:rPr>
      </w:pPr>
      <w:r w:rsidRPr="00220E4C">
        <w:rPr>
          <w:sz w:val="28"/>
          <w:szCs w:val="28"/>
        </w:rPr>
        <w:t xml:space="preserve">d) Có cá nhân đạt danh hiệu “Chiến sĩ thi đua cơ sở”; </w:t>
      </w:r>
    </w:p>
    <w:p w:rsidR="0005272C" w:rsidRPr="00220E4C" w:rsidRDefault="0005272C" w:rsidP="006D2047">
      <w:pPr>
        <w:spacing w:before="120"/>
        <w:ind w:firstLine="720"/>
        <w:jc w:val="both"/>
        <w:rPr>
          <w:sz w:val="28"/>
          <w:szCs w:val="28"/>
        </w:rPr>
      </w:pPr>
      <w:r w:rsidRPr="00220E4C">
        <w:rPr>
          <w:sz w:val="28"/>
          <w:szCs w:val="28"/>
        </w:rPr>
        <w:t>đ) Nội bộ đoàn kết, gương mẫu chấp hành tốt chủ trương của Đảng, chính sách, pháp luật của Nhà nước.</w:t>
      </w:r>
    </w:p>
    <w:p w:rsidR="00A4299A" w:rsidRPr="00220E4C" w:rsidRDefault="00FC0D53" w:rsidP="006D2047">
      <w:pPr>
        <w:spacing w:before="120"/>
        <w:ind w:firstLine="720"/>
        <w:jc w:val="both"/>
        <w:rPr>
          <w:b/>
          <w:bCs/>
          <w:sz w:val="28"/>
          <w:szCs w:val="28"/>
          <w:lang w:val="en-US"/>
        </w:rPr>
      </w:pPr>
      <w:r w:rsidRPr="00220E4C">
        <w:rPr>
          <w:b/>
          <w:sz w:val="28"/>
          <w:szCs w:val="28"/>
          <w:lang w:val="en-US"/>
        </w:rPr>
        <w:lastRenderedPageBreak/>
        <w:t>II</w:t>
      </w:r>
      <w:r w:rsidR="00060000" w:rsidRPr="00220E4C">
        <w:rPr>
          <w:b/>
          <w:sz w:val="28"/>
          <w:szCs w:val="28"/>
          <w:lang w:val="en-US"/>
        </w:rPr>
        <w:t>. HÌNH THỨC KHEN THƯỞNG, TIÊU CHUẨN</w:t>
      </w:r>
    </w:p>
    <w:p w:rsidR="00AA6038" w:rsidRPr="00220E4C" w:rsidRDefault="00FC0D53" w:rsidP="006D2047">
      <w:pPr>
        <w:spacing w:before="120"/>
        <w:ind w:firstLine="720"/>
        <w:jc w:val="both"/>
        <w:rPr>
          <w:b/>
          <w:bCs/>
          <w:sz w:val="28"/>
          <w:szCs w:val="28"/>
          <w:lang w:val="en-US"/>
        </w:rPr>
      </w:pPr>
      <w:r w:rsidRPr="00220E4C">
        <w:rPr>
          <w:b/>
          <w:bCs/>
          <w:sz w:val="28"/>
          <w:szCs w:val="28"/>
          <w:lang w:val="en-US"/>
        </w:rPr>
        <w:t>1</w:t>
      </w:r>
      <w:r w:rsidR="00AA6038" w:rsidRPr="00220E4C">
        <w:rPr>
          <w:b/>
          <w:bCs/>
          <w:sz w:val="28"/>
          <w:szCs w:val="28"/>
          <w:lang w:val="en-US"/>
        </w:rPr>
        <w:t>.</w:t>
      </w:r>
      <w:r w:rsidR="009C2ED1" w:rsidRPr="00220E4C">
        <w:rPr>
          <w:b/>
          <w:bCs/>
          <w:sz w:val="28"/>
          <w:szCs w:val="28"/>
          <w:lang w:val="en-US"/>
        </w:rPr>
        <w:t xml:space="preserve"> </w:t>
      </w:r>
      <w:r w:rsidR="00AA6038" w:rsidRPr="00220E4C">
        <w:rPr>
          <w:b/>
          <w:bCs/>
          <w:sz w:val="28"/>
          <w:szCs w:val="28"/>
          <w:lang w:val="en-US"/>
        </w:rPr>
        <w:t>Giấy khen</w:t>
      </w:r>
      <w:r w:rsidR="00A4299A" w:rsidRPr="00220E4C">
        <w:rPr>
          <w:b/>
          <w:bCs/>
          <w:sz w:val="28"/>
          <w:szCs w:val="28"/>
          <w:lang w:val="en-US"/>
        </w:rPr>
        <w:t xml:space="preserve"> Sở: </w:t>
      </w:r>
      <w:r w:rsidR="00A4299A" w:rsidRPr="00220E4C">
        <w:rPr>
          <w:bCs/>
          <w:sz w:val="28"/>
          <w:szCs w:val="28"/>
          <w:lang w:val="en-US"/>
        </w:rPr>
        <w:t>do</w:t>
      </w:r>
      <w:r w:rsidR="00AA6038" w:rsidRPr="00220E4C">
        <w:rPr>
          <w:bCs/>
          <w:sz w:val="28"/>
          <w:szCs w:val="28"/>
          <w:lang w:val="en-US"/>
        </w:rPr>
        <w:t xml:space="preserve"> Giám đốc Sở</w:t>
      </w:r>
      <w:r w:rsidR="00A4299A" w:rsidRPr="00220E4C">
        <w:rPr>
          <w:color w:val="000000"/>
          <w:sz w:val="28"/>
          <w:szCs w:val="28"/>
          <w:shd w:val="clear" w:color="auto" w:fill="FFFFFF"/>
        </w:rPr>
        <w:t xml:space="preserve"> trực tiếp xem xét, quyết định.</w:t>
      </w:r>
    </w:p>
    <w:p w:rsidR="00060000" w:rsidRPr="00220E4C" w:rsidRDefault="00FC0D53" w:rsidP="006D2047">
      <w:pPr>
        <w:spacing w:before="120"/>
        <w:ind w:firstLine="720"/>
        <w:jc w:val="both"/>
        <w:rPr>
          <w:b/>
          <w:bCs/>
          <w:sz w:val="28"/>
          <w:szCs w:val="28"/>
          <w:lang w:val="en-US"/>
        </w:rPr>
      </w:pPr>
      <w:r w:rsidRPr="00220E4C">
        <w:rPr>
          <w:b/>
          <w:color w:val="000000"/>
          <w:sz w:val="28"/>
          <w:szCs w:val="28"/>
          <w:shd w:val="clear" w:color="auto" w:fill="FFFFFF"/>
          <w:lang w:val="en-US"/>
        </w:rPr>
        <w:t>a</w:t>
      </w:r>
      <w:r w:rsidR="003A3D2E" w:rsidRPr="00220E4C">
        <w:rPr>
          <w:b/>
          <w:color w:val="000000"/>
          <w:sz w:val="28"/>
          <w:szCs w:val="28"/>
          <w:shd w:val="clear" w:color="auto" w:fill="FFFFFF"/>
          <w:lang w:val="en-US"/>
        </w:rPr>
        <w:t>)</w:t>
      </w:r>
      <w:r w:rsidR="00AA6038" w:rsidRPr="00220E4C">
        <w:rPr>
          <w:b/>
          <w:color w:val="000000"/>
          <w:sz w:val="28"/>
          <w:szCs w:val="28"/>
          <w:shd w:val="clear" w:color="auto" w:fill="FFFFFF"/>
          <w:lang w:val="en-US"/>
        </w:rPr>
        <w:t xml:space="preserve"> </w:t>
      </w:r>
      <w:r w:rsidR="009C2ED1" w:rsidRPr="00220E4C">
        <w:rPr>
          <w:b/>
          <w:color w:val="000000"/>
          <w:sz w:val="28"/>
          <w:szCs w:val="28"/>
          <w:shd w:val="clear" w:color="auto" w:fill="FFFFFF"/>
          <w:lang w:val="en-US"/>
        </w:rPr>
        <w:t>Đ</w:t>
      </w:r>
      <w:r w:rsidR="009C2ED1" w:rsidRPr="00220E4C">
        <w:rPr>
          <w:b/>
          <w:color w:val="000000"/>
          <w:sz w:val="28"/>
          <w:szCs w:val="28"/>
          <w:shd w:val="clear" w:color="auto" w:fill="FFFFFF"/>
        </w:rPr>
        <w:t>ối tượng được tặng Giấy khen</w:t>
      </w:r>
      <w:r w:rsidR="009C2ED1" w:rsidRPr="00220E4C">
        <w:rPr>
          <w:color w:val="000000"/>
          <w:sz w:val="28"/>
          <w:szCs w:val="28"/>
          <w:shd w:val="clear" w:color="auto" w:fill="FFFFFF"/>
        </w:rPr>
        <w:t xml:space="preserve"> là tập thể, cá nhân gương mẫu chấp hành chủ trương, chính sách của Đảng, pháp luật của Nhà nước; đạt thành tích xuất sắc được bình xét trong tổng kết năm công tác</w:t>
      </w:r>
      <w:r w:rsidR="00AA6038" w:rsidRPr="00220E4C">
        <w:rPr>
          <w:color w:val="000000"/>
          <w:sz w:val="28"/>
          <w:szCs w:val="28"/>
          <w:shd w:val="clear" w:color="auto" w:fill="FFFFFF"/>
          <w:lang w:val="en-US"/>
        </w:rPr>
        <w:t>.</w:t>
      </w:r>
    </w:p>
    <w:p w:rsidR="00AA6038" w:rsidRPr="00220E4C" w:rsidRDefault="00FC0D53" w:rsidP="006D2047">
      <w:pPr>
        <w:pStyle w:val="NormalWeb"/>
        <w:shd w:val="clear" w:color="auto" w:fill="FFFFFF"/>
        <w:spacing w:before="120" w:beforeAutospacing="0" w:after="0" w:afterAutospacing="0"/>
        <w:ind w:firstLine="720"/>
        <w:jc w:val="both"/>
        <w:rPr>
          <w:b/>
          <w:color w:val="000000"/>
          <w:sz w:val="28"/>
          <w:szCs w:val="28"/>
        </w:rPr>
      </w:pPr>
      <w:r w:rsidRPr="00220E4C">
        <w:rPr>
          <w:b/>
          <w:color w:val="000000"/>
          <w:sz w:val="28"/>
          <w:szCs w:val="28"/>
        </w:rPr>
        <w:t>b</w:t>
      </w:r>
      <w:r w:rsidR="003A3D2E" w:rsidRPr="00220E4C">
        <w:rPr>
          <w:b/>
          <w:color w:val="000000"/>
          <w:sz w:val="28"/>
          <w:szCs w:val="28"/>
        </w:rPr>
        <w:t>)</w:t>
      </w:r>
      <w:r w:rsidR="00AA6038" w:rsidRPr="00220E4C">
        <w:rPr>
          <w:b/>
          <w:color w:val="000000"/>
          <w:sz w:val="28"/>
          <w:szCs w:val="28"/>
        </w:rPr>
        <w:t xml:space="preserve"> Giấy khen để tặng cho tập thể, cá nhân đạt các tiêu chuẩn sau:</w:t>
      </w:r>
    </w:p>
    <w:p w:rsidR="00D81305" w:rsidRPr="00220E4C" w:rsidRDefault="00FC0D53" w:rsidP="006D2047">
      <w:pPr>
        <w:pStyle w:val="NormalWeb"/>
        <w:shd w:val="clear" w:color="auto" w:fill="FFFFFF"/>
        <w:spacing w:before="120" w:beforeAutospacing="0" w:after="0" w:afterAutospacing="0"/>
        <w:ind w:firstLine="720"/>
        <w:jc w:val="both"/>
        <w:rPr>
          <w:color w:val="000000"/>
          <w:sz w:val="28"/>
          <w:szCs w:val="28"/>
        </w:rPr>
      </w:pPr>
      <w:r w:rsidRPr="00220E4C">
        <w:rPr>
          <w:b/>
          <w:color w:val="000000"/>
          <w:sz w:val="28"/>
          <w:szCs w:val="28"/>
        </w:rPr>
        <w:t>-</w:t>
      </w:r>
      <w:r w:rsidR="00D81305" w:rsidRPr="00220E4C">
        <w:rPr>
          <w:b/>
          <w:color w:val="000000"/>
          <w:sz w:val="28"/>
          <w:szCs w:val="28"/>
        </w:rPr>
        <w:t xml:space="preserve"> Đối với cá nhân:</w:t>
      </w:r>
      <w:r w:rsidR="00D81305" w:rsidRPr="00220E4C">
        <w:rPr>
          <w:color w:val="000000"/>
          <w:sz w:val="28"/>
          <w:szCs w:val="28"/>
        </w:rPr>
        <w:t xml:space="preserve"> hoàn thành tốt nhiệm vụ, nghĩa vụ công dân; có phẩm chất đạo đức tốt, đoàn kết, gương mẫu chấp hành chủ trương chính sách của Đảng, pháp luật của Nhà nước; thường xuyên học tập nâng cao trình độ chuyên môn, nghiệp vụ.</w:t>
      </w:r>
    </w:p>
    <w:p w:rsidR="00D81305" w:rsidRPr="00220E4C" w:rsidRDefault="00FC0D53" w:rsidP="006D2047">
      <w:pPr>
        <w:pStyle w:val="NormalWeb"/>
        <w:shd w:val="clear" w:color="auto" w:fill="FFFFFF"/>
        <w:spacing w:before="120" w:beforeAutospacing="0" w:after="0" w:afterAutospacing="0"/>
        <w:ind w:firstLine="720"/>
        <w:jc w:val="both"/>
        <w:rPr>
          <w:color w:val="000000"/>
          <w:sz w:val="28"/>
          <w:szCs w:val="28"/>
        </w:rPr>
      </w:pPr>
      <w:r w:rsidRPr="00220E4C">
        <w:rPr>
          <w:b/>
          <w:color w:val="000000"/>
          <w:sz w:val="28"/>
          <w:szCs w:val="28"/>
        </w:rPr>
        <w:t>-</w:t>
      </w:r>
      <w:r w:rsidR="00D81305" w:rsidRPr="00220E4C">
        <w:rPr>
          <w:b/>
          <w:color w:val="000000"/>
          <w:sz w:val="28"/>
          <w:szCs w:val="28"/>
        </w:rPr>
        <w:t xml:space="preserve"> Đối với tập thể: </w:t>
      </w:r>
      <w:r w:rsidR="00D81305" w:rsidRPr="00220E4C">
        <w:rPr>
          <w:color w:val="000000"/>
          <w:sz w:val="28"/>
          <w:szCs w:val="28"/>
        </w:rPr>
        <w:t>hoàn thành tốt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các thành viên trong tập thể.</w:t>
      </w:r>
    </w:p>
    <w:p w:rsidR="00CC4632" w:rsidRPr="00220E4C" w:rsidRDefault="009C2ED1" w:rsidP="006D2047">
      <w:pPr>
        <w:spacing w:before="120"/>
        <w:ind w:firstLine="720"/>
        <w:jc w:val="both"/>
        <w:rPr>
          <w:b/>
          <w:bCs/>
          <w:iCs/>
          <w:sz w:val="28"/>
          <w:szCs w:val="28"/>
          <w:lang w:val="en-US"/>
        </w:rPr>
      </w:pPr>
      <w:r w:rsidRPr="00220E4C">
        <w:rPr>
          <w:b/>
          <w:bCs/>
          <w:iCs/>
          <w:sz w:val="28"/>
          <w:szCs w:val="28"/>
          <w:lang w:val="en-US"/>
        </w:rPr>
        <w:t xml:space="preserve">Lưu ý: </w:t>
      </w:r>
      <w:r w:rsidR="006D2047" w:rsidRPr="00220E4C">
        <w:rPr>
          <w:bCs/>
          <w:iCs/>
          <w:sz w:val="28"/>
          <w:szCs w:val="28"/>
          <w:lang w:val="en-US"/>
        </w:rPr>
        <w:t xml:space="preserve">Để đảm bảo tặng </w:t>
      </w:r>
      <w:r w:rsidR="006D2047" w:rsidRPr="00220E4C">
        <w:rPr>
          <w:b/>
          <w:bCs/>
          <w:iCs/>
          <w:sz w:val="28"/>
          <w:szCs w:val="28"/>
          <w:lang w:val="en-US"/>
        </w:rPr>
        <w:t>G</w:t>
      </w:r>
      <w:r w:rsidR="00CC4632" w:rsidRPr="00220E4C">
        <w:rPr>
          <w:b/>
          <w:bCs/>
          <w:iCs/>
          <w:sz w:val="28"/>
          <w:szCs w:val="28"/>
          <w:lang w:val="en-US"/>
        </w:rPr>
        <w:t>iấy khen của Giám đốc S</w:t>
      </w:r>
      <w:r w:rsidR="00116CF7" w:rsidRPr="00220E4C">
        <w:rPr>
          <w:b/>
          <w:bCs/>
          <w:iCs/>
          <w:sz w:val="28"/>
          <w:szCs w:val="28"/>
          <w:lang w:val="en-US"/>
        </w:rPr>
        <w:t>ở</w:t>
      </w:r>
      <w:r w:rsidR="00116CF7" w:rsidRPr="00220E4C">
        <w:rPr>
          <w:bCs/>
          <w:iCs/>
          <w:sz w:val="28"/>
          <w:szCs w:val="28"/>
          <w:lang w:val="en-US"/>
        </w:rPr>
        <w:t xml:space="preserve"> có </w:t>
      </w:r>
      <w:r w:rsidR="00A4299A" w:rsidRPr="00220E4C">
        <w:rPr>
          <w:bCs/>
          <w:iCs/>
          <w:sz w:val="28"/>
          <w:szCs w:val="28"/>
          <w:lang w:val="en-US"/>
        </w:rPr>
        <w:t xml:space="preserve">chất lượng và </w:t>
      </w:r>
      <w:r w:rsidR="00FC2B0F" w:rsidRPr="00220E4C">
        <w:rPr>
          <w:bCs/>
          <w:iCs/>
          <w:sz w:val="28"/>
          <w:szCs w:val="28"/>
          <w:lang w:val="en-US"/>
        </w:rPr>
        <w:t>đạt</w:t>
      </w:r>
      <w:r w:rsidR="00CC4632" w:rsidRPr="00220E4C">
        <w:rPr>
          <w:bCs/>
          <w:iCs/>
          <w:sz w:val="28"/>
          <w:szCs w:val="28"/>
          <w:lang w:val="en-US"/>
        </w:rPr>
        <w:t xml:space="preserve"> hiệu quả </w:t>
      </w:r>
      <w:r w:rsidR="00A4299A" w:rsidRPr="00220E4C">
        <w:rPr>
          <w:bCs/>
          <w:iCs/>
          <w:sz w:val="28"/>
          <w:szCs w:val="28"/>
          <w:lang w:val="en-US"/>
        </w:rPr>
        <w:t>cao,</w:t>
      </w:r>
      <w:r w:rsidR="00CC4632" w:rsidRPr="00220E4C">
        <w:rPr>
          <w:bCs/>
          <w:iCs/>
          <w:sz w:val="28"/>
          <w:szCs w:val="28"/>
          <w:lang w:val="en-US"/>
        </w:rPr>
        <w:t xml:space="preserve"> các phòng, đơn vị trực thuộc Sở </w:t>
      </w:r>
      <w:r w:rsidR="00A4299A" w:rsidRPr="00220E4C">
        <w:rPr>
          <w:bCs/>
          <w:iCs/>
          <w:sz w:val="28"/>
          <w:szCs w:val="28"/>
          <w:lang w:val="en-US"/>
        </w:rPr>
        <w:t xml:space="preserve">xem xét </w:t>
      </w:r>
      <w:r w:rsidR="00CC4632" w:rsidRPr="00220E4C">
        <w:rPr>
          <w:bCs/>
          <w:iCs/>
          <w:sz w:val="28"/>
          <w:szCs w:val="28"/>
          <w:lang w:val="en-US"/>
        </w:rPr>
        <w:t xml:space="preserve">chọn và đề xuất khen thưởng một số cá nhân, tập thể có thành tích nổi trội và xuất sắc trong tổng số cá nhân, tập thể </w:t>
      </w:r>
      <w:r w:rsidR="00FC2B0F" w:rsidRPr="00220E4C">
        <w:rPr>
          <w:color w:val="000000"/>
          <w:sz w:val="28"/>
          <w:szCs w:val="28"/>
          <w:lang w:val="en-US"/>
        </w:rPr>
        <w:t>đạt tiêu chuẩn</w:t>
      </w:r>
      <w:r w:rsidR="00BF123B" w:rsidRPr="00220E4C">
        <w:rPr>
          <w:color w:val="000000"/>
          <w:sz w:val="28"/>
          <w:szCs w:val="28"/>
          <w:lang w:val="en-US"/>
        </w:rPr>
        <w:t>.</w:t>
      </w:r>
    </w:p>
    <w:p w:rsidR="006229D7" w:rsidRPr="00220E4C" w:rsidRDefault="00FC0D53" w:rsidP="006D2047">
      <w:pPr>
        <w:spacing w:before="120"/>
        <w:ind w:firstLine="720"/>
        <w:jc w:val="both"/>
        <w:rPr>
          <w:b/>
          <w:sz w:val="28"/>
          <w:szCs w:val="28"/>
          <w:lang w:val="en-US"/>
        </w:rPr>
      </w:pPr>
      <w:r w:rsidRPr="00220E4C">
        <w:rPr>
          <w:b/>
          <w:sz w:val="28"/>
          <w:szCs w:val="28"/>
          <w:lang w:val="en-US"/>
        </w:rPr>
        <w:t>2</w:t>
      </w:r>
      <w:r w:rsidR="0016639A" w:rsidRPr="00220E4C">
        <w:rPr>
          <w:b/>
          <w:sz w:val="28"/>
          <w:szCs w:val="28"/>
          <w:lang w:val="en-US"/>
        </w:rPr>
        <w:t>. Bằng khen củ</w:t>
      </w:r>
      <w:r w:rsidR="00DB67E0" w:rsidRPr="00220E4C">
        <w:rPr>
          <w:b/>
          <w:sz w:val="28"/>
          <w:szCs w:val="28"/>
          <w:lang w:val="en-US"/>
        </w:rPr>
        <w:t xml:space="preserve">a Chủ tịch Ủy ban nhân dân tỉnh; </w:t>
      </w:r>
      <w:r w:rsidR="00DB67E0" w:rsidRPr="00220E4C">
        <w:rPr>
          <w:b/>
          <w:sz w:val="28"/>
          <w:szCs w:val="28"/>
        </w:rPr>
        <w:t>Bằng khen của Bộ trưởng Bộ Lao động - Thương binh và Xã hội</w:t>
      </w:r>
    </w:p>
    <w:p w:rsidR="008A67DA" w:rsidRPr="00220E4C" w:rsidRDefault="008A67DA" w:rsidP="006D2047">
      <w:pPr>
        <w:spacing w:before="120"/>
        <w:ind w:firstLine="720"/>
        <w:jc w:val="both"/>
        <w:rPr>
          <w:sz w:val="28"/>
          <w:szCs w:val="28"/>
          <w:shd w:val="clear" w:color="auto" w:fill="FFFFFF"/>
        </w:rPr>
      </w:pPr>
      <w:r w:rsidRPr="00220E4C">
        <w:rPr>
          <w:bCs/>
          <w:sz w:val="28"/>
          <w:szCs w:val="28"/>
          <w:lang w:val="en-US"/>
        </w:rPr>
        <w:t xml:space="preserve">a) Xét tặng cho </w:t>
      </w:r>
      <w:r w:rsidRPr="00220E4C">
        <w:rPr>
          <w:b/>
          <w:i/>
          <w:sz w:val="28"/>
          <w:szCs w:val="28"/>
          <w:shd w:val="clear" w:color="auto" w:fill="FFFFFF"/>
        </w:rPr>
        <w:t>cá nhân</w:t>
      </w:r>
      <w:r w:rsidRPr="00220E4C">
        <w:rPr>
          <w:sz w:val="28"/>
          <w:szCs w:val="28"/>
          <w:shd w:val="clear" w:color="auto" w:fill="FFFFFF"/>
        </w:rPr>
        <w:t xml:space="preserve"> đạt các tiêu chuẩn sau:</w:t>
      </w:r>
    </w:p>
    <w:p w:rsidR="0005272C" w:rsidRPr="00220E4C" w:rsidRDefault="007E0CF2" w:rsidP="006D2047">
      <w:pPr>
        <w:spacing w:before="120"/>
        <w:ind w:firstLine="720"/>
        <w:jc w:val="both"/>
        <w:rPr>
          <w:sz w:val="28"/>
          <w:szCs w:val="28"/>
        </w:rPr>
      </w:pPr>
      <w:r w:rsidRPr="00220E4C">
        <w:rPr>
          <w:sz w:val="28"/>
          <w:szCs w:val="28"/>
        </w:rPr>
        <w:t xml:space="preserve">- </w:t>
      </w:r>
      <w:r w:rsidR="0005272C" w:rsidRPr="00220E4C">
        <w:rPr>
          <w:sz w:val="28"/>
          <w:szCs w:val="28"/>
        </w:rPr>
        <w:t xml:space="preserve">Có thành tích xuất sắc được bình xét trong các phong trào thi đua do Bộ, ban, ngành, tỉnh phát động; </w:t>
      </w:r>
    </w:p>
    <w:p w:rsidR="0005272C" w:rsidRPr="00220E4C" w:rsidRDefault="007E0CF2" w:rsidP="006D2047">
      <w:pPr>
        <w:spacing w:before="120"/>
        <w:ind w:firstLine="720"/>
        <w:jc w:val="both"/>
        <w:rPr>
          <w:sz w:val="28"/>
          <w:szCs w:val="28"/>
        </w:rPr>
      </w:pPr>
      <w:r w:rsidRPr="00220E4C">
        <w:rPr>
          <w:sz w:val="28"/>
          <w:szCs w:val="28"/>
        </w:rPr>
        <w:t xml:space="preserve">- </w:t>
      </w:r>
      <w:r w:rsidR="0005272C" w:rsidRPr="00220E4C">
        <w:rPr>
          <w:sz w:val="28"/>
          <w:szCs w:val="28"/>
        </w:rPr>
        <w:t xml:space="preserve">Lập được nhiều thành tích hoặc thành tích đột xuất, có phạm vi ảnh hưởng ở một trong các lĩnh vực thuộc phạm vi quản lý của Bộ, ban, ngành, tỉnh; </w:t>
      </w:r>
    </w:p>
    <w:p w:rsidR="0005272C" w:rsidRPr="00220E4C" w:rsidRDefault="007E0CF2" w:rsidP="006D2047">
      <w:pPr>
        <w:spacing w:before="120"/>
        <w:ind w:firstLine="720"/>
        <w:jc w:val="both"/>
        <w:rPr>
          <w:sz w:val="28"/>
          <w:szCs w:val="28"/>
        </w:rPr>
      </w:pPr>
      <w:r w:rsidRPr="00220E4C">
        <w:rPr>
          <w:sz w:val="28"/>
          <w:szCs w:val="28"/>
        </w:rPr>
        <w:t xml:space="preserve">- </w:t>
      </w:r>
      <w:r w:rsidR="0005272C" w:rsidRPr="00220E4C">
        <w:rPr>
          <w:sz w:val="28"/>
          <w:szCs w:val="28"/>
        </w:rPr>
        <w:t xml:space="preserve">Có đóng góp vào sự phát triển kinh tế - xã hội, ứng dụng tiến bộ khoa học, kỹ thuật, công tác xã hội, từ thiện nhân đạo; </w:t>
      </w:r>
    </w:p>
    <w:p w:rsidR="0005272C" w:rsidRPr="00220E4C" w:rsidRDefault="007E0CF2" w:rsidP="006D2047">
      <w:pPr>
        <w:spacing w:before="120"/>
        <w:ind w:firstLine="720"/>
        <w:jc w:val="both"/>
        <w:rPr>
          <w:sz w:val="28"/>
          <w:szCs w:val="28"/>
          <w:lang w:val="en-US"/>
        </w:rPr>
      </w:pPr>
      <w:r w:rsidRPr="00220E4C">
        <w:rPr>
          <w:sz w:val="28"/>
          <w:szCs w:val="28"/>
        </w:rPr>
        <w:t xml:space="preserve">- </w:t>
      </w:r>
      <w:r w:rsidR="0005272C" w:rsidRPr="00220E4C">
        <w:rPr>
          <w:sz w:val="28"/>
          <w:szCs w:val="28"/>
        </w:rPr>
        <w:t xml:space="preserve">Có 02 lần liên tục được tặng danh hiệu “Chiến sĩ thi đua cơ sở” </w:t>
      </w:r>
      <w:r w:rsidR="0005272C" w:rsidRPr="00220E4C">
        <w:rPr>
          <w:b/>
          <w:i/>
          <w:sz w:val="28"/>
          <w:szCs w:val="28"/>
        </w:rPr>
        <w:t>hoặc</w:t>
      </w:r>
      <w:r w:rsidR="0005272C" w:rsidRPr="00220E4C">
        <w:rPr>
          <w:sz w:val="28"/>
          <w:szCs w:val="28"/>
        </w:rPr>
        <w:t xml:space="preserve">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rsidR="0005272C" w:rsidRPr="00220E4C" w:rsidRDefault="008A67DA" w:rsidP="006D2047">
      <w:pPr>
        <w:spacing w:before="120"/>
        <w:ind w:firstLine="720"/>
        <w:jc w:val="both"/>
        <w:rPr>
          <w:bCs/>
          <w:sz w:val="28"/>
          <w:szCs w:val="28"/>
          <w:lang w:val="en-US"/>
        </w:rPr>
      </w:pPr>
      <w:r w:rsidRPr="00220E4C">
        <w:rPr>
          <w:bCs/>
          <w:sz w:val="28"/>
          <w:szCs w:val="28"/>
          <w:lang w:val="en-US"/>
        </w:rPr>
        <w:t>b)</w:t>
      </w:r>
      <w:r w:rsidRPr="00220E4C">
        <w:rPr>
          <w:bCs/>
          <w:sz w:val="28"/>
          <w:szCs w:val="28"/>
        </w:rPr>
        <w:t xml:space="preserve"> </w:t>
      </w:r>
      <w:r w:rsidRPr="00220E4C">
        <w:rPr>
          <w:bCs/>
          <w:sz w:val="28"/>
          <w:szCs w:val="28"/>
          <w:lang w:val="en-US"/>
        </w:rPr>
        <w:t xml:space="preserve">Xét tặng cho </w:t>
      </w:r>
      <w:r w:rsidRPr="00220E4C">
        <w:rPr>
          <w:b/>
          <w:bCs/>
          <w:i/>
          <w:sz w:val="28"/>
          <w:szCs w:val="28"/>
          <w:lang w:val="en-US"/>
        </w:rPr>
        <w:t>tập thể</w:t>
      </w:r>
      <w:r w:rsidRPr="00220E4C">
        <w:rPr>
          <w:bCs/>
          <w:sz w:val="28"/>
          <w:szCs w:val="28"/>
          <w:lang w:val="en-US"/>
        </w:rPr>
        <w:t xml:space="preserve"> các tiêu chuẩn sau:</w:t>
      </w:r>
    </w:p>
    <w:p w:rsidR="0005272C" w:rsidRPr="00220E4C" w:rsidRDefault="007E0CF2" w:rsidP="006D2047">
      <w:pPr>
        <w:spacing w:before="120"/>
        <w:ind w:firstLine="720"/>
        <w:jc w:val="both"/>
        <w:rPr>
          <w:sz w:val="28"/>
          <w:szCs w:val="28"/>
        </w:rPr>
      </w:pPr>
      <w:r w:rsidRPr="00220E4C">
        <w:rPr>
          <w:sz w:val="28"/>
          <w:szCs w:val="28"/>
        </w:rPr>
        <w:t xml:space="preserve">- </w:t>
      </w:r>
      <w:r w:rsidR="0005272C" w:rsidRPr="00220E4C">
        <w:rPr>
          <w:sz w:val="28"/>
          <w:szCs w:val="28"/>
        </w:rPr>
        <w:t xml:space="preserve">Có thành tích xuất sắc được bình xét trong phong trào thi đua; </w:t>
      </w:r>
    </w:p>
    <w:p w:rsidR="0005272C" w:rsidRPr="00220E4C" w:rsidRDefault="007E0CF2" w:rsidP="006D2047">
      <w:pPr>
        <w:spacing w:before="120"/>
        <w:ind w:firstLine="720"/>
        <w:jc w:val="both"/>
        <w:rPr>
          <w:sz w:val="28"/>
          <w:szCs w:val="28"/>
        </w:rPr>
      </w:pPr>
      <w:r w:rsidRPr="00220E4C">
        <w:rPr>
          <w:sz w:val="28"/>
          <w:szCs w:val="28"/>
        </w:rPr>
        <w:t xml:space="preserve">- </w:t>
      </w:r>
      <w:r w:rsidR="0005272C" w:rsidRPr="00220E4C">
        <w:rPr>
          <w:sz w:val="28"/>
          <w:szCs w:val="28"/>
        </w:rPr>
        <w:t xml:space="preserve">Lập được thành tích xuất sắc đột xuất, có phạm vi ảnh hưởng trong từng lĩnh vực thuộc phạm vi quản lý của Bộ, ban, ngành, tỉnh; </w:t>
      </w:r>
    </w:p>
    <w:p w:rsidR="0005272C" w:rsidRPr="00220E4C" w:rsidRDefault="007E0CF2" w:rsidP="006D2047">
      <w:pPr>
        <w:spacing w:before="120"/>
        <w:ind w:firstLine="720"/>
        <w:jc w:val="both"/>
        <w:rPr>
          <w:sz w:val="28"/>
          <w:szCs w:val="28"/>
        </w:rPr>
      </w:pPr>
      <w:r w:rsidRPr="00220E4C">
        <w:rPr>
          <w:sz w:val="28"/>
          <w:szCs w:val="28"/>
        </w:rPr>
        <w:t>-</w:t>
      </w:r>
      <w:r w:rsidR="0005272C" w:rsidRPr="00220E4C">
        <w:rPr>
          <w:sz w:val="28"/>
          <w:szCs w:val="28"/>
        </w:rPr>
        <w:t xml:space="preserve"> Có đóng góp vào sự phát triển kinh tế - xã hội, ứng dụng tiến bộ khoa học, kỹ thuật, công tác xã hội, từ thiện nhân đạo; </w:t>
      </w:r>
    </w:p>
    <w:p w:rsidR="007E0CF2" w:rsidRPr="00220E4C" w:rsidRDefault="007E0CF2" w:rsidP="006D2047">
      <w:pPr>
        <w:spacing w:before="120"/>
        <w:ind w:firstLine="720"/>
        <w:jc w:val="both"/>
        <w:rPr>
          <w:sz w:val="28"/>
          <w:szCs w:val="28"/>
        </w:rPr>
      </w:pPr>
      <w:r w:rsidRPr="00220E4C">
        <w:rPr>
          <w:sz w:val="28"/>
          <w:szCs w:val="28"/>
        </w:rPr>
        <w:lastRenderedPageBreak/>
        <w:t xml:space="preserve">- </w:t>
      </w:r>
      <w:r w:rsidR="0005272C" w:rsidRPr="00220E4C">
        <w:rPr>
          <w:sz w:val="28"/>
          <w:szCs w:val="28"/>
        </w:rPr>
        <w:t xml:space="preserve">Có 02 năm liên tục được công nhận hoàn thành xuất sắc nhiệm vụ </w:t>
      </w:r>
      <w:r w:rsidR="0005272C" w:rsidRPr="00220E4C">
        <w:rPr>
          <w:b/>
          <w:i/>
          <w:sz w:val="28"/>
          <w:szCs w:val="28"/>
        </w:rPr>
        <w:t>hoặc</w:t>
      </w:r>
      <w:r w:rsidR="0005272C" w:rsidRPr="00220E4C">
        <w:rPr>
          <w:sz w:val="28"/>
          <w:szCs w:val="28"/>
        </w:rPr>
        <w:t xml:space="preserve"> đạt danh hiệu “Tập thể lao động xuất sắc”, thực hiện tốt dân chủ ở cơ sở, tổ chức tốt các phong trào thi đua; chăm lo đời sống vật chất, tinh thần trong tập thể; thực hành tiết kiệm, chống lãng phí; phòng, chống tham nhũng, tiêu cực.</w:t>
      </w:r>
    </w:p>
    <w:p w:rsidR="00DC7D37" w:rsidRPr="00220E4C" w:rsidRDefault="00DC7D37" w:rsidP="006D2047">
      <w:pPr>
        <w:pStyle w:val="BodyText"/>
        <w:spacing w:before="120" w:line="240" w:lineRule="auto"/>
        <w:ind w:firstLine="720"/>
        <w:rPr>
          <w:rFonts w:ascii="Times New Roman" w:hAnsi="Times New Roman"/>
          <w:b w:val="0"/>
          <w:szCs w:val="28"/>
        </w:rPr>
      </w:pPr>
      <w:r w:rsidRPr="00220E4C">
        <w:rPr>
          <w:rFonts w:ascii="Times New Roman" w:hAnsi="Times New Roman"/>
          <w:szCs w:val="28"/>
        </w:rPr>
        <w:t xml:space="preserve">3. Khen thưởng cấp nhà nước: </w:t>
      </w:r>
      <w:r w:rsidR="0078179B" w:rsidRPr="00220E4C">
        <w:rPr>
          <w:rFonts w:ascii="Times New Roman" w:hAnsi="Times New Roman"/>
          <w:b w:val="0"/>
          <w:szCs w:val="28"/>
        </w:rPr>
        <w:t xml:space="preserve">Huân chương lao động hạng nhất, nhì, ba; </w:t>
      </w:r>
      <w:r w:rsidRPr="00220E4C">
        <w:rPr>
          <w:rFonts w:ascii="Times New Roman" w:hAnsi="Times New Roman"/>
          <w:b w:val="0"/>
          <w:szCs w:val="28"/>
        </w:rPr>
        <w:t>Bằng khen của Thủ tướng Chính phủ</w:t>
      </w:r>
      <w:r w:rsidR="0078179B" w:rsidRPr="00220E4C">
        <w:rPr>
          <w:rFonts w:ascii="Times New Roman" w:hAnsi="Times New Roman"/>
          <w:b w:val="0"/>
          <w:szCs w:val="28"/>
        </w:rPr>
        <w:t xml:space="preserve"> </w:t>
      </w:r>
      <w:r w:rsidR="001B4DC2" w:rsidRPr="00220E4C">
        <w:rPr>
          <w:rFonts w:ascii="Times New Roman" w:hAnsi="Times New Roman"/>
          <w:b w:val="0"/>
          <w:szCs w:val="28"/>
        </w:rPr>
        <w:t>được áp dụng</w:t>
      </w:r>
      <w:r w:rsidR="0078179B" w:rsidRPr="00220E4C">
        <w:rPr>
          <w:rFonts w:ascii="Times New Roman" w:hAnsi="Times New Roman"/>
          <w:b w:val="0"/>
          <w:szCs w:val="28"/>
        </w:rPr>
        <w:t xml:space="preserve"> Điều 42,43</w:t>
      </w:r>
      <w:r w:rsidR="00CF6E50" w:rsidRPr="00220E4C">
        <w:rPr>
          <w:rFonts w:ascii="Times New Roman" w:hAnsi="Times New Roman"/>
          <w:b w:val="0"/>
          <w:szCs w:val="28"/>
        </w:rPr>
        <w:t>,44,</w:t>
      </w:r>
      <w:r w:rsidR="0078179B" w:rsidRPr="00220E4C">
        <w:rPr>
          <w:rFonts w:ascii="Times New Roman" w:hAnsi="Times New Roman"/>
          <w:b w:val="0"/>
          <w:szCs w:val="28"/>
        </w:rPr>
        <w:t>73 của L</w:t>
      </w:r>
      <w:r w:rsidR="006D2047" w:rsidRPr="00220E4C">
        <w:rPr>
          <w:rFonts w:ascii="Times New Roman" w:hAnsi="Times New Roman"/>
          <w:b w:val="0"/>
          <w:szCs w:val="28"/>
        </w:rPr>
        <w:t>uật</w:t>
      </w:r>
      <w:r w:rsidR="0078179B" w:rsidRPr="00220E4C">
        <w:rPr>
          <w:rFonts w:ascii="Times New Roman" w:hAnsi="Times New Roman"/>
          <w:b w:val="0"/>
          <w:szCs w:val="28"/>
        </w:rPr>
        <w:t xml:space="preserve"> Thi đua, khen thưởng.</w:t>
      </w:r>
    </w:p>
    <w:p w:rsidR="0091379B" w:rsidRPr="00220E4C" w:rsidRDefault="00FC0D53" w:rsidP="006D2047">
      <w:pPr>
        <w:pStyle w:val="BodyText"/>
        <w:spacing w:before="120" w:line="240" w:lineRule="auto"/>
        <w:ind w:firstLine="720"/>
        <w:rPr>
          <w:rFonts w:ascii="Times New Roman" w:hAnsi="Times New Roman"/>
          <w:szCs w:val="28"/>
        </w:rPr>
      </w:pPr>
      <w:r w:rsidRPr="00220E4C">
        <w:rPr>
          <w:rFonts w:ascii="Times New Roman" w:hAnsi="Times New Roman"/>
          <w:szCs w:val="28"/>
        </w:rPr>
        <w:t>III</w:t>
      </w:r>
      <w:r w:rsidR="0091379B" w:rsidRPr="00220E4C">
        <w:rPr>
          <w:rFonts w:ascii="Times New Roman" w:hAnsi="Times New Roman"/>
          <w:szCs w:val="28"/>
        </w:rPr>
        <w:t xml:space="preserve">. </w:t>
      </w:r>
      <w:r w:rsidR="00116CF7" w:rsidRPr="00220E4C">
        <w:rPr>
          <w:rFonts w:ascii="Times New Roman" w:hAnsi="Times New Roman"/>
          <w:szCs w:val="28"/>
        </w:rPr>
        <w:t>VỀ SÁNG KIẾN</w:t>
      </w:r>
      <w:r w:rsidR="0091379B" w:rsidRPr="00220E4C">
        <w:rPr>
          <w:rFonts w:ascii="Times New Roman" w:hAnsi="Times New Roman"/>
          <w:szCs w:val="28"/>
        </w:rPr>
        <w:t xml:space="preserve"> </w:t>
      </w:r>
    </w:p>
    <w:p w:rsidR="0091379B" w:rsidRPr="00220E4C" w:rsidRDefault="00FC0D53" w:rsidP="006D2047">
      <w:pPr>
        <w:pStyle w:val="BodyText"/>
        <w:spacing w:before="120" w:line="240" w:lineRule="auto"/>
        <w:ind w:firstLine="720"/>
        <w:rPr>
          <w:rFonts w:ascii="Times New Roman" w:hAnsi="Times New Roman"/>
          <w:b w:val="0"/>
          <w:szCs w:val="28"/>
        </w:rPr>
      </w:pPr>
      <w:r w:rsidRPr="00220E4C">
        <w:rPr>
          <w:rFonts w:ascii="Times New Roman" w:hAnsi="Times New Roman"/>
          <w:szCs w:val="28"/>
        </w:rPr>
        <w:t>1</w:t>
      </w:r>
      <w:r w:rsidR="0091379B" w:rsidRPr="00220E4C">
        <w:rPr>
          <w:rFonts w:ascii="Times New Roman" w:hAnsi="Times New Roman"/>
          <w:szCs w:val="28"/>
        </w:rPr>
        <w:t>. Sáng kiến bao gồm:</w:t>
      </w:r>
      <w:r w:rsidR="0091379B" w:rsidRPr="00220E4C">
        <w:rPr>
          <w:rFonts w:ascii="Times New Roman" w:hAnsi="Times New Roman"/>
          <w:b w:val="0"/>
          <w:szCs w:val="28"/>
        </w:rPr>
        <w:t xml:space="preserve"> giải pháp kỹ thuật, giải pháp quản lý, giải pháp tác nghiệp hoặc giải pháp ứng dụng tiến bộ kỹ thuật, đề tài nghiên cứu khoa học; sự mưu trí, sáng tạo trong chiến đấu, phục vụ chiến đấu để làm căn cứ để xét tặng danh hiệu chiến sĩ thi đua các cấp và đề nghị các hình thức khen thưởng. </w:t>
      </w:r>
    </w:p>
    <w:p w:rsidR="0091379B" w:rsidRPr="00220E4C" w:rsidRDefault="00FC0D53" w:rsidP="006D2047">
      <w:pPr>
        <w:pStyle w:val="BodyText"/>
        <w:spacing w:before="120" w:line="240" w:lineRule="auto"/>
        <w:ind w:firstLine="720"/>
        <w:rPr>
          <w:rFonts w:ascii="Times New Roman" w:hAnsi="Times New Roman"/>
          <w:b w:val="0"/>
          <w:szCs w:val="28"/>
        </w:rPr>
      </w:pPr>
      <w:r w:rsidRPr="00220E4C">
        <w:rPr>
          <w:rFonts w:ascii="Times New Roman" w:hAnsi="Times New Roman"/>
          <w:szCs w:val="28"/>
        </w:rPr>
        <w:t>2</w:t>
      </w:r>
      <w:r w:rsidR="0091379B" w:rsidRPr="00220E4C">
        <w:rPr>
          <w:rFonts w:ascii="Times New Roman" w:hAnsi="Times New Roman"/>
          <w:szCs w:val="28"/>
        </w:rPr>
        <w:t>. Phạm vi ảnh hưởng:</w:t>
      </w:r>
      <w:r w:rsidR="0091379B" w:rsidRPr="00220E4C">
        <w:rPr>
          <w:rFonts w:ascii="Times New Roman" w:hAnsi="Times New Roman"/>
          <w:b w:val="0"/>
          <w:szCs w:val="28"/>
        </w:rPr>
        <w:t xml:space="preserve"> căn cứ phạm vi ảnh hưởng, hiệu quả áp dụng của sáng kiến, đề tài nghiên cứu khoa học để xét, tặng danh hiệu thi đua cho cá nhân. Phạm vi ảnh hưởng, hiệu quả áp dụng ở cấp cơ sở t</w:t>
      </w:r>
      <w:r w:rsidR="002A43D1" w:rsidRPr="00220E4C">
        <w:rPr>
          <w:rFonts w:ascii="Times New Roman" w:hAnsi="Times New Roman"/>
          <w:b w:val="0"/>
          <w:szCs w:val="28"/>
        </w:rPr>
        <w:t xml:space="preserve">hì xét, tặng danh hiệu “Chiến </w:t>
      </w:r>
      <w:r w:rsidR="0091379B" w:rsidRPr="00220E4C">
        <w:rPr>
          <w:rFonts w:ascii="Times New Roman" w:hAnsi="Times New Roman"/>
          <w:b w:val="0"/>
          <w:szCs w:val="28"/>
        </w:rPr>
        <w:t xml:space="preserve">sĩ thi đua cơ sở”; ở cấp bộ, ban, ngành, tỉnh thì xét, tặng danh hiệu “Chiến sĩ thi đua cấp bộ, cấp tỉnh”; phạm vi ảnh hưởng toàn quốc thì đề nghị xét, tặng danh hiệu “Chiến sĩ thi đua toàn quốc”. </w:t>
      </w:r>
    </w:p>
    <w:p w:rsidR="0091379B" w:rsidRPr="00220E4C" w:rsidRDefault="00FC0D53" w:rsidP="006D2047">
      <w:pPr>
        <w:pStyle w:val="BodyText"/>
        <w:spacing w:before="120" w:line="240" w:lineRule="auto"/>
        <w:ind w:firstLine="720"/>
        <w:rPr>
          <w:rFonts w:ascii="Times New Roman" w:hAnsi="Times New Roman"/>
          <w:b w:val="0"/>
          <w:szCs w:val="28"/>
        </w:rPr>
      </w:pPr>
      <w:r w:rsidRPr="00220E4C">
        <w:rPr>
          <w:rFonts w:ascii="Times New Roman" w:hAnsi="Times New Roman"/>
          <w:szCs w:val="28"/>
        </w:rPr>
        <w:t>3</w:t>
      </w:r>
      <w:r w:rsidR="0091379B" w:rsidRPr="00220E4C">
        <w:rPr>
          <w:rFonts w:ascii="Times New Roman" w:hAnsi="Times New Roman"/>
          <w:szCs w:val="28"/>
        </w:rPr>
        <w:t>. Hội đồng Xét duyệt sáng kiến cấp cơ sở</w:t>
      </w:r>
      <w:r w:rsidR="00AD7E49" w:rsidRPr="00220E4C">
        <w:rPr>
          <w:rFonts w:ascii="Times New Roman" w:hAnsi="Times New Roman"/>
          <w:szCs w:val="28"/>
        </w:rPr>
        <w:t>:</w:t>
      </w:r>
      <w:r w:rsidR="0091379B" w:rsidRPr="00220E4C">
        <w:rPr>
          <w:rFonts w:ascii="Times New Roman" w:hAnsi="Times New Roman"/>
          <w:b w:val="0"/>
          <w:szCs w:val="28"/>
        </w:rPr>
        <w:t xml:space="preserve"> được thành lập để xét duyệt, công nhận sáng kiến, giải pháp, đề tài nghiên cứu cấp cơ sở hàng năm và để xét danh hiệu Chiến sĩ thi đua cơ sở. Hội đồng do Thủ trưởng cơ quan, đơn vị có thẩm quyền xét tặng danh hiệu “Chiến sĩ thi đua cơ sở” quyết định thành lập. </w:t>
      </w:r>
    </w:p>
    <w:p w:rsidR="0091379B" w:rsidRPr="00220E4C" w:rsidRDefault="00FC0D53" w:rsidP="006D2047">
      <w:pPr>
        <w:pStyle w:val="BodyText"/>
        <w:spacing w:before="120" w:line="240" w:lineRule="auto"/>
        <w:ind w:firstLine="720"/>
        <w:rPr>
          <w:rFonts w:ascii="Times New Roman" w:hAnsi="Times New Roman"/>
          <w:b w:val="0"/>
          <w:szCs w:val="28"/>
        </w:rPr>
      </w:pPr>
      <w:r w:rsidRPr="00220E4C">
        <w:rPr>
          <w:rFonts w:ascii="Times New Roman" w:hAnsi="Times New Roman"/>
          <w:szCs w:val="28"/>
        </w:rPr>
        <w:t>4</w:t>
      </w:r>
      <w:r w:rsidR="0091379B" w:rsidRPr="00220E4C">
        <w:rPr>
          <w:rFonts w:ascii="Times New Roman" w:hAnsi="Times New Roman"/>
          <w:szCs w:val="28"/>
        </w:rPr>
        <w:t>. Hội đồng Xét duyệt sáng kiến cấp tỉnh:</w:t>
      </w:r>
      <w:r w:rsidR="0091379B" w:rsidRPr="00220E4C">
        <w:rPr>
          <w:rFonts w:ascii="Times New Roman" w:hAnsi="Times New Roman"/>
          <w:b w:val="0"/>
          <w:szCs w:val="28"/>
        </w:rPr>
        <w:t xml:space="preserve"> xét duyệt về phạm vi ảnh hưởng và hiệu quả; công nhận sáng kiến, giải pháp, đề tài nghiên cứu cấp tỉnh để công nhận sáng kiến cấp tỉnh, làm cơ sở xét đề nghị danh hiệu “Chiến sĩ thi đua cấp tỉnh”, danh hiệu “Chiến sĩ thi đua toàn quốc” và xét khen thưởng cấp Nhà nước. </w:t>
      </w:r>
    </w:p>
    <w:p w:rsidR="0078179B" w:rsidRPr="00220E4C" w:rsidRDefault="00FC0D53" w:rsidP="006D2047">
      <w:pPr>
        <w:pStyle w:val="BodyText"/>
        <w:spacing w:before="120" w:line="240" w:lineRule="auto"/>
        <w:ind w:firstLine="720"/>
        <w:rPr>
          <w:rFonts w:ascii="Times New Roman" w:hAnsi="Times New Roman"/>
          <w:b w:val="0"/>
          <w:szCs w:val="28"/>
        </w:rPr>
      </w:pPr>
      <w:r w:rsidRPr="00220E4C">
        <w:rPr>
          <w:rFonts w:ascii="Times New Roman" w:hAnsi="Times New Roman"/>
          <w:szCs w:val="28"/>
        </w:rPr>
        <w:t>5</w:t>
      </w:r>
      <w:r w:rsidR="0091379B" w:rsidRPr="00220E4C">
        <w:rPr>
          <w:rFonts w:ascii="Times New Roman" w:hAnsi="Times New Roman"/>
          <w:szCs w:val="28"/>
        </w:rPr>
        <w:t>.</w:t>
      </w:r>
      <w:r w:rsidR="0091379B" w:rsidRPr="00220E4C">
        <w:rPr>
          <w:rFonts w:ascii="Times New Roman" w:hAnsi="Times New Roman"/>
          <w:b w:val="0"/>
          <w:szCs w:val="28"/>
        </w:rPr>
        <w:t xml:space="preserve"> Sở Khoa học và Công nghệ là cơ quan Thường trực của Hội đồng Xét duyệt sáng kiến cấp tỉnh; chủ trì, phối hợp với Ban Thi đua - Khen thưởng (</w:t>
      </w:r>
      <w:r w:rsidR="0091379B" w:rsidRPr="00220E4C">
        <w:rPr>
          <w:rFonts w:ascii="Times New Roman" w:hAnsi="Times New Roman"/>
          <w:b w:val="0"/>
          <w:i/>
          <w:szCs w:val="28"/>
        </w:rPr>
        <w:t>Sở Nội vụ</w:t>
      </w:r>
      <w:r w:rsidR="0091379B" w:rsidRPr="00220E4C">
        <w:rPr>
          <w:rFonts w:ascii="Times New Roman" w:hAnsi="Times New Roman"/>
          <w:b w:val="0"/>
          <w:szCs w:val="28"/>
        </w:rPr>
        <w:t>) tổ chức xét duyệt sáng kiến cấp tỉnh hàng năm.</w:t>
      </w:r>
    </w:p>
    <w:p w:rsidR="00186790" w:rsidRPr="00220E4C" w:rsidRDefault="00FC0D53" w:rsidP="006D2047">
      <w:pPr>
        <w:pStyle w:val="BodyText"/>
        <w:spacing w:before="120" w:line="240" w:lineRule="auto"/>
        <w:ind w:firstLine="720"/>
        <w:rPr>
          <w:rFonts w:ascii="Times New Roman" w:hAnsi="Times New Roman"/>
          <w:szCs w:val="28"/>
        </w:rPr>
      </w:pPr>
      <w:r w:rsidRPr="00220E4C">
        <w:rPr>
          <w:rFonts w:ascii="Times New Roman" w:hAnsi="Times New Roman"/>
          <w:szCs w:val="28"/>
        </w:rPr>
        <w:t>IV</w:t>
      </w:r>
      <w:r w:rsidR="00E46BF2" w:rsidRPr="00220E4C">
        <w:rPr>
          <w:rFonts w:ascii="Times New Roman" w:hAnsi="Times New Roman"/>
          <w:szCs w:val="28"/>
        </w:rPr>
        <w:t xml:space="preserve">. </w:t>
      </w:r>
      <w:r w:rsidR="00C11B21" w:rsidRPr="00220E4C">
        <w:rPr>
          <w:rFonts w:ascii="Times New Roman" w:hAnsi="Times New Roman"/>
          <w:szCs w:val="28"/>
        </w:rPr>
        <w:t>MỘT SỐ LƯU Ý KHI BÌNH XÉT VÀ TRÌNH KHEN THƯỞNG</w:t>
      </w:r>
      <w:r w:rsidR="00186790" w:rsidRPr="00220E4C">
        <w:rPr>
          <w:rFonts w:ascii="Times New Roman" w:hAnsi="Times New Roman"/>
          <w:szCs w:val="28"/>
        </w:rPr>
        <w:t xml:space="preserve"> </w:t>
      </w:r>
    </w:p>
    <w:p w:rsidR="00186790" w:rsidRPr="00220E4C" w:rsidRDefault="00186790" w:rsidP="006D2047">
      <w:pPr>
        <w:pStyle w:val="BodyText"/>
        <w:spacing w:before="120" w:line="240" w:lineRule="auto"/>
        <w:ind w:firstLine="720"/>
        <w:rPr>
          <w:rFonts w:ascii="Times New Roman" w:hAnsi="Times New Roman"/>
          <w:b w:val="0"/>
          <w:szCs w:val="28"/>
        </w:rPr>
      </w:pPr>
      <w:r w:rsidRPr="00220E4C">
        <w:rPr>
          <w:rFonts w:ascii="Times New Roman" w:hAnsi="Times New Roman"/>
          <w:b w:val="0"/>
          <w:szCs w:val="28"/>
        </w:rPr>
        <w:t>Các</w:t>
      </w:r>
      <w:r w:rsidR="006E619C" w:rsidRPr="00220E4C">
        <w:rPr>
          <w:rFonts w:ascii="Times New Roman" w:hAnsi="Times New Roman"/>
          <w:b w:val="0"/>
          <w:szCs w:val="28"/>
        </w:rPr>
        <w:t xml:space="preserve"> phòng</w:t>
      </w:r>
      <w:r w:rsidR="00C11B21" w:rsidRPr="00220E4C">
        <w:rPr>
          <w:rFonts w:ascii="Times New Roman" w:hAnsi="Times New Roman"/>
          <w:b w:val="0"/>
          <w:szCs w:val="28"/>
        </w:rPr>
        <w:t>, đơn vị</w:t>
      </w:r>
      <w:r w:rsidRPr="00220E4C">
        <w:rPr>
          <w:rFonts w:ascii="Times New Roman" w:hAnsi="Times New Roman"/>
          <w:b w:val="0"/>
          <w:szCs w:val="28"/>
        </w:rPr>
        <w:t xml:space="preserve"> </w:t>
      </w:r>
      <w:r w:rsidR="006E619C" w:rsidRPr="00220E4C">
        <w:rPr>
          <w:rFonts w:ascii="Times New Roman" w:hAnsi="Times New Roman"/>
          <w:b w:val="0"/>
          <w:szCs w:val="28"/>
        </w:rPr>
        <w:t>khi bình xét</w:t>
      </w:r>
      <w:r w:rsidR="000C3DEF" w:rsidRPr="00220E4C">
        <w:rPr>
          <w:rFonts w:ascii="Times New Roman" w:hAnsi="Times New Roman"/>
          <w:b w:val="0"/>
          <w:szCs w:val="28"/>
        </w:rPr>
        <w:t xml:space="preserve"> </w:t>
      </w:r>
      <w:r w:rsidR="00F6353C" w:rsidRPr="00220E4C">
        <w:rPr>
          <w:rFonts w:ascii="Times New Roman" w:hAnsi="Times New Roman"/>
          <w:b w:val="0"/>
          <w:szCs w:val="28"/>
        </w:rPr>
        <w:t>và trìn</w:t>
      </w:r>
      <w:r w:rsidR="00C11B21" w:rsidRPr="00220E4C">
        <w:rPr>
          <w:rFonts w:ascii="Times New Roman" w:hAnsi="Times New Roman"/>
          <w:b w:val="0"/>
          <w:szCs w:val="28"/>
        </w:rPr>
        <w:t>h đề nghị khen thưởng cần lưu ý:</w:t>
      </w:r>
    </w:p>
    <w:p w:rsidR="00577BEA" w:rsidRPr="00220E4C" w:rsidRDefault="00577BEA" w:rsidP="006D2047">
      <w:pPr>
        <w:spacing w:before="120"/>
        <w:ind w:firstLine="720"/>
        <w:jc w:val="both"/>
        <w:rPr>
          <w:bCs/>
          <w:iCs/>
          <w:sz w:val="28"/>
          <w:szCs w:val="28"/>
          <w:lang w:val="en-US"/>
        </w:rPr>
      </w:pPr>
      <w:r w:rsidRPr="00220E4C">
        <w:rPr>
          <w:bCs/>
          <w:iCs/>
          <w:sz w:val="28"/>
          <w:szCs w:val="28"/>
          <w:lang w:val="en-US"/>
        </w:rPr>
        <w:t xml:space="preserve">1. </w:t>
      </w:r>
      <w:r w:rsidR="008624D9" w:rsidRPr="00220E4C">
        <w:rPr>
          <w:bCs/>
          <w:iCs/>
          <w:sz w:val="28"/>
          <w:szCs w:val="28"/>
          <w:lang w:val="en-US"/>
        </w:rPr>
        <w:t>Trường hợp đề</w:t>
      </w:r>
      <w:r w:rsidRPr="00220E4C">
        <w:rPr>
          <w:bCs/>
          <w:iCs/>
          <w:sz w:val="28"/>
          <w:szCs w:val="28"/>
          <w:lang w:val="en-US"/>
        </w:rPr>
        <w:t xml:space="preserve"> nghị khen thưởng cấp tỉnh, cấp Nhà nước</w:t>
      </w:r>
      <w:r w:rsidR="008624D9" w:rsidRPr="00220E4C">
        <w:rPr>
          <w:bCs/>
          <w:iCs/>
          <w:sz w:val="28"/>
          <w:szCs w:val="28"/>
          <w:lang w:val="en-US"/>
        </w:rPr>
        <w:t xml:space="preserve"> thì phải </w:t>
      </w:r>
      <w:r w:rsidR="000E0F20" w:rsidRPr="00220E4C">
        <w:rPr>
          <w:bCs/>
          <w:iCs/>
          <w:sz w:val="28"/>
          <w:szCs w:val="28"/>
          <w:lang w:val="en-US"/>
        </w:rPr>
        <w:t xml:space="preserve">ưu tiên </w:t>
      </w:r>
      <w:r w:rsidR="00517475" w:rsidRPr="00220E4C">
        <w:rPr>
          <w:bCs/>
          <w:iCs/>
          <w:sz w:val="28"/>
          <w:szCs w:val="28"/>
          <w:lang w:val="en-US"/>
        </w:rPr>
        <w:t xml:space="preserve">xem xét hoặc </w:t>
      </w:r>
      <w:r w:rsidR="008624D9" w:rsidRPr="00220E4C">
        <w:rPr>
          <w:bCs/>
          <w:iCs/>
          <w:sz w:val="28"/>
          <w:szCs w:val="28"/>
          <w:lang w:val="en-US"/>
        </w:rPr>
        <w:t xml:space="preserve">đảm bảo tối thiểu </w:t>
      </w:r>
      <w:r w:rsidR="00454BCE" w:rsidRPr="00220E4C">
        <w:rPr>
          <w:b/>
          <w:bCs/>
          <w:iCs/>
          <w:sz w:val="28"/>
          <w:szCs w:val="28"/>
          <w:lang w:val="en-US"/>
        </w:rPr>
        <w:t>5</w:t>
      </w:r>
      <w:r w:rsidR="008624D9" w:rsidRPr="00220E4C">
        <w:rPr>
          <w:b/>
          <w:bCs/>
          <w:iCs/>
          <w:sz w:val="28"/>
          <w:szCs w:val="28"/>
          <w:lang w:val="en-US"/>
        </w:rPr>
        <w:t>0%</w:t>
      </w:r>
      <w:r w:rsidRPr="00220E4C">
        <w:rPr>
          <w:bCs/>
          <w:iCs/>
          <w:sz w:val="28"/>
          <w:szCs w:val="28"/>
          <w:lang w:val="en-US"/>
        </w:rPr>
        <w:t xml:space="preserve"> cho người trực tiếp lao động </w:t>
      </w:r>
      <w:r w:rsidRPr="00220E4C">
        <w:rPr>
          <w:bCs/>
          <w:i/>
          <w:iCs/>
          <w:sz w:val="28"/>
          <w:szCs w:val="28"/>
          <w:lang w:val="en-US"/>
        </w:rPr>
        <w:t>(chuyên viên, nhân viên, người lao động của cơ quan, đơn vị)</w:t>
      </w:r>
      <w:r w:rsidR="008624D9" w:rsidRPr="00220E4C">
        <w:rPr>
          <w:bCs/>
          <w:iCs/>
          <w:sz w:val="28"/>
          <w:szCs w:val="28"/>
          <w:lang w:val="en-US"/>
        </w:rPr>
        <w:t xml:space="preserve"> trong tổng số đề nghị khen thưởng của Phòng, đơn vị.</w:t>
      </w:r>
    </w:p>
    <w:p w:rsidR="00577BEA" w:rsidRPr="00220E4C" w:rsidRDefault="00577BEA" w:rsidP="006D2047">
      <w:pPr>
        <w:spacing w:before="120"/>
        <w:ind w:firstLine="720"/>
        <w:jc w:val="both"/>
        <w:rPr>
          <w:sz w:val="28"/>
          <w:szCs w:val="28"/>
          <w:lang w:val="en-US" w:eastAsia="en-US"/>
        </w:rPr>
      </w:pPr>
      <w:r w:rsidRPr="00220E4C">
        <w:rPr>
          <w:bCs/>
          <w:iCs/>
          <w:sz w:val="28"/>
          <w:szCs w:val="28"/>
          <w:lang w:val="en-US"/>
        </w:rPr>
        <w:t>2</w:t>
      </w:r>
      <w:r w:rsidR="00306009" w:rsidRPr="00220E4C">
        <w:rPr>
          <w:bCs/>
          <w:iCs/>
          <w:sz w:val="28"/>
          <w:szCs w:val="28"/>
          <w:lang w:val="en-US"/>
        </w:rPr>
        <w:t>.</w:t>
      </w:r>
      <w:r w:rsidR="00F6353C" w:rsidRPr="00220E4C">
        <w:rPr>
          <w:b/>
          <w:bCs/>
          <w:iCs/>
          <w:sz w:val="28"/>
          <w:szCs w:val="28"/>
          <w:lang w:val="en-US"/>
        </w:rPr>
        <w:t xml:space="preserve"> </w:t>
      </w:r>
      <w:r w:rsidR="00C11B21" w:rsidRPr="00220E4C">
        <w:rPr>
          <w:sz w:val="28"/>
          <w:szCs w:val="28"/>
          <w:lang w:val="en-US" w:eastAsia="en-US"/>
        </w:rPr>
        <w:t xml:space="preserve">Bầu chọn, trình </w:t>
      </w:r>
      <w:r w:rsidR="00186790" w:rsidRPr="00220E4C">
        <w:rPr>
          <w:sz w:val="28"/>
          <w:szCs w:val="28"/>
          <w:lang w:eastAsia="en-US"/>
        </w:rPr>
        <w:t>khen thưởng</w:t>
      </w:r>
      <w:r w:rsidR="00C11B21" w:rsidRPr="00220E4C">
        <w:rPr>
          <w:sz w:val="28"/>
          <w:szCs w:val="28"/>
          <w:lang w:val="en-US" w:eastAsia="en-US"/>
        </w:rPr>
        <w:t xml:space="preserve"> những</w:t>
      </w:r>
      <w:r w:rsidR="00186790" w:rsidRPr="00220E4C">
        <w:rPr>
          <w:sz w:val="28"/>
          <w:szCs w:val="28"/>
          <w:lang w:eastAsia="en-US"/>
        </w:rPr>
        <w:t xml:space="preserve"> cá nhân, tập thể </w:t>
      </w:r>
      <w:r w:rsidR="003A3055" w:rsidRPr="00220E4C">
        <w:rPr>
          <w:sz w:val="28"/>
          <w:szCs w:val="28"/>
          <w:lang w:val="en-US" w:eastAsia="en-US"/>
        </w:rPr>
        <w:t xml:space="preserve">thật sự có thành tích </w:t>
      </w:r>
      <w:r w:rsidR="008773CE" w:rsidRPr="00220E4C">
        <w:rPr>
          <w:sz w:val="28"/>
          <w:szCs w:val="28"/>
          <w:lang w:val="en-US" w:eastAsia="en-US"/>
        </w:rPr>
        <w:t>tiêu biểu</w:t>
      </w:r>
      <w:r w:rsidR="008773CE" w:rsidRPr="00220E4C">
        <w:rPr>
          <w:sz w:val="28"/>
          <w:szCs w:val="28"/>
          <w:lang w:eastAsia="en-US"/>
        </w:rPr>
        <w:t xml:space="preserve"> điển hình</w:t>
      </w:r>
      <w:r w:rsidR="008773CE" w:rsidRPr="00220E4C">
        <w:rPr>
          <w:sz w:val="28"/>
          <w:szCs w:val="28"/>
          <w:lang w:val="en-US" w:eastAsia="en-US"/>
        </w:rPr>
        <w:t>.</w:t>
      </w:r>
    </w:p>
    <w:p w:rsidR="000E26D4" w:rsidRPr="00220E4C" w:rsidRDefault="00577BEA" w:rsidP="006D2047">
      <w:pPr>
        <w:spacing w:before="120"/>
        <w:ind w:firstLine="720"/>
        <w:jc w:val="both"/>
        <w:rPr>
          <w:sz w:val="28"/>
          <w:szCs w:val="28"/>
        </w:rPr>
      </w:pPr>
      <w:r w:rsidRPr="00220E4C">
        <w:rPr>
          <w:sz w:val="28"/>
          <w:szCs w:val="28"/>
        </w:rPr>
        <w:t>3</w:t>
      </w:r>
      <w:r w:rsidR="00306009" w:rsidRPr="00220E4C">
        <w:rPr>
          <w:sz w:val="28"/>
          <w:szCs w:val="28"/>
        </w:rPr>
        <w:t>.</w:t>
      </w:r>
      <w:r w:rsidR="009A7696" w:rsidRPr="00220E4C">
        <w:rPr>
          <w:sz w:val="28"/>
          <w:szCs w:val="28"/>
        </w:rPr>
        <w:t xml:space="preserve"> Khi có nhiều cá nhân, tập thể cùng đủ điều kiện, tiêu chuẩn thì lựa chọn cá nhân nữ hoặc tập thể có tỷ lệ nữ từ 70% trở lên để xét khen thưởng. </w:t>
      </w:r>
    </w:p>
    <w:p w:rsidR="000E26D4" w:rsidRPr="00220E4C" w:rsidRDefault="00295F42" w:rsidP="006D2047">
      <w:pPr>
        <w:spacing w:before="120"/>
        <w:ind w:firstLine="720"/>
        <w:jc w:val="both"/>
        <w:rPr>
          <w:color w:val="000000"/>
          <w:sz w:val="28"/>
          <w:szCs w:val="28"/>
        </w:rPr>
      </w:pPr>
      <w:r w:rsidRPr="00220E4C">
        <w:rPr>
          <w:color w:val="000000"/>
          <w:sz w:val="28"/>
          <w:szCs w:val="28"/>
        </w:rPr>
        <w:lastRenderedPageBreak/>
        <w:t>4</w:t>
      </w:r>
      <w:r w:rsidR="000E26D4" w:rsidRPr="00220E4C">
        <w:rPr>
          <w:color w:val="000000"/>
          <w:sz w:val="28"/>
          <w:szCs w:val="28"/>
        </w:rPr>
        <w:t xml:space="preserve">. Đối với cá nhân chuyển công tác, cơ quan, tổ chức, đơn vị mới có trách nhiệm bình xét, tặng danh hiệu “Lao động tiên tiến” </w:t>
      </w:r>
      <w:r w:rsidR="000E26D4" w:rsidRPr="00220E4C">
        <w:rPr>
          <w:i/>
          <w:color w:val="000000"/>
          <w:sz w:val="28"/>
          <w:szCs w:val="28"/>
        </w:rPr>
        <w:t>(trường hợp có thời gian công tác ở cơ quan cũ từ 06 tháng trở lên phải có ý kiến nhận xét của cơ quan cũ)</w:t>
      </w:r>
      <w:r w:rsidR="000E26D4" w:rsidRPr="00220E4C">
        <w:rPr>
          <w:color w:val="000000"/>
          <w:sz w:val="28"/>
          <w:szCs w:val="28"/>
        </w:rPr>
        <w:t>.</w:t>
      </w:r>
      <w:r w:rsidR="000E26D4" w:rsidRPr="00220E4C">
        <w:rPr>
          <w:color w:val="000000"/>
          <w:sz w:val="28"/>
          <w:szCs w:val="28"/>
          <w:lang w:val="en-US"/>
        </w:rPr>
        <w:t xml:space="preserve"> </w:t>
      </w:r>
      <w:r w:rsidR="000E26D4" w:rsidRPr="00220E4C">
        <w:rPr>
          <w:color w:val="000000"/>
          <w:sz w:val="28"/>
          <w:szCs w:val="28"/>
        </w:rPr>
        <w:t>Trường hợp cá nhân được điều động, biệt phái đến cơ quan, tổ chức, đơn vị khác trong một thời gian nhất định thì việc bình xét tặng danh hiệu “Lao động tiên tiến” do cơ quan, tổ chức, đơn vị điều động, biệt phái xem xét quyết định và được cơ quan, tổ chức, đơn vị tiếp nhận cá nhân được điều động, biệt phái xác nhận.</w:t>
      </w:r>
    </w:p>
    <w:p w:rsidR="00163015" w:rsidRPr="00220E4C" w:rsidRDefault="00295F42" w:rsidP="006D2047">
      <w:pPr>
        <w:spacing w:before="120"/>
        <w:ind w:firstLine="720"/>
        <w:jc w:val="both"/>
        <w:rPr>
          <w:sz w:val="28"/>
          <w:szCs w:val="28"/>
          <w:lang w:val="en-US"/>
        </w:rPr>
      </w:pPr>
      <w:r w:rsidRPr="00220E4C">
        <w:rPr>
          <w:sz w:val="28"/>
          <w:szCs w:val="28"/>
          <w:lang w:val="en-US"/>
        </w:rPr>
        <w:t>5</w:t>
      </w:r>
      <w:r w:rsidR="00306009" w:rsidRPr="00220E4C">
        <w:rPr>
          <w:sz w:val="28"/>
          <w:szCs w:val="28"/>
          <w:lang w:val="en-US"/>
        </w:rPr>
        <w:t>.</w:t>
      </w:r>
      <w:r w:rsidR="00AE1EAA" w:rsidRPr="00220E4C">
        <w:rPr>
          <w:sz w:val="28"/>
          <w:szCs w:val="28"/>
          <w:lang w:val="en-US"/>
        </w:rPr>
        <w:t xml:space="preserve"> Không xét và trình đề nghị khen thưởng Bằng khen </w:t>
      </w:r>
      <w:r w:rsidR="005360AD" w:rsidRPr="00220E4C">
        <w:rPr>
          <w:sz w:val="28"/>
          <w:szCs w:val="28"/>
          <w:lang w:val="en-US"/>
        </w:rPr>
        <w:t>Bộ, tỉnh</w:t>
      </w:r>
      <w:r w:rsidR="00AE1EAA" w:rsidRPr="00220E4C">
        <w:rPr>
          <w:sz w:val="28"/>
          <w:szCs w:val="28"/>
          <w:lang w:val="en-US"/>
        </w:rPr>
        <w:t xml:space="preserve"> cho tập thể, cá nhân </w:t>
      </w:r>
      <w:r w:rsidR="00A77414" w:rsidRPr="00220E4C">
        <w:rPr>
          <w:sz w:val="28"/>
          <w:szCs w:val="28"/>
          <w:lang w:val="en-US"/>
        </w:rPr>
        <w:t>trong</w:t>
      </w:r>
      <w:r w:rsidR="00B57F95" w:rsidRPr="00220E4C">
        <w:rPr>
          <w:sz w:val="28"/>
          <w:szCs w:val="28"/>
          <w:lang w:val="en-US"/>
        </w:rPr>
        <w:t xml:space="preserve"> </w:t>
      </w:r>
      <w:r w:rsidR="003D2681" w:rsidRPr="00220E4C">
        <w:rPr>
          <w:sz w:val="28"/>
          <w:szCs w:val="28"/>
          <w:lang w:val="en-US"/>
        </w:rPr>
        <w:t>năm 2022</w:t>
      </w:r>
      <w:r w:rsidR="00AE1EAA" w:rsidRPr="00220E4C">
        <w:rPr>
          <w:sz w:val="28"/>
          <w:szCs w:val="28"/>
          <w:lang w:val="en-US"/>
        </w:rPr>
        <w:t xml:space="preserve"> đã được </w:t>
      </w:r>
      <w:r w:rsidR="005360AD" w:rsidRPr="00220E4C">
        <w:rPr>
          <w:sz w:val="28"/>
          <w:szCs w:val="28"/>
          <w:lang w:val="en-US"/>
        </w:rPr>
        <w:t>Bộ,</w:t>
      </w:r>
      <w:r w:rsidR="00163015" w:rsidRPr="00220E4C">
        <w:rPr>
          <w:sz w:val="28"/>
          <w:szCs w:val="28"/>
          <w:lang w:val="en-US"/>
        </w:rPr>
        <w:t xml:space="preserve"> tỉnh </w:t>
      </w:r>
      <w:r w:rsidR="00AE1EAA" w:rsidRPr="00220E4C">
        <w:rPr>
          <w:sz w:val="28"/>
          <w:szCs w:val="28"/>
          <w:lang w:val="en-US"/>
        </w:rPr>
        <w:t xml:space="preserve">khen thưởng </w:t>
      </w:r>
      <w:r w:rsidR="00163015" w:rsidRPr="00220E4C">
        <w:rPr>
          <w:sz w:val="28"/>
          <w:szCs w:val="28"/>
          <w:lang w:val="en-US"/>
        </w:rPr>
        <w:t xml:space="preserve">thành tích </w:t>
      </w:r>
      <w:r w:rsidR="00163015" w:rsidRPr="00220E4C">
        <w:rPr>
          <w:i/>
          <w:sz w:val="28"/>
          <w:szCs w:val="28"/>
          <w:lang w:val="en-US"/>
        </w:rPr>
        <w:t>“Hoàn thành xuất sắ</w:t>
      </w:r>
      <w:r w:rsidR="003D2681" w:rsidRPr="00220E4C">
        <w:rPr>
          <w:i/>
          <w:sz w:val="28"/>
          <w:szCs w:val="28"/>
          <w:lang w:val="en-US"/>
        </w:rPr>
        <w:t>c nhiệm vụ hai năm liên tục 2021, 2022</w:t>
      </w:r>
      <w:r w:rsidR="00163015" w:rsidRPr="00220E4C">
        <w:rPr>
          <w:i/>
          <w:sz w:val="28"/>
          <w:szCs w:val="28"/>
          <w:lang w:val="en-US"/>
        </w:rPr>
        <w:t>”</w:t>
      </w:r>
      <w:r w:rsidR="002F67F5" w:rsidRPr="00220E4C">
        <w:rPr>
          <w:sz w:val="28"/>
          <w:szCs w:val="28"/>
          <w:lang w:val="en-US"/>
        </w:rPr>
        <w:t>.</w:t>
      </w:r>
    </w:p>
    <w:p w:rsidR="00A77414" w:rsidRPr="00220E4C" w:rsidRDefault="00295F42" w:rsidP="006D2047">
      <w:pPr>
        <w:spacing w:before="120"/>
        <w:ind w:firstLine="720"/>
        <w:jc w:val="both"/>
        <w:rPr>
          <w:sz w:val="28"/>
          <w:szCs w:val="28"/>
        </w:rPr>
      </w:pPr>
      <w:r w:rsidRPr="00220E4C">
        <w:rPr>
          <w:sz w:val="28"/>
          <w:szCs w:val="28"/>
          <w:lang w:val="en-US"/>
        </w:rPr>
        <w:t>6</w:t>
      </w:r>
      <w:r w:rsidR="00A77414" w:rsidRPr="00220E4C">
        <w:rPr>
          <w:sz w:val="28"/>
          <w:szCs w:val="28"/>
        </w:rPr>
        <w:t>. Khen thưởng quá trình cống hiến: Các cá nhân trước khi nghỉ hưu để hưởng chế độ bảo hiểm xã hội, luôn hoàn thành tốt nhiệm vụ được giao và 05 năm trước đó chưa được tặng Bằng khen của Bộ trưởng được xét, trình Bộ trưởng xét, tặng.</w:t>
      </w:r>
    </w:p>
    <w:p w:rsidR="00A77414" w:rsidRPr="00220E4C" w:rsidRDefault="00295F42" w:rsidP="006D2047">
      <w:pPr>
        <w:spacing w:before="120"/>
        <w:ind w:firstLine="720"/>
        <w:jc w:val="both"/>
        <w:rPr>
          <w:sz w:val="28"/>
          <w:szCs w:val="28"/>
        </w:rPr>
      </w:pPr>
      <w:r w:rsidRPr="00220E4C">
        <w:rPr>
          <w:sz w:val="28"/>
          <w:szCs w:val="28"/>
        </w:rPr>
        <w:t>7</w:t>
      </w:r>
      <w:r w:rsidR="00A77414" w:rsidRPr="00220E4C">
        <w:rPr>
          <w:sz w:val="28"/>
          <w:szCs w:val="28"/>
        </w:rPr>
        <w:t>. Trong một năm chỉ đề nghị Bộ trưởng tặng Bằng khen một lần. Đối với các cá nhân trong năm được khen thưởng một hình thức khen thưởng cấp nhà nước thì năm đó và năm liền kề không trình khen thưởng Bằng khen của Bộ trưởng, trừ trường hợp khen thưởng đột xuất.</w:t>
      </w:r>
    </w:p>
    <w:p w:rsidR="0078179B" w:rsidRPr="00220E4C" w:rsidRDefault="0078179B" w:rsidP="006D2047">
      <w:pPr>
        <w:spacing w:before="120"/>
        <w:ind w:firstLine="720"/>
        <w:jc w:val="both"/>
        <w:rPr>
          <w:sz w:val="28"/>
          <w:szCs w:val="28"/>
          <w:lang w:val="en-US"/>
        </w:rPr>
      </w:pPr>
      <w:r w:rsidRPr="00220E4C">
        <w:rPr>
          <w:sz w:val="28"/>
          <w:szCs w:val="28"/>
          <w:lang w:val="en-US"/>
        </w:rPr>
        <w:t>8.</w:t>
      </w:r>
      <w:r w:rsidR="006D2047" w:rsidRPr="00220E4C">
        <w:rPr>
          <w:sz w:val="28"/>
          <w:szCs w:val="28"/>
          <w:lang w:val="en-US"/>
        </w:rPr>
        <w:t xml:space="preserve"> Thực hiện theo công văn số 5007/BNV-TĐKT ngày 05/9/2023 về nâng cao chất lượng công tác thi đua, khen thưởng và Công văn số 3385/BTĐKT-P.II ngày 20/11/2023 về hướng dẫ nghiệp vụ công tác thi đua, khen thưởng: “</w:t>
      </w:r>
      <w:r w:rsidR="006D2047" w:rsidRPr="00220E4C">
        <w:rPr>
          <w:sz w:val="28"/>
          <w:szCs w:val="28"/>
        </w:rPr>
        <w:t>Một sáng kiến chỉ được sử dụng một lần khi làm tiêu chuẩn đề nghị khen thưởng, sáng kiến đã sử dụng khi xét danh hiệu thi đua thì không được dùng trong xét hình thức khen thưởng và ngược lại. Không dùng một sáng kiến để xét nhiều hình thức khen thưởng</w:t>
      </w:r>
      <w:r w:rsidR="006D2047" w:rsidRPr="00220E4C">
        <w:rPr>
          <w:sz w:val="28"/>
          <w:szCs w:val="28"/>
          <w:lang w:val="en-US"/>
        </w:rPr>
        <w:t>” (</w:t>
      </w:r>
      <w:r w:rsidR="006D2047" w:rsidRPr="00220E4C">
        <w:rPr>
          <w:b/>
          <w:i/>
          <w:sz w:val="28"/>
          <w:szCs w:val="28"/>
          <w:lang w:val="en-US"/>
        </w:rPr>
        <w:t>kèm theo công văn</w:t>
      </w:r>
      <w:r w:rsidR="006D2047" w:rsidRPr="00220E4C">
        <w:rPr>
          <w:sz w:val="28"/>
          <w:szCs w:val="28"/>
          <w:lang w:val="en-US"/>
        </w:rPr>
        <w:t xml:space="preserve">). </w:t>
      </w:r>
    </w:p>
    <w:p w:rsidR="00806E21" w:rsidRPr="00220E4C" w:rsidRDefault="00FC0D53" w:rsidP="006D2047">
      <w:pPr>
        <w:pStyle w:val="BodyText"/>
        <w:spacing w:before="120" w:line="240" w:lineRule="auto"/>
        <w:ind w:firstLine="720"/>
        <w:rPr>
          <w:rFonts w:ascii="Times New Roman" w:hAnsi="Times New Roman"/>
          <w:szCs w:val="28"/>
        </w:rPr>
      </w:pPr>
      <w:r w:rsidRPr="00220E4C">
        <w:rPr>
          <w:rFonts w:ascii="Times New Roman" w:hAnsi="Times New Roman"/>
          <w:szCs w:val="28"/>
        </w:rPr>
        <w:t>V</w:t>
      </w:r>
      <w:r w:rsidR="00806E21" w:rsidRPr="00220E4C">
        <w:rPr>
          <w:rFonts w:ascii="Times New Roman" w:hAnsi="Times New Roman"/>
          <w:szCs w:val="28"/>
          <w:lang w:val="vi-VN"/>
        </w:rPr>
        <w:t xml:space="preserve">. </w:t>
      </w:r>
      <w:r w:rsidR="00AE1EAA" w:rsidRPr="00220E4C">
        <w:rPr>
          <w:rFonts w:ascii="Times New Roman" w:hAnsi="Times New Roman"/>
          <w:szCs w:val="28"/>
        </w:rPr>
        <w:t xml:space="preserve">HỒ SƠ ĐỀ NGHỊ KHEN THƯỞNG                           </w:t>
      </w:r>
    </w:p>
    <w:p w:rsidR="008E06E3" w:rsidRPr="00220E4C" w:rsidRDefault="00252265" w:rsidP="006D2047">
      <w:pPr>
        <w:spacing w:before="120"/>
        <w:ind w:firstLine="720"/>
        <w:jc w:val="both"/>
        <w:rPr>
          <w:spacing w:val="-4"/>
          <w:sz w:val="28"/>
          <w:szCs w:val="28"/>
          <w:lang w:val="en-US"/>
        </w:rPr>
      </w:pPr>
      <w:r w:rsidRPr="00220E4C">
        <w:rPr>
          <w:bCs/>
          <w:spacing w:val="-4"/>
          <w:sz w:val="28"/>
          <w:szCs w:val="28"/>
          <w:lang w:val="en-US"/>
        </w:rPr>
        <w:t xml:space="preserve">1. </w:t>
      </w:r>
      <w:r w:rsidR="002C743B" w:rsidRPr="00220E4C">
        <w:rPr>
          <w:bCs/>
          <w:spacing w:val="-4"/>
          <w:sz w:val="28"/>
          <w:szCs w:val="28"/>
          <w:lang w:val="en-US"/>
        </w:rPr>
        <w:t xml:space="preserve">Các Phòng, đơn vị gửi đầy đủ các hồ sơ đề nghị xét khen thưởng về Khối </w:t>
      </w:r>
      <w:r w:rsidR="002C743B" w:rsidRPr="00220E4C">
        <w:rPr>
          <w:bCs/>
          <w:sz w:val="28"/>
          <w:szCs w:val="28"/>
          <w:lang w:val="en-US"/>
        </w:rPr>
        <w:t>trưởng, Khối phó phụ trách trực tiếp</w:t>
      </w:r>
      <w:r w:rsidRPr="00220E4C">
        <w:rPr>
          <w:bCs/>
          <w:sz w:val="28"/>
          <w:szCs w:val="28"/>
          <w:lang w:val="en-US"/>
        </w:rPr>
        <w:t xml:space="preserve"> phòng, đơn vị của mình</w:t>
      </w:r>
      <w:r w:rsidR="002C743B" w:rsidRPr="00220E4C">
        <w:rPr>
          <w:sz w:val="28"/>
          <w:szCs w:val="28"/>
          <w:lang w:val="en-US"/>
        </w:rPr>
        <w:t>, cụ thể như sau:</w:t>
      </w:r>
    </w:p>
    <w:p w:rsidR="008E06E3" w:rsidRPr="00220E4C" w:rsidRDefault="008E06E3" w:rsidP="006D2047">
      <w:pPr>
        <w:spacing w:before="120"/>
        <w:ind w:firstLine="720"/>
        <w:jc w:val="both"/>
        <w:rPr>
          <w:sz w:val="28"/>
          <w:szCs w:val="28"/>
          <w:lang w:val="en-US"/>
        </w:rPr>
      </w:pPr>
      <w:r w:rsidRPr="00220E4C">
        <w:rPr>
          <w:sz w:val="28"/>
          <w:szCs w:val="28"/>
          <w:lang w:val="en-US"/>
        </w:rPr>
        <w:t xml:space="preserve">a) </w:t>
      </w:r>
      <w:r w:rsidR="002C743B" w:rsidRPr="00220E4C">
        <w:rPr>
          <w:sz w:val="28"/>
          <w:szCs w:val="28"/>
        </w:rPr>
        <w:t xml:space="preserve">Văn bản </w:t>
      </w:r>
      <w:r w:rsidR="00B32375" w:rsidRPr="00220E4C">
        <w:rPr>
          <w:sz w:val="28"/>
          <w:szCs w:val="28"/>
        </w:rPr>
        <w:t>đề nghị khen thưởng</w:t>
      </w:r>
      <w:r w:rsidR="00306009" w:rsidRPr="00220E4C">
        <w:rPr>
          <w:sz w:val="28"/>
          <w:szCs w:val="28"/>
        </w:rPr>
        <w:t xml:space="preserve"> </w:t>
      </w:r>
      <w:r w:rsidR="00306009" w:rsidRPr="00220E4C">
        <w:rPr>
          <w:sz w:val="28"/>
          <w:szCs w:val="28"/>
          <w:lang w:val="en-US"/>
        </w:rPr>
        <w:t>(</w:t>
      </w:r>
      <w:r w:rsidR="00306009" w:rsidRPr="00220E4C">
        <w:rPr>
          <w:i/>
          <w:sz w:val="28"/>
          <w:szCs w:val="28"/>
          <w:lang w:val="en-US"/>
        </w:rPr>
        <w:t xml:space="preserve">có đính </w:t>
      </w:r>
      <w:r w:rsidR="002C743B" w:rsidRPr="00220E4C">
        <w:rPr>
          <w:i/>
          <w:sz w:val="28"/>
          <w:szCs w:val="28"/>
        </w:rPr>
        <w:t>kèm theo danh sách</w:t>
      </w:r>
      <w:r w:rsidR="00306009" w:rsidRPr="00220E4C">
        <w:rPr>
          <w:sz w:val="28"/>
          <w:szCs w:val="28"/>
          <w:lang w:val="en-US"/>
        </w:rPr>
        <w:t>)</w:t>
      </w:r>
      <w:r w:rsidR="005724F4" w:rsidRPr="00220E4C">
        <w:rPr>
          <w:sz w:val="28"/>
          <w:szCs w:val="28"/>
        </w:rPr>
        <w:t>;</w:t>
      </w:r>
    </w:p>
    <w:p w:rsidR="008E06E3" w:rsidRPr="00220E4C" w:rsidRDefault="008E06E3" w:rsidP="006D2047">
      <w:pPr>
        <w:spacing w:before="120"/>
        <w:ind w:firstLine="720"/>
        <w:jc w:val="both"/>
        <w:rPr>
          <w:sz w:val="28"/>
          <w:szCs w:val="28"/>
          <w:lang w:val="en-US"/>
        </w:rPr>
      </w:pPr>
      <w:r w:rsidRPr="00220E4C">
        <w:rPr>
          <w:sz w:val="28"/>
          <w:szCs w:val="28"/>
          <w:lang w:val="en-US"/>
        </w:rPr>
        <w:t xml:space="preserve">b) </w:t>
      </w:r>
      <w:r w:rsidR="00B32375" w:rsidRPr="00220E4C">
        <w:rPr>
          <w:sz w:val="28"/>
          <w:szCs w:val="28"/>
        </w:rPr>
        <w:t xml:space="preserve">Biên bản </w:t>
      </w:r>
      <w:r w:rsidR="005724F4" w:rsidRPr="00220E4C">
        <w:rPr>
          <w:sz w:val="28"/>
          <w:szCs w:val="28"/>
        </w:rPr>
        <w:t>họp xét, đề nghị khen thưởng;</w:t>
      </w:r>
    </w:p>
    <w:p w:rsidR="008E06E3" w:rsidRPr="00220E4C" w:rsidRDefault="008E06E3" w:rsidP="006D2047">
      <w:pPr>
        <w:spacing w:before="120"/>
        <w:ind w:firstLine="720"/>
        <w:jc w:val="both"/>
        <w:rPr>
          <w:sz w:val="28"/>
          <w:szCs w:val="28"/>
          <w:lang w:val="en-US"/>
        </w:rPr>
      </w:pPr>
      <w:r w:rsidRPr="00220E4C">
        <w:rPr>
          <w:sz w:val="28"/>
          <w:szCs w:val="28"/>
          <w:lang w:val="en-US"/>
        </w:rPr>
        <w:t xml:space="preserve">c) </w:t>
      </w:r>
      <w:r w:rsidR="005724F4" w:rsidRPr="00220E4C">
        <w:rPr>
          <w:sz w:val="28"/>
          <w:szCs w:val="28"/>
        </w:rPr>
        <w:t>Bảng t</w:t>
      </w:r>
      <w:r w:rsidR="00B32375" w:rsidRPr="00220E4C">
        <w:rPr>
          <w:sz w:val="28"/>
          <w:szCs w:val="28"/>
        </w:rPr>
        <w:t>ổng hợp phiếu biểu quyết</w:t>
      </w:r>
      <w:r w:rsidR="00AB1982" w:rsidRPr="00220E4C">
        <w:rPr>
          <w:sz w:val="28"/>
          <w:szCs w:val="28"/>
        </w:rPr>
        <w:t>;</w:t>
      </w:r>
    </w:p>
    <w:p w:rsidR="008E06E3" w:rsidRPr="00220E4C" w:rsidRDefault="008E06E3" w:rsidP="006D2047">
      <w:pPr>
        <w:spacing w:before="120"/>
        <w:ind w:firstLine="720"/>
        <w:jc w:val="both"/>
        <w:rPr>
          <w:sz w:val="28"/>
          <w:szCs w:val="28"/>
          <w:lang w:val="en-US"/>
        </w:rPr>
      </w:pPr>
      <w:r w:rsidRPr="00220E4C">
        <w:rPr>
          <w:sz w:val="28"/>
          <w:szCs w:val="28"/>
          <w:lang w:val="en-US"/>
        </w:rPr>
        <w:t xml:space="preserve">d) </w:t>
      </w:r>
      <w:r w:rsidR="00B7561A" w:rsidRPr="00220E4C">
        <w:rPr>
          <w:sz w:val="28"/>
          <w:szCs w:val="28"/>
          <w:lang w:val="en-US"/>
        </w:rPr>
        <w:t>Kết quả đánh giá phân loại, cán bộ, công chức, viên chức, người lao động;</w:t>
      </w:r>
    </w:p>
    <w:p w:rsidR="008E06E3" w:rsidRPr="00220E4C" w:rsidRDefault="008E06E3" w:rsidP="006D2047">
      <w:pPr>
        <w:spacing w:before="120"/>
        <w:ind w:firstLine="720"/>
        <w:jc w:val="both"/>
        <w:rPr>
          <w:sz w:val="28"/>
          <w:szCs w:val="28"/>
          <w:lang w:val="en-US"/>
        </w:rPr>
      </w:pPr>
      <w:r w:rsidRPr="00220E4C">
        <w:rPr>
          <w:sz w:val="28"/>
          <w:szCs w:val="28"/>
          <w:lang w:val="en-US"/>
        </w:rPr>
        <w:t xml:space="preserve">đ) </w:t>
      </w:r>
      <w:r w:rsidR="00B32375" w:rsidRPr="00220E4C">
        <w:rPr>
          <w:sz w:val="28"/>
          <w:szCs w:val="28"/>
        </w:rPr>
        <w:t xml:space="preserve">Báo cáo thành tích </w:t>
      </w:r>
      <w:r w:rsidR="00306009" w:rsidRPr="00220E4C">
        <w:rPr>
          <w:sz w:val="28"/>
          <w:szCs w:val="28"/>
        </w:rPr>
        <w:t xml:space="preserve">đề nghị khen thưởng </w:t>
      </w:r>
      <w:r w:rsidR="00B32375" w:rsidRPr="00220E4C">
        <w:rPr>
          <w:sz w:val="28"/>
          <w:szCs w:val="28"/>
        </w:rPr>
        <w:t>của tập thể</w:t>
      </w:r>
      <w:r w:rsidR="005724F4" w:rsidRPr="00220E4C">
        <w:rPr>
          <w:sz w:val="28"/>
          <w:szCs w:val="28"/>
        </w:rPr>
        <w:t>, cá nhân</w:t>
      </w:r>
      <w:r w:rsidR="00306009" w:rsidRPr="00220E4C">
        <w:rPr>
          <w:sz w:val="28"/>
          <w:szCs w:val="28"/>
        </w:rPr>
        <w:t xml:space="preserve"> </w:t>
      </w:r>
      <w:r w:rsidR="00B32375" w:rsidRPr="00220E4C">
        <w:rPr>
          <w:sz w:val="28"/>
          <w:szCs w:val="28"/>
        </w:rPr>
        <w:t xml:space="preserve">(Mẫu số  </w:t>
      </w:r>
      <w:r w:rsidR="00C77331" w:rsidRPr="00220E4C">
        <w:rPr>
          <w:sz w:val="28"/>
          <w:szCs w:val="28"/>
        </w:rPr>
        <w:t>0</w:t>
      </w:r>
      <w:r w:rsidR="00B32375" w:rsidRPr="00220E4C">
        <w:rPr>
          <w:sz w:val="28"/>
          <w:szCs w:val="28"/>
        </w:rPr>
        <w:t>2</w:t>
      </w:r>
      <w:r w:rsidR="0075241C" w:rsidRPr="00220E4C">
        <w:rPr>
          <w:sz w:val="28"/>
          <w:szCs w:val="28"/>
          <w:lang w:val="en-US"/>
        </w:rPr>
        <w:t>, 03</w:t>
      </w:r>
      <w:r w:rsidR="00B32375" w:rsidRPr="00220E4C">
        <w:rPr>
          <w:sz w:val="28"/>
          <w:szCs w:val="28"/>
        </w:rPr>
        <w:t xml:space="preserve"> </w:t>
      </w:r>
      <w:r w:rsidR="005360AD" w:rsidRPr="00220E4C">
        <w:rPr>
          <w:sz w:val="28"/>
          <w:szCs w:val="28"/>
        </w:rPr>
        <w:t>Nghị định số 98</w:t>
      </w:r>
      <w:r w:rsidR="0075241C" w:rsidRPr="00220E4C">
        <w:rPr>
          <w:sz w:val="28"/>
          <w:szCs w:val="28"/>
        </w:rPr>
        <w:t>/2023</w:t>
      </w:r>
      <w:r w:rsidR="00306009" w:rsidRPr="00220E4C">
        <w:rPr>
          <w:sz w:val="28"/>
          <w:szCs w:val="28"/>
        </w:rPr>
        <w:t>/NĐ-CP</w:t>
      </w:r>
      <w:r w:rsidR="00F42F5B" w:rsidRPr="00220E4C">
        <w:rPr>
          <w:sz w:val="28"/>
          <w:szCs w:val="28"/>
          <w:lang w:val="en-US"/>
        </w:rPr>
        <w:t>)</w:t>
      </w:r>
      <w:r w:rsidR="00306009" w:rsidRPr="00220E4C">
        <w:rPr>
          <w:sz w:val="28"/>
          <w:szCs w:val="28"/>
        </w:rPr>
        <w:t>;</w:t>
      </w:r>
    </w:p>
    <w:p w:rsidR="00306009" w:rsidRPr="00220E4C" w:rsidRDefault="008E06E3" w:rsidP="006D2047">
      <w:pPr>
        <w:spacing w:before="120"/>
        <w:ind w:firstLine="720"/>
        <w:jc w:val="both"/>
        <w:rPr>
          <w:sz w:val="28"/>
          <w:szCs w:val="28"/>
          <w:lang w:val="en-US"/>
        </w:rPr>
      </w:pPr>
      <w:r w:rsidRPr="00220E4C">
        <w:rPr>
          <w:sz w:val="28"/>
          <w:szCs w:val="28"/>
          <w:lang w:val="en-US"/>
        </w:rPr>
        <w:t xml:space="preserve">e) </w:t>
      </w:r>
      <w:r w:rsidR="00B32375" w:rsidRPr="00220E4C">
        <w:rPr>
          <w:sz w:val="28"/>
          <w:szCs w:val="28"/>
        </w:rPr>
        <w:t xml:space="preserve">Báo cáo tóm tắt nội dung đề tài sáng kiến, giải pháp </w:t>
      </w:r>
      <w:r w:rsidR="005724F4" w:rsidRPr="00220E4C">
        <w:rPr>
          <w:sz w:val="28"/>
          <w:szCs w:val="28"/>
        </w:rPr>
        <w:t xml:space="preserve">(gọi chung là Sáng kiến) </w:t>
      </w:r>
      <w:r w:rsidR="00B32375" w:rsidRPr="00220E4C">
        <w:rPr>
          <w:sz w:val="28"/>
          <w:szCs w:val="28"/>
        </w:rPr>
        <w:t>đề nghị</w:t>
      </w:r>
      <w:r w:rsidR="005724F4" w:rsidRPr="00220E4C">
        <w:rPr>
          <w:sz w:val="28"/>
          <w:szCs w:val="28"/>
        </w:rPr>
        <w:t xml:space="preserve"> công nhận Sáng kiến</w:t>
      </w:r>
      <w:r w:rsidR="00B32375" w:rsidRPr="00220E4C">
        <w:rPr>
          <w:sz w:val="28"/>
          <w:szCs w:val="28"/>
        </w:rPr>
        <w:t xml:space="preserve"> </w:t>
      </w:r>
      <w:r w:rsidR="005724F4" w:rsidRPr="00220E4C">
        <w:rPr>
          <w:sz w:val="28"/>
          <w:szCs w:val="28"/>
        </w:rPr>
        <w:t xml:space="preserve">cấp </w:t>
      </w:r>
      <w:r w:rsidR="002C743B" w:rsidRPr="00220E4C">
        <w:rPr>
          <w:sz w:val="28"/>
          <w:szCs w:val="28"/>
        </w:rPr>
        <w:t>cơ sở</w:t>
      </w:r>
      <w:r w:rsidR="008624D9" w:rsidRPr="00220E4C">
        <w:rPr>
          <w:sz w:val="28"/>
          <w:szCs w:val="28"/>
          <w:lang w:val="en-US"/>
        </w:rPr>
        <w:t xml:space="preserve">, cấp tỉnh </w:t>
      </w:r>
      <w:r w:rsidR="002C743B" w:rsidRPr="00220E4C">
        <w:rPr>
          <w:sz w:val="28"/>
          <w:szCs w:val="28"/>
        </w:rPr>
        <w:t xml:space="preserve">và sử dụng </w:t>
      </w:r>
      <w:r w:rsidR="005724F4" w:rsidRPr="00220E4C">
        <w:rPr>
          <w:sz w:val="28"/>
          <w:szCs w:val="28"/>
        </w:rPr>
        <w:t>để xét danh hiệu</w:t>
      </w:r>
      <w:r w:rsidR="00B32375" w:rsidRPr="00220E4C">
        <w:rPr>
          <w:sz w:val="28"/>
          <w:szCs w:val="28"/>
        </w:rPr>
        <w:t xml:space="preserve"> chiến sĩ thi đua cơ sở</w:t>
      </w:r>
      <w:r w:rsidR="002C743B" w:rsidRPr="00220E4C">
        <w:rPr>
          <w:sz w:val="28"/>
          <w:szCs w:val="28"/>
        </w:rPr>
        <w:t>, chiến sĩ thi đua cấp tỉnh.</w:t>
      </w:r>
    </w:p>
    <w:p w:rsidR="004C627D" w:rsidRPr="00220E4C" w:rsidRDefault="00666B72" w:rsidP="006D2047">
      <w:pPr>
        <w:spacing w:before="120"/>
        <w:ind w:firstLine="720"/>
        <w:jc w:val="both"/>
        <w:rPr>
          <w:sz w:val="28"/>
          <w:szCs w:val="28"/>
          <w:lang w:val="en-US"/>
        </w:rPr>
      </w:pPr>
      <w:r w:rsidRPr="00220E4C">
        <w:rPr>
          <w:sz w:val="28"/>
          <w:szCs w:val="28"/>
          <w:lang w:val="en-US"/>
        </w:rPr>
        <w:t xml:space="preserve">2. </w:t>
      </w:r>
      <w:r w:rsidR="00B32375" w:rsidRPr="00220E4C">
        <w:rPr>
          <w:sz w:val="28"/>
          <w:szCs w:val="28"/>
        </w:rPr>
        <w:t xml:space="preserve">Số lượng hồ sơ: </w:t>
      </w:r>
      <w:r w:rsidR="001B4DC2" w:rsidRPr="00220E4C">
        <w:rPr>
          <w:sz w:val="28"/>
          <w:szCs w:val="28"/>
          <w:lang w:val="en-US"/>
        </w:rPr>
        <w:t>02</w:t>
      </w:r>
      <w:r w:rsidR="006D2047" w:rsidRPr="00220E4C">
        <w:rPr>
          <w:sz w:val="28"/>
          <w:szCs w:val="28"/>
          <w:lang w:val="en-US"/>
        </w:rPr>
        <w:t xml:space="preserve"> bộ văn bản giấy và file mềm</w:t>
      </w:r>
      <w:r w:rsidR="004C627D" w:rsidRPr="00220E4C">
        <w:rPr>
          <w:sz w:val="28"/>
          <w:szCs w:val="28"/>
          <w:lang w:val="en-US"/>
        </w:rPr>
        <w:t>.</w:t>
      </w:r>
    </w:p>
    <w:p w:rsidR="00252265" w:rsidRPr="00220E4C" w:rsidRDefault="00666B72" w:rsidP="006D2047">
      <w:pPr>
        <w:spacing w:before="120"/>
        <w:ind w:firstLine="720"/>
        <w:jc w:val="both"/>
        <w:rPr>
          <w:bCs/>
          <w:sz w:val="28"/>
          <w:szCs w:val="28"/>
          <w:lang w:val="en-US"/>
        </w:rPr>
      </w:pPr>
      <w:r w:rsidRPr="00220E4C">
        <w:rPr>
          <w:bCs/>
          <w:sz w:val="28"/>
          <w:szCs w:val="28"/>
          <w:lang w:val="es-PR"/>
        </w:rPr>
        <w:lastRenderedPageBreak/>
        <w:t>3</w:t>
      </w:r>
      <w:r w:rsidR="00252265" w:rsidRPr="00220E4C">
        <w:rPr>
          <w:bCs/>
          <w:sz w:val="28"/>
          <w:szCs w:val="28"/>
          <w:lang w:val="es-PR"/>
        </w:rPr>
        <w:t xml:space="preserve">. Khối phó phụ trách trực tiếp sẽ </w:t>
      </w:r>
      <w:r w:rsidR="00252265" w:rsidRPr="00220E4C">
        <w:rPr>
          <w:sz w:val="28"/>
          <w:szCs w:val="28"/>
        </w:rPr>
        <w:t>tiến hành</w:t>
      </w:r>
      <w:r w:rsidR="00252265" w:rsidRPr="00220E4C">
        <w:rPr>
          <w:sz w:val="28"/>
          <w:szCs w:val="28"/>
          <w:lang w:val="en-US"/>
        </w:rPr>
        <w:t xml:space="preserve"> tổng hợp và</w:t>
      </w:r>
      <w:r w:rsidR="00252265" w:rsidRPr="00220E4C">
        <w:rPr>
          <w:sz w:val="28"/>
          <w:szCs w:val="28"/>
        </w:rPr>
        <w:t xml:space="preserve"> bình </w:t>
      </w:r>
      <w:r w:rsidR="00252265" w:rsidRPr="00220E4C">
        <w:rPr>
          <w:sz w:val="28"/>
          <w:szCs w:val="28"/>
          <w:lang w:val="en-US"/>
        </w:rPr>
        <w:t xml:space="preserve">chọn, </w:t>
      </w:r>
      <w:r w:rsidR="00252265" w:rsidRPr="00220E4C">
        <w:rPr>
          <w:sz w:val="28"/>
          <w:szCs w:val="28"/>
        </w:rPr>
        <w:t xml:space="preserve">đề xuất khen thưởng những tập thể, cá nhân </w:t>
      </w:r>
      <w:r w:rsidR="00252265" w:rsidRPr="00220E4C">
        <w:rPr>
          <w:sz w:val="28"/>
          <w:szCs w:val="28"/>
          <w:lang w:val="en-US"/>
        </w:rPr>
        <w:t>của các đơn vị thành viên và báo cáo kết quả về Khối trưởng tổng hợp.</w:t>
      </w:r>
    </w:p>
    <w:p w:rsidR="00B32375" w:rsidRPr="006D2047" w:rsidRDefault="009456A7" w:rsidP="006D2047">
      <w:pPr>
        <w:spacing w:before="120"/>
        <w:ind w:firstLine="720"/>
        <w:jc w:val="both"/>
        <w:rPr>
          <w:b/>
          <w:sz w:val="28"/>
          <w:szCs w:val="28"/>
        </w:rPr>
      </w:pPr>
      <w:r w:rsidRPr="006D2047">
        <w:rPr>
          <w:b/>
          <w:sz w:val="28"/>
          <w:szCs w:val="28"/>
          <w:lang w:val="en-US"/>
        </w:rPr>
        <w:t>VI</w:t>
      </w:r>
      <w:r w:rsidR="00B32375" w:rsidRPr="006D2047">
        <w:rPr>
          <w:b/>
          <w:sz w:val="28"/>
          <w:szCs w:val="28"/>
        </w:rPr>
        <w:t>.</w:t>
      </w:r>
      <w:r w:rsidR="00666B72" w:rsidRPr="006D2047">
        <w:rPr>
          <w:b/>
          <w:sz w:val="28"/>
          <w:szCs w:val="28"/>
          <w:lang w:val="en-US"/>
        </w:rPr>
        <w:t xml:space="preserve"> THỜI GIAN THỰC HIỆN</w:t>
      </w:r>
    </w:p>
    <w:p w:rsidR="00B32375" w:rsidRPr="005206DA" w:rsidRDefault="006C0DF3" w:rsidP="006D2047">
      <w:pPr>
        <w:spacing w:before="120"/>
        <w:ind w:firstLine="720"/>
        <w:jc w:val="both"/>
        <w:rPr>
          <w:spacing w:val="-2"/>
          <w:sz w:val="28"/>
          <w:szCs w:val="28"/>
        </w:rPr>
      </w:pPr>
      <w:r w:rsidRPr="005206DA">
        <w:rPr>
          <w:spacing w:val="-2"/>
          <w:sz w:val="28"/>
          <w:szCs w:val="28"/>
        </w:rPr>
        <w:t>1.</w:t>
      </w:r>
      <w:r w:rsidRPr="005206DA">
        <w:rPr>
          <w:spacing w:val="-2"/>
          <w:sz w:val="28"/>
          <w:szCs w:val="28"/>
          <w:lang w:val="en-US"/>
        </w:rPr>
        <w:t xml:space="preserve"> </w:t>
      </w:r>
      <w:r w:rsidR="00B32375" w:rsidRPr="005206DA">
        <w:rPr>
          <w:spacing w:val="-2"/>
          <w:sz w:val="28"/>
          <w:szCs w:val="28"/>
        </w:rPr>
        <w:t>Các Phòng, đơn vị khẩn trương hoàn thành việc tổng kết và x</w:t>
      </w:r>
      <w:r w:rsidR="002D0F93" w:rsidRPr="005206DA">
        <w:rPr>
          <w:spacing w:val="-2"/>
          <w:sz w:val="28"/>
          <w:szCs w:val="28"/>
        </w:rPr>
        <w:t xml:space="preserve">ét đề nghị khen thưởng gửi về </w:t>
      </w:r>
      <w:r w:rsidR="002D0F93" w:rsidRPr="005206DA">
        <w:rPr>
          <w:spacing w:val="-2"/>
          <w:sz w:val="28"/>
          <w:szCs w:val="28"/>
          <w:lang w:val="en-US"/>
        </w:rPr>
        <w:t>Khối trưởng</w:t>
      </w:r>
      <w:r w:rsidR="00666B72" w:rsidRPr="005206DA">
        <w:rPr>
          <w:spacing w:val="-2"/>
          <w:sz w:val="28"/>
          <w:szCs w:val="28"/>
          <w:lang w:val="en-US"/>
        </w:rPr>
        <w:t>, Khối phó phụ trách</w:t>
      </w:r>
      <w:r w:rsidR="00A96D71" w:rsidRPr="005206DA">
        <w:rPr>
          <w:spacing w:val="-2"/>
          <w:sz w:val="28"/>
          <w:szCs w:val="28"/>
          <w:lang w:val="en-US"/>
        </w:rPr>
        <w:t xml:space="preserve"> </w:t>
      </w:r>
      <w:r w:rsidR="002D0F93" w:rsidRPr="005206DA">
        <w:rPr>
          <w:spacing w:val="-2"/>
          <w:sz w:val="28"/>
          <w:szCs w:val="28"/>
          <w:lang w:val="en-US"/>
        </w:rPr>
        <w:t>thi đua</w:t>
      </w:r>
      <w:r w:rsidR="00B32375" w:rsidRPr="005206DA">
        <w:rPr>
          <w:spacing w:val="-2"/>
          <w:sz w:val="28"/>
          <w:szCs w:val="28"/>
        </w:rPr>
        <w:t xml:space="preserve"> chậm nhất đến hết </w:t>
      </w:r>
      <w:r w:rsidR="00B32375" w:rsidRPr="005206DA">
        <w:rPr>
          <w:spacing w:val="-2"/>
          <w:sz w:val="28"/>
          <w:szCs w:val="28"/>
          <w:lang w:val="en-US"/>
        </w:rPr>
        <w:t>ngày</w:t>
      </w:r>
      <w:r w:rsidRPr="005206DA">
        <w:rPr>
          <w:spacing w:val="-2"/>
          <w:sz w:val="28"/>
          <w:szCs w:val="28"/>
          <w:lang w:val="en-US"/>
        </w:rPr>
        <w:t xml:space="preserve"> </w:t>
      </w:r>
      <w:r w:rsidR="003D2681" w:rsidRPr="005206DA">
        <w:rPr>
          <w:b/>
          <w:spacing w:val="-2"/>
          <w:sz w:val="28"/>
          <w:szCs w:val="28"/>
          <w:lang w:val="en-US"/>
        </w:rPr>
        <w:t>1</w:t>
      </w:r>
      <w:r w:rsidR="004744B8" w:rsidRPr="005206DA">
        <w:rPr>
          <w:b/>
          <w:spacing w:val="-2"/>
          <w:sz w:val="28"/>
          <w:szCs w:val="28"/>
          <w:lang w:val="en-US"/>
        </w:rPr>
        <w:t>9</w:t>
      </w:r>
      <w:r w:rsidR="003D2681" w:rsidRPr="005206DA">
        <w:rPr>
          <w:b/>
          <w:spacing w:val="-2"/>
          <w:sz w:val="28"/>
          <w:szCs w:val="28"/>
          <w:lang w:val="en-US"/>
        </w:rPr>
        <w:t>/01/2024</w:t>
      </w:r>
      <w:r w:rsidR="00051966" w:rsidRPr="005206DA">
        <w:rPr>
          <w:b/>
          <w:spacing w:val="-2"/>
          <w:sz w:val="28"/>
          <w:szCs w:val="28"/>
          <w:lang w:val="en-US"/>
        </w:rPr>
        <w:t>.</w:t>
      </w:r>
      <w:r w:rsidR="002312B5" w:rsidRPr="005206DA">
        <w:rPr>
          <w:b/>
          <w:spacing w:val="-2"/>
          <w:sz w:val="28"/>
          <w:szCs w:val="28"/>
          <w:lang w:val="en-US"/>
        </w:rPr>
        <w:t xml:space="preserve"> </w:t>
      </w:r>
      <w:r w:rsidR="002312B5" w:rsidRPr="005206DA">
        <w:rPr>
          <w:spacing w:val="-2"/>
          <w:sz w:val="28"/>
          <w:szCs w:val="28"/>
          <w:lang w:val="en-US"/>
        </w:rPr>
        <w:t>Khối trưởng (Văn phòng Sở) tập hợp các phòng chuyên môn, Khối phó (Trường Trung cấp nghề Dân tộc nội trú) tập hợp các đơn vị trực thuộc.</w:t>
      </w:r>
    </w:p>
    <w:p w:rsidR="00B32375" w:rsidRPr="006D2047" w:rsidRDefault="006C0DF3" w:rsidP="006D2047">
      <w:pPr>
        <w:spacing w:before="120"/>
        <w:ind w:firstLine="720"/>
        <w:jc w:val="both"/>
        <w:rPr>
          <w:sz w:val="28"/>
          <w:szCs w:val="28"/>
          <w:lang w:val="en-US"/>
        </w:rPr>
      </w:pPr>
      <w:r w:rsidRPr="006D2047">
        <w:rPr>
          <w:sz w:val="28"/>
          <w:szCs w:val="28"/>
        </w:rPr>
        <w:t>2.</w:t>
      </w:r>
      <w:r w:rsidRPr="006D2047">
        <w:rPr>
          <w:sz w:val="28"/>
          <w:szCs w:val="28"/>
          <w:lang w:val="en-US"/>
        </w:rPr>
        <w:t xml:space="preserve"> </w:t>
      </w:r>
      <w:r w:rsidR="00666B72" w:rsidRPr="006D2047">
        <w:rPr>
          <w:sz w:val="28"/>
          <w:szCs w:val="28"/>
          <w:lang w:val="en-US"/>
        </w:rPr>
        <w:t xml:space="preserve">Khối thi đua hoàn thành hồ sơ </w:t>
      </w:r>
      <w:r w:rsidR="00E2732E" w:rsidRPr="006D2047">
        <w:rPr>
          <w:sz w:val="28"/>
          <w:szCs w:val="28"/>
          <w:lang w:val="en-US"/>
        </w:rPr>
        <w:t xml:space="preserve">và </w:t>
      </w:r>
      <w:r w:rsidR="00B32375" w:rsidRPr="006D2047">
        <w:rPr>
          <w:sz w:val="28"/>
          <w:szCs w:val="28"/>
        </w:rPr>
        <w:t xml:space="preserve">gửi về </w:t>
      </w:r>
      <w:r w:rsidR="00E2732E" w:rsidRPr="006D2047">
        <w:rPr>
          <w:sz w:val="28"/>
          <w:szCs w:val="28"/>
          <w:lang w:val="en-US"/>
        </w:rPr>
        <w:t>Văn phòng</w:t>
      </w:r>
      <w:r w:rsidR="00B32375" w:rsidRPr="006D2047">
        <w:rPr>
          <w:sz w:val="28"/>
          <w:szCs w:val="28"/>
        </w:rPr>
        <w:t xml:space="preserve"> Sở chậm nhất đến hết ngày</w:t>
      </w:r>
      <w:r w:rsidR="00051966" w:rsidRPr="006D2047">
        <w:rPr>
          <w:sz w:val="28"/>
          <w:szCs w:val="28"/>
          <w:lang w:val="en-US"/>
        </w:rPr>
        <w:t xml:space="preserve"> </w:t>
      </w:r>
      <w:r w:rsidR="003D2681" w:rsidRPr="006D2047">
        <w:rPr>
          <w:b/>
          <w:sz w:val="28"/>
          <w:szCs w:val="28"/>
          <w:lang w:val="en-US"/>
        </w:rPr>
        <w:t>22/01/2024</w:t>
      </w:r>
      <w:r w:rsidR="00051966" w:rsidRPr="006D2047">
        <w:rPr>
          <w:b/>
          <w:sz w:val="28"/>
          <w:szCs w:val="28"/>
          <w:lang w:val="en-US"/>
        </w:rPr>
        <w:t>.</w:t>
      </w:r>
    </w:p>
    <w:p w:rsidR="00A522A4" w:rsidRPr="006D2047" w:rsidRDefault="00051966" w:rsidP="006D2047">
      <w:pPr>
        <w:pStyle w:val="BodyText"/>
        <w:spacing w:before="120" w:line="240" w:lineRule="auto"/>
        <w:ind w:firstLine="720"/>
        <w:rPr>
          <w:rFonts w:ascii="Times New Roman" w:hAnsi="Times New Roman"/>
          <w:b w:val="0"/>
          <w:szCs w:val="28"/>
        </w:rPr>
      </w:pPr>
      <w:r w:rsidRPr="006D2047">
        <w:rPr>
          <w:rFonts w:ascii="Times New Roman" w:hAnsi="Times New Roman"/>
          <w:b w:val="0"/>
          <w:szCs w:val="28"/>
        </w:rPr>
        <w:t>3.</w:t>
      </w:r>
      <w:r w:rsidRPr="006D2047">
        <w:rPr>
          <w:rFonts w:ascii="Times New Roman" w:hAnsi="Times New Roman"/>
          <w:szCs w:val="28"/>
        </w:rPr>
        <w:t xml:space="preserve"> </w:t>
      </w:r>
      <w:r w:rsidR="00E2732E" w:rsidRPr="006D2047">
        <w:rPr>
          <w:rFonts w:ascii="Times New Roman" w:hAnsi="Times New Roman"/>
          <w:b w:val="0"/>
          <w:szCs w:val="28"/>
        </w:rPr>
        <w:t xml:space="preserve">Không xét khen thưởng </w:t>
      </w:r>
      <w:r w:rsidR="00A522A4" w:rsidRPr="006D2047">
        <w:rPr>
          <w:rFonts w:ascii="Times New Roman" w:hAnsi="Times New Roman"/>
          <w:b w:val="0"/>
          <w:szCs w:val="28"/>
        </w:rPr>
        <w:t xml:space="preserve">đối với các tập thể, cá nhân có hồ sơ </w:t>
      </w:r>
      <w:r w:rsidR="00203AD2" w:rsidRPr="006D2047">
        <w:rPr>
          <w:rFonts w:ascii="Times New Roman" w:hAnsi="Times New Roman"/>
          <w:b w:val="0"/>
          <w:szCs w:val="28"/>
        </w:rPr>
        <w:t>không đầy đủ</w:t>
      </w:r>
      <w:r w:rsidR="00A522A4" w:rsidRPr="006D2047">
        <w:rPr>
          <w:rFonts w:ascii="Times New Roman" w:hAnsi="Times New Roman"/>
          <w:b w:val="0"/>
          <w:szCs w:val="28"/>
        </w:rPr>
        <w:t xml:space="preserve"> và gửi sau thời gian nêu trên.</w:t>
      </w:r>
      <w:r w:rsidR="00A96D71" w:rsidRPr="006D2047">
        <w:rPr>
          <w:rFonts w:ascii="Times New Roman" w:hAnsi="Times New Roman"/>
          <w:b w:val="0"/>
          <w:szCs w:val="28"/>
        </w:rPr>
        <w:t xml:space="preserve"> </w:t>
      </w:r>
    </w:p>
    <w:p w:rsidR="00B32375" w:rsidRPr="006D2047" w:rsidRDefault="00B32375" w:rsidP="006D2047">
      <w:pPr>
        <w:pStyle w:val="BodyText"/>
        <w:spacing w:before="120" w:line="240" w:lineRule="auto"/>
        <w:ind w:firstLine="720"/>
        <w:rPr>
          <w:rFonts w:ascii="Times New Roman" w:hAnsi="Times New Roman"/>
          <w:b w:val="0"/>
          <w:bCs w:val="0"/>
          <w:i/>
          <w:szCs w:val="28"/>
        </w:rPr>
      </w:pPr>
      <w:r w:rsidRPr="006D2047">
        <w:rPr>
          <w:rFonts w:ascii="Times New Roman" w:hAnsi="Times New Roman"/>
          <w:b w:val="0"/>
          <w:bCs w:val="0"/>
          <w:szCs w:val="28"/>
          <w:lang w:val="vi-VN"/>
        </w:rPr>
        <w:t xml:space="preserve">Trong quá trình thực hiện nếu có khó khăn, vướng mắc liên hệ </w:t>
      </w:r>
      <w:r w:rsidR="00233F93" w:rsidRPr="006D2047">
        <w:rPr>
          <w:rFonts w:ascii="Times New Roman" w:hAnsi="Times New Roman"/>
          <w:b w:val="0"/>
          <w:bCs w:val="0"/>
          <w:szCs w:val="28"/>
        </w:rPr>
        <w:t xml:space="preserve">Thường trực </w:t>
      </w:r>
      <w:r w:rsidRPr="006D2047">
        <w:rPr>
          <w:rFonts w:ascii="Times New Roman" w:hAnsi="Times New Roman"/>
          <w:b w:val="0"/>
          <w:bCs w:val="0"/>
          <w:szCs w:val="28"/>
          <w:lang w:val="vi-VN"/>
        </w:rPr>
        <w:t>Hội đồng Thi đua - Khen thưởng Sở (Văn phòng Sở)</w:t>
      </w:r>
      <w:r w:rsidRPr="006D2047">
        <w:rPr>
          <w:rFonts w:ascii="Times New Roman" w:hAnsi="Times New Roman"/>
          <w:b w:val="0"/>
          <w:bCs w:val="0"/>
          <w:szCs w:val="28"/>
        </w:rPr>
        <w:t xml:space="preserve">, </w:t>
      </w:r>
      <w:r w:rsidR="00B7561A" w:rsidRPr="006D2047">
        <w:rPr>
          <w:rFonts w:ascii="Times New Roman" w:hAnsi="Times New Roman"/>
          <w:b w:val="0"/>
          <w:bCs w:val="0"/>
          <w:szCs w:val="28"/>
          <w:u w:color="FF0000"/>
        </w:rPr>
        <w:t>s</w:t>
      </w:r>
      <w:r w:rsidR="00051966" w:rsidRPr="006D2047">
        <w:rPr>
          <w:rFonts w:ascii="Times New Roman" w:hAnsi="Times New Roman"/>
          <w:b w:val="0"/>
          <w:bCs w:val="0"/>
          <w:szCs w:val="28"/>
          <w:u w:color="FF0000"/>
        </w:rPr>
        <w:t>đt</w:t>
      </w:r>
      <w:r w:rsidRPr="006D2047">
        <w:rPr>
          <w:rFonts w:ascii="Times New Roman" w:hAnsi="Times New Roman"/>
          <w:b w:val="0"/>
          <w:bCs w:val="0"/>
          <w:szCs w:val="28"/>
        </w:rPr>
        <w:t>: 02963.857.605</w:t>
      </w:r>
      <w:r w:rsidRPr="006D2047">
        <w:rPr>
          <w:rFonts w:ascii="Times New Roman" w:hAnsi="Times New Roman"/>
          <w:b w:val="0"/>
          <w:bCs w:val="0"/>
          <w:szCs w:val="28"/>
          <w:lang w:val="vi-VN"/>
        </w:rPr>
        <w:t xml:space="preserve"> </w:t>
      </w:r>
      <w:r w:rsidRPr="006D2047">
        <w:rPr>
          <w:rFonts w:ascii="Times New Roman" w:hAnsi="Times New Roman"/>
          <w:b w:val="0"/>
          <w:bCs w:val="0"/>
          <w:szCs w:val="28"/>
        </w:rPr>
        <w:t xml:space="preserve">hoặc đồng chí </w:t>
      </w:r>
      <w:r w:rsidR="000F15EE" w:rsidRPr="006D2047">
        <w:rPr>
          <w:rFonts w:ascii="Times New Roman" w:hAnsi="Times New Roman"/>
          <w:b w:val="0"/>
          <w:bCs w:val="0"/>
          <w:szCs w:val="28"/>
        </w:rPr>
        <w:t>Lương Đức Khải</w:t>
      </w:r>
      <w:r w:rsidRPr="006D2047">
        <w:rPr>
          <w:rFonts w:ascii="Times New Roman" w:hAnsi="Times New Roman"/>
          <w:b w:val="0"/>
          <w:bCs w:val="0"/>
          <w:szCs w:val="28"/>
        </w:rPr>
        <w:t xml:space="preserve">, </w:t>
      </w:r>
      <w:r w:rsidR="005206DA">
        <w:rPr>
          <w:rFonts w:ascii="Times New Roman" w:hAnsi="Times New Roman"/>
          <w:b w:val="0"/>
          <w:bCs w:val="0"/>
          <w:szCs w:val="28"/>
        </w:rPr>
        <w:t>SĐT</w:t>
      </w:r>
      <w:r w:rsidRPr="006D2047">
        <w:rPr>
          <w:rFonts w:ascii="Times New Roman" w:hAnsi="Times New Roman"/>
          <w:b w:val="0"/>
          <w:bCs w:val="0"/>
          <w:szCs w:val="28"/>
        </w:rPr>
        <w:t>: 0</w:t>
      </w:r>
      <w:r w:rsidR="000F15EE" w:rsidRPr="006D2047">
        <w:rPr>
          <w:rFonts w:ascii="Times New Roman" w:hAnsi="Times New Roman"/>
          <w:b w:val="0"/>
          <w:bCs w:val="0"/>
          <w:szCs w:val="28"/>
        </w:rPr>
        <w:t>984.398.848</w:t>
      </w:r>
      <w:r w:rsidR="00233F93" w:rsidRPr="006D2047">
        <w:rPr>
          <w:rFonts w:ascii="Times New Roman" w:hAnsi="Times New Roman"/>
          <w:b w:val="0"/>
          <w:bCs w:val="0"/>
          <w:szCs w:val="28"/>
        </w:rPr>
        <w:t>.</w:t>
      </w:r>
      <w:r w:rsidRPr="006D2047">
        <w:rPr>
          <w:rFonts w:ascii="Times New Roman" w:hAnsi="Times New Roman"/>
          <w:b w:val="0"/>
          <w:bCs w:val="0"/>
          <w:szCs w:val="28"/>
          <w:lang w:val="vi-VN"/>
        </w:rPr>
        <w:t>/.</w:t>
      </w:r>
    </w:p>
    <w:p w:rsidR="00806E21" w:rsidRPr="00D4378A" w:rsidRDefault="00806E21" w:rsidP="00806E21">
      <w:pPr>
        <w:pStyle w:val="BodyText"/>
        <w:spacing w:line="380" w:lineRule="exact"/>
        <w:ind w:firstLine="720"/>
        <w:rPr>
          <w:rFonts w:ascii="Times New Roman" w:hAnsi="Times New Roman"/>
          <w:b w:val="0"/>
          <w:szCs w:val="28"/>
          <w:lang w:val="vi-VN"/>
        </w:rPr>
      </w:pPr>
    </w:p>
    <w:tbl>
      <w:tblPr>
        <w:tblW w:w="9180" w:type="dxa"/>
        <w:tblLook w:val="0000" w:firstRow="0" w:lastRow="0" w:firstColumn="0" w:lastColumn="0" w:noHBand="0" w:noVBand="0"/>
      </w:tblPr>
      <w:tblGrid>
        <w:gridCol w:w="5070"/>
        <w:gridCol w:w="4110"/>
      </w:tblGrid>
      <w:tr w:rsidR="0042735A" w:rsidRPr="00D4378A" w:rsidTr="0042735A">
        <w:tc>
          <w:tcPr>
            <w:tcW w:w="5070" w:type="dxa"/>
          </w:tcPr>
          <w:p w:rsidR="00806E21" w:rsidRPr="00D4378A" w:rsidRDefault="00806E21" w:rsidP="005206DA">
            <w:pPr>
              <w:jc w:val="both"/>
              <w:rPr>
                <w:i/>
              </w:rPr>
            </w:pPr>
            <w:r w:rsidRPr="00D4378A">
              <w:rPr>
                <w:b/>
                <w:bCs/>
                <w:i/>
                <w:u w:color="FF0000"/>
              </w:rPr>
              <w:t>Nơi nhận</w:t>
            </w:r>
            <w:r w:rsidRPr="00D4378A">
              <w:rPr>
                <w:i/>
              </w:rPr>
              <w:t>:</w:t>
            </w:r>
          </w:p>
          <w:p w:rsidR="00233F93" w:rsidRPr="00D4378A" w:rsidRDefault="008E559E" w:rsidP="005206DA">
            <w:pPr>
              <w:jc w:val="both"/>
              <w:rPr>
                <w:sz w:val="22"/>
                <w:szCs w:val="22"/>
                <w:lang w:val="en-US"/>
              </w:rPr>
            </w:pPr>
            <w:r w:rsidRPr="00D4378A">
              <w:rPr>
                <w:sz w:val="22"/>
                <w:szCs w:val="22"/>
              </w:rPr>
              <w:t xml:space="preserve">- </w:t>
            </w:r>
            <w:r w:rsidR="00233F93" w:rsidRPr="00D4378A">
              <w:rPr>
                <w:sz w:val="22"/>
                <w:szCs w:val="22"/>
                <w:lang w:val="en-US"/>
              </w:rPr>
              <w:t>Ban Giám đốc Sở;</w:t>
            </w:r>
          </w:p>
          <w:p w:rsidR="00806E21" w:rsidRPr="00D4378A" w:rsidRDefault="00233F93" w:rsidP="005206DA">
            <w:pPr>
              <w:jc w:val="both"/>
              <w:rPr>
                <w:sz w:val="22"/>
                <w:szCs w:val="22"/>
              </w:rPr>
            </w:pPr>
            <w:r w:rsidRPr="00D4378A">
              <w:rPr>
                <w:sz w:val="22"/>
                <w:szCs w:val="22"/>
                <w:lang w:val="en-US"/>
              </w:rPr>
              <w:t xml:space="preserve">- </w:t>
            </w:r>
            <w:r w:rsidR="00C1509B" w:rsidRPr="00D4378A">
              <w:rPr>
                <w:sz w:val="22"/>
                <w:szCs w:val="22"/>
              </w:rPr>
              <w:t>HĐ</w:t>
            </w:r>
            <w:r w:rsidR="008E559E" w:rsidRPr="00D4378A">
              <w:rPr>
                <w:sz w:val="22"/>
                <w:szCs w:val="22"/>
              </w:rPr>
              <w:t>TĐKT Sở;</w:t>
            </w:r>
          </w:p>
          <w:p w:rsidR="00806E21" w:rsidRPr="00D4378A" w:rsidRDefault="00806E21" w:rsidP="005206DA">
            <w:pPr>
              <w:jc w:val="both"/>
              <w:rPr>
                <w:sz w:val="22"/>
                <w:szCs w:val="22"/>
              </w:rPr>
            </w:pPr>
            <w:r w:rsidRPr="00D4378A">
              <w:rPr>
                <w:sz w:val="22"/>
                <w:szCs w:val="22"/>
              </w:rPr>
              <w:t>- Các phòng, đơn vị trực thuộc</w:t>
            </w:r>
            <w:r w:rsidR="008E559E" w:rsidRPr="00D4378A">
              <w:rPr>
                <w:sz w:val="22"/>
                <w:szCs w:val="22"/>
              </w:rPr>
              <w:t>;</w:t>
            </w:r>
          </w:p>
          <w:p w:rsidR="00806E21" w:rsidRPr="00D4378A" w:rsidRDefault="00806E21" w:rsidP="005206DA">
            <w:pPr>
              <w:jc w:val="both"/>
              <w:rPr>
                <w:sz w:val="22"/>
                <w:szCs w:val="22"/>
                <w:lang w:val="en-US"/>
              </w:rPr>
            </w:pPr>
            <w:r w:rsidRPr="00D4378A">
              <w:rPr>
                <w:sz w:val="22"/>
                <w:szCs w:val="22"/>
              </w:rPr>
              <w:t>- Lưu: VT</w:t>
            </w:r>
            <w:r w:rsidR="00233F93" w:rsidRPr="00D4378A">
              <w:rPr>
                <w:sz w:val="22"/>
                <w:szCs w:val="22"/>
                <w:lang w:val="en-US"/>
              </w:rPr>
              <w:t>,</w:t>
            </w:r>
            <w:r w:rsidR="004F2623" w:rsidRPr="00D4378A">
              <w:rPr>
                <w:sz w:val="22"/>
                <w:szCs w:val="22"/>
                <w:lang w:val="en-US"/>
              </w:rPr>
              <w:t xml:space="preserve"> </w:t>
            </w:r>
            <w:r w:rsidR="00233F93" w:rsidRPr="00D4378A">
              <w:rPr>
                <w:sz w:val="22"/>
                <w:szCs w:val="22"/>
                <w:lang w:val="en-US"/>
              </w:rPr>
              <w:t>VP.</w:t>
            </w:r>
          </w:p>
          <w:p w:rsidR="00806E21" w:rsidRPr="00D4378A" w:rsidRDefault="00806E21" w:rsidP="005206DA">
            <w:pPr>
              <w:jc w:val="both"/>
              <w:rPr>
                <w:szCs w:val="28"/>
              </w:rPr>
            </w:pPr>
          </w:p>
        </w:tc>
        <w:tc>
          <w:tcPr>
            <w:tcW w:w="4110" w:type="dxa"/>
          </w:tcPr>
          <w:p w:rsidR="00806E21" w:rsidRPr="00D4378A" w:rsidRDefault="00806E21" w:rsidP="005206DA">
            <w:pPr>
              <w:jc w:val="center"/>
              <w:rPr>
                <w:b/>
                <w:sz w:val="28"/>
                <w:szCs w:val="28"/>
              </w:rPr>
            </w:pPr>
            <w:r w:rsidRPr="00D4378A">
              <w:rPr>
                <w:b/>
                <w:sz w:val="28"/>
                <w:szCs w:val="28"/>
              </w:rPr>
              <w:t>GIÁM ĐỐC</w:t>
            </w:r>
          </w:p>
          <w:p w:rsidR="00806E21" w:rsidRDefault="00806E21" w:rsidP="005206DA">
            <w:pPr>
              <w:jc w:val="center"/>
              <w:rPr>
                <w:b/>
                <w:sz w:val="28"/>
                <w:szCs w:val="28"/>
              </w:rPr>
            </w:pPr>
          </w:p>
          <w:p w:rsidR="005206DA" w:rsidRPr="00D4378A" w:rsidRDefault="005206DA" w:rsidP="005206DA">
            <w:pPr>
              <w:jc w:val="center"/>
              <w:rPr>
                <w:b/>
                <w:sz w:val="28"/>
                <w:szCs w:val="28"/>
              </w:rPr>
            </w:pPr>
          </w:p>
          <w:p w:rsidR="00806E21" w:rsidRPr="00D4378A" w:rsidRDefault="00806E21" w:rsidP="005206DA">
            <w:pPr>
              <w:jc w:val="center"/>
              <w:rPr>
                <w:b/>
                <w:sz w:val="28"/>
                <w:szCs w:val="28"/>
              </w:rPr>
            </w:pPr>
          </w:p>
          <w:p w:rsidR="00806E21" w:rsidRPr="00D4378A" w:rsidRDefault="00806E21" w:rsidP="005206DA">
            <w:pPr>
              <w:jc w:val="center"/>
              <w:rPr>
                <w:b/>
                <w:sz w:val="28"/>
                <w:szCs w:val="28"/>
              </w:rPr>
            </w:pPr>
          </w:p>
          <w:p w:rsidR="00806E21" w:rsidRPr="00D4378A" w:rsidRDefault="00806E21" w:rsidP="005206DA">
            <w:pPr>
              <w:jc w:val="center"/>
              <w:rPr>
                <w:b/>
                <w:sz w:val="28"/>
                <w:szCs w:val="28"/>
              </w:rPr>
            </w:pPr>
          </w:p>
          <w:p w:rsidR="00C1509B" w:rsidRPr="005206DA" w:rsidRDefault="003D2681" w:rsidP="005206DA">
            <w:pPr>
              <w:jc w:val="center"/>
              <w:rPr>
                <w:b/>
                <w:sz w:val="28"/>
                <w:szCs w:val="28"/>
                <w:lang w:val="en-US"/>
              </w:rPr>
            </w:pPr>
            <w:r>
              <w:rPr>
                <w:b/>
                <w:sz w:val="28"/>
                <w:szCs w:val="28"/>
                <w:lang w:val="en-US"/>
              </w:rPr>
              <w:t>Châu Văn Ly</w:t>
            </w:r>
          </w:p>
        </w:tc>
      </w:tr>
    </w:tbl>
    <w:p w:rsidR="00806E21" w:rsidRPr="00D4378A" w:rsidRDefault="00806E21" w:rsidP="005206DA">
      <w:pPr>
        <w:ind w:firstLine="545"/>
        <w:jc w:val="both"/>
        <w:rPr>
          <w:sz w:val="2"/>
          <w:szCs w:val="2"/>
        </w:rPr>
      </w:pPr>
      <w:r w:rsidRPr="00D4378A">
        <w:rPr>
          <w:szCs w:val="28"/>
        </w:rPr>
        <w:tab/>
      </w:r>
    </w:p>
    <w:sectPr w:rsidR="00806E21" w:rsidRPr="00D4378A" w:rsidSect="00240CB6">
      <w:headerReference w:type="default" r:id="rId9"/>
      <w:footerReference w:type="even" r:id="rId10"/>
      <w:footerReference w:type="default" r:id="rId11"/>
      <w:headerReference w:type="first" r:id="rId12"/>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1D" w:rsidRDefault="000D381D">
      <w:r>
        <w:separator/>
      </w:r>
    </w:p>
  </w:endnote>
  <w:endnote w:type="continuationSeparator" w:id="0">
    <w:p w:rsidR="000D381D" w:rsidRDefault="000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20" w:rsidRDefault="00D62F20" w:rsidP="00BC5A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2F20" w:rsidRDefault="00D62F20" w:rsidP="00D62F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20" w:rsidRDefault="00D62F20" w:rsidP="00BC5A1B">
    <w:pPr>
      <w:pStyle w:val="Footer"/>
      <w:framePr w:wrap="around" w:vAnchor="text" w:hAnchor="margin" w:xAlign="right" w:y="1"/>
      <w:rPr>
        <w:rStyle w:val="PageNumber"/>
      </w:rPr>
    </w:pPr>
  </w:p>
  <w:p w:rsidR="00D62F20" w:rsidRDefault="00D62F20" w:rsidP="004D6F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1D" w:rsidRDefault="000D381D">
      <w:r>
        <w:separator/>
      </w:r>
    </w:p>
  </w:footnote>
  <w:footnote w:type="continuationSeparator" w:id="0">
    <w:p w:rsidR="000D381D" w:rsidRDefault="000D3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C0" w:rsidRDefault="004D6FC0">
    <w:pPr>
      <w:pStyle w:val="Header"/>
      <w:jc w:val="center"/>
    </w:pPr>
    <w:r>
      <w:fldChar w:fldCharType="begin"/>
    </w:r>
    <w:r>
      <w:instrText xml:space="preserve"> PAGE   \* MERGEFORMAT </w:instrText>
    </w:r>
    <w:r>
      <w:fldChar w:fldCharType="separate"/>
    </w:r>
    <w:r w:rsidR="00FF4CE3">
      <w:rPr>
        <w:noProof/>
      </w:rPr>
      <w:t>6</w:t>
    </w:r>
    <w:r>
      <w:rPr>
        <w:noProof/>
      </w:rPr>
      <w:fldChar w:fldCharType="end"/>
    </w:r>
  </w:p>
  <w:p w:rsidR="004D6FC0" w:rsidRDefault="004D6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31" w:rsidRDefault="00C77331">
    <w:pPr>
      <w:pStyle w:val="Header"/>
      <w:jc w:val="center"/>
    </w:pPr>
  </w:p>
  <w:p w:rsidR="00C77331" w:rsidRDefault="00C773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379F"/>
    <w:multiLevelType w:val="hybridMultilevel"/>
    <w:tmpl w:val="35520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07F78"/>
    <w:multiLevelType w:val="hybridMultilevel"/>
    <w:tmpl w:val="52166870"/>
    <w:lvl w:ilvl="0" w:tplc="3E665AE4">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
    <w:nsid w:val="2070242B"/>
    <w:multiLevelType w:val="hybridMultilevel"/>
    <w:tmpl w:val="5EEC221E"/>
    <w:lvl w:ilvl="0" w:tplc="1108C5DC">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575A42"/>
    <w:multiLevelType w:val="hybridMultilevel"/>
    <w:tmpl w:val="28386C36"/>
    <w:lvl w:ilvl="0" w:tplc="A2008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60F32"/>
    <w:multiLevelType w:val="hybridMultilevel"/>
    <w:tmpl w:val="5E3ED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A6149"/>
    <w:multiLevelType w:val="hybridMultilevel"/>
    <w:tmpl w:val="B824E48A"/>
    <w:lvl w:ilvl="0" w:tplc="352084CC">
      <w:start w:val="1"/>
      <w:numFmt w:val="decimal"/>
      <w:lvlText w:val="%1."/>
      <w:lvlJc w:val="left"/>
      <w:pPr>
        <w:tabs>
          <w:tab w:val="num" w:pos="500"/>
        </w:tabs>
        <w:ind w:left="500" w:hanging="360"/>
      </w:pPr>
      <w:rPr>
        <w:b w:val="0"/>
        <w:sz w:val="24"/>
        <w:szCs w:val="24"/>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4B792AB0"/>
    <w:multiLevelType w:val="hybridMultilevel"/>
    <w:tmpl w:val="CCD23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EF63CC"/>
    <w:multiLevelType w:val="hybridMultilevel"/>
    <w:tmpl w:val="9F8AE0D0"/>
    <w:lvl w:ilvl="0" w:tplc="0409000F">
      <w:start w:val="1"/>
      <w:numFmt w:val="decimal"/>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8">
    <w:nsid w:val="72D51609"/>
    <w:multiLevelType w:val="hybridMultilevel"/>
    <w:tmpl w:val="07103BA0"/>
    <w:lvl w:ilvl="0" w:tplc="0409000F">
      <w:start w:val="1"/>
      <w:numFmt w:val="decimal"/>
      <w:lvlText w:val="%1."/>
      <w:lvlJc w:val="left"/>
      <w:pPr>
        <w:tabs>
          <w:tab w:val="num" w:pos="588"/>
        </w:tabs>
        <w:ind w:left="588" w:hanging="360"/>
      </w:p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num w:numId="1">
    <w:abstractNumId w:val="8"/>
  </w:num>
  <w:num w:numId="2">
    <w:abstractNumId w:val="7"/>
  </w:num>
  <w:num w:numId="3">
    <w:abstractNumId w:val="2"/>
  </w:num>
  <w:num w:numId="4">
    <w:abstractNumId w:val="1"/>
  </w:num>
  <w:num w:numId="5">
    <w:abstractNumId w:val="5"/>
  </w:num>
  <w:num w:numId="6">
    <w:abstractNumId w:val="4"/>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21"/>
    <w:rsid w:val="00006675"/>
    <w:rsid w:val="00007F4B"/>
    <w:rsid w:val="0001657B"/>
    <w:rsid w:val="00021EBE"/>
    <w:rsid w:val="000241D5"/>
    <w:rsid w:val="00024C8B"/>
    <w:rsid w:val="00034CE3"/>
    <w:rsid w:val="000351BD"/>
    <w:rsid w:val="000453C8"/>
    <w:rsid w:val="00051966"/>
    <w:rsid w:val="0005272C"/>
    <w:rsid w:val="00060000"/>
    <w:rsid w:val="00062ED2"/>
    <w:rsid w:val="00065520"/>
    <w:rsid w:val="00065AEB"/>
    <w:rsid w:val="00070D96"/>
    <w:rsid w:val="000857D2"/>
    <w:rsid w:val="00095936"/>
    <w:rsid w:val="000A7991"/>
    <w:rsid w:val="000B0D3E"/>
    <w:rsid w:val="000B43EF"/>
    <w:rsid w:val="000B4DCF"/>
    <w:rsid w:val="000C2C6E"/>
    <w:rsid w:val="000C3DEF"/>
    <w:rsid w:val="000D0B25"/>
    <w:rsid w:val="000D381D"/>
    <w:rsid w:val="000E0F20"/>
    <w:rsid w:val="000E1208"/>
    <w:rsid w:val="000E1F71"/>
    <w:rsid w:val="000E26D4"/>
    <w:rsid w:val="000E7A98"/>
    <w:rsid w:val="000E7DE3"/>
    <w:rsid w:val="000F15EE"/>
    <w:rsid w:val="000F2384"/>
    <w:rsid w:val="000F7ACE"/>
    <w:rsid w:val="00114891"/>
    <w:rsid w:val="00116CF7"/>
    <w:rsid w:val="00117206"/>
    <w:rsid w:val="00117BAE"/>
    <w:rsid w:val="00132EC3"/>
    <w:rsid w:val="00134FD1"/>
    <w:rsid w:val="00143236"/>
    <w:rsid w:val="0014486C"/>
    <w:rsid w:val="001502C5"/>
    <w:rsid w:val="00161CEE"/>
    <w:rsid w:val="00163015"/>
    <w:rsid w:val="0016639A"/>
    <w:rsid w:val="00174731"/>
    <w:rsid w:val="001776F3"/>
    <w:rsid w:val="00186790"/>
    <w:rsid w:val="00187E7C"/>
    <w:rsid w:val="0019266D"/>
    <w:rsid w:val="0019637D"/>
    <w:rsid w:val="001A2980"/>
    <w:rsid w:val="001A4DFB"/>
    <w:rsid w:val="001A5275"/>
    <w:rsid w:val="001A64C0"/>
    <w:rsid w:val="001B4DC2"/>
    <w:rsid w:val="001C05DB"/>
    <w:rsid w:val="001C2C15"/>
    <w:rsid w:val="001C44D6"/>
    <w:rsid w:val="001D2606"/>
    <w:rsid w:val="001D2FD1"/>
    <w:rsid w:val="001D4419"/>
    <w:rsid w:val="001D7DEA"/>
    <w:rsid w:val="001E56A3"/>
    <w:rsid w:val="001E6809"/>
    <w:rsid w:val="001F62C0"/>
    <w:rsid w:val="0020019A"/>
    <w:rsid w:val="002013FC"/>
    <w:rsid w:val="00203AD2"/>
    <w:rsid w:val="00207FCE"/>
    <w:rsid w:val="00212F78"/>
    <w:rsid w:val="0022049E"/>
    <w:rsid w:val="00220E4C"/>
    <w:rsid w:val="0022628E"/>
    <w:rsid w:val="00227357"/>
    <w:rsid w:val="002312B5"/>
    <w:rsid w:val="00233F93"/>
    <w:rsid w:val="002364A7"/>
    <w:rsid w:val="00240CB6"/>
    <w:rsid w:val="00252265"/>
    <w:rsid w:val="00255C4B"/>
    <w:rsid w:val="00255E49"/>
    <w:rsid w:val="00256DE5"/>
    <w:rsid w:val="002610E0"/>
    <w:rsid w:val="00262583"/>
    <w:rsid w:val="0026414C"/>
    <w:rsid w:val="002832A3"/>
    <w:rsid w:val="002957D7"/>
    <w:rsid w:val="00295F42"/>
    <w:rsid w:val="0029705A"/>
    <w:rsid w:val="002A43D1"/>
    <w:rsid w:val="002C743B"/>
    <w:rsid w:val="002D083E"/>
    <w:rsid w:val="002D0F93"/>
    <w:rsid w:val="002D6951"/>
    <w:rsid w:val="002E6317"/>
    <w:rsid w:val="002E7330"/>
    <w:rsid w:val="002F136F"/>
    <w:rsid w:val="002F1781"/>
    <w:rsid w:val="002F46ED"/>
    <w:rsid w:val="002F67F5"/>
    <w:rsid w:val="00300162"/>
    <w:rsid w:val="00302D40"/>
    <w:rsid w:val="00306009"/>
    <w:rsid w:val="003169DF"/>
    <w:rsid w:val="00320ADB"/>
    <w:rsid w:val="00322D83"/>
    <w:rsid w:val="00324A8C"/>
    <w:rsid w:val="0033409A"/>
    <w:rsid w:val="00345B14"/>
    <w:rsid w:val="0035573B"/>
    <w:rsid w:val="00361C57"/>
    <w:rsid w:val="003647AC"/>
    <w:rsid w:val="003679A2"/>
    <w:rsid w:val="00375FC9"/>
    <w:rsid w:val="00377B3D"/>
    <w:rsid w:val="00381BA6"/>
    <w:rsid w:val="003834A4"/>
    <w:rsid w:val="00386749"/>
    <w:rsid w:val="003935B1"/>
    <w:rsid w:val="00394888"/>
    <w:rsid w:val="00397053"/>
    <w:rsid w:val="003A3055"/>
    <w:rsid w:val="003A3D2E"/>
    <w:rsid w:val="003C01A1"/>
    <w:rsid w:val="003C0B78"/>
    <w:rsid w:val="003C21FC"/>
    <w:rsid w:val="003C74F3"/>
    <w:rsid w:val="003C766F"/>
    <w:rsid w:val="003D23BF"/>
    <w:rsid w:val="003D2681"/>
    <w:rsid w:val="003E0078"/>
    <w:rsid w:val="003E3386"/>
    <w:rsid w:val="003E589C"/>
    <w:rsid w:val="003E706E"/>
    <w:rsid w:val="00404158"/>
    <w:rsid w:val="004142FE"/>
    <w:rsid w:val="00415CB5"/>
    <w:rsid w:val="0042735A"/>
    <w:rsid w:val="0044193C"/>
    <w:rsid w:val="00452B48"/>
    <w:rsid w:val="00454BCE"/>
    <w:rsid w:val="0045540D"/>
    <w:rsid w:val="004744B8"/>
    <w:rsid w:val="00476830"/>
    <w:rsid w:val="004932F8"/>
    <w:rsid w:val="00495580"/>
    <w:rsid w:val="004A1C84"/>
    <w:rsid w:val="004A6924"/>
    <w:rsid w:val="004B411A"/>
    <w:rsid w:val="004B7536"/>
    <w:rsid w:val="004B772D"/>
    <w:rsid w:val="004C627D"/>
    <w:rsid w:val="004D6EE1"/>
    <w:rsid w:val="004D6FC0"/>
    <w:rsid w:val="004F2623"/>
    <w:rsid w:val="004F47C7"/>
    <w:rsid w:val="00502AE6"/>
    <w:rsid w:val="005106A4"/>
    <w:rsid w:val="00517475"/>
    <w:rsid w:val="005206DA"/>
    <w:rsid w:val="0052621A"/>
    <w:rsid w:val="005360AD"/>
    <w:rsid w:val="0053696F"/>
    <w:rsid w:val="0055184F"/>
    <w:rsid w:val="00554BBC"/>
    <w:rsid w:val="00554E16"/>
    <w:rsid w:val="00556C77"/>
    <w:rsid w:val="005724F4"/>
    <w:rsid w:val="00576A35"/>
    <w:rsid w:val="00577BEA"/>
    <w:rsid w:val="00592821"/>
    <w:rsid w:val="005929E6"/>
    <w:rsid w:val="005B11E2"/>
    <w:rsid w:val="005B4DFE"/>
    <w:rsid w:val="005C3140"/>
    <w:rsid w:val="005C6365"/>
    <w:rsid w:val="005D42B3"/>
    <w:rsid w:val="005E4168"/>
    <w:rsid w:val="005E7211"/>
    <w:rsid w:val="00612894"/>
    <w:rsid w:val="006229D7"/>
    <w:rsid w:val="00626970"/>
    <w:rsid w:val="00627911"/>
    <w:rsid w:val="00642FB7"/>
    <w:rsid w:val="00665149"/>
    <w:rsid w:val="00666B72"/>
    <w:rsid w:val="00667B46"/>
    <w:rsid w:val="00671BAA"/>
    <w:rsid w:val="0067505A"/>
    <w:rsid w:val="00677884"/>
    <w:rsid w:val="006904DF"/>
    <w:rsid w:val="006930FF"/>
    <w:rsid w:val="006940D2"/>
    <w:rsid w:val="006971B7"/>
    <w:rsid w:val="006A0829"/>
    <w:rsid w:val="006A7D4D"/>
    <w:rsid w:val="006B68DB"/>
    <w:rsid w:val="006C0DF3"/>
    <w:rsid w:val="006D2047"/>
    <w:rsid w:val="006E478E"/>
    <w:rsid w:val="006E619C"/>
    <w:rsid w:val="006E696A"/>
    <w:rsid w:val="006F46A2"/>
    <w:rsid w:val="00702645"/>
    <w:rsid w:val="00731F43"/>
    <w:rsid w:val="00744AF6"/>
    <w:rsid w:val="00751F3D"/>
    <w:rsid w:val="0075241C"/>
    <w:rsid w:val="007570CA"/>
    <w:rsid w:val="007627DE"/>
    <w:rsid w:val="007654FF"/>
    <w:rsid w:val="0076589D"/>
    <w:rsid w:val="00772A10"/>
    <w:rsid w:val="00774561"/>
    <w:rsid w:val="0078052A"/>
    <w:rsid w:val="0078179B"/>
    <w:rsid w:val="00785D8C"/>
    <w:rsid w:val="007903CB"/>
    <w:rsid w:val="00792C1F"/>
    <w:rsid w:val="007A1E70"/>
    <w:rsid w:val="007A2CF2"/>
    <w:rsid w:val="007A7C0A"/>
    <w:rsid w:val="007B71DB"/>
    <w:rsid w:val="007C0482"/>
    <w:rsid w:val="007C1CE5"/>
    <w:rsid w:val="007C3676"/>
    <w:rsid w:val="007C3A8B"/>
    <w:rsid w:val="007D005A"/>
    <w:rsid w:val="007D0B24"/>
    <w:rsid w:val="007E0CF2"/>
    <w:rsid w:val="007E1941"/>
    <w:rsid w:val="00802E3D"/>
    <w:rsid w:val="00802EA4"/>
    <w:rsid w:val="0080681B"/>
    <w:rsid w:val="00806E21"/>
    <w:rsid w:val="00810BEB"/>
    <w:rsid w:val="00831EC1"/>
    <w:rsid w:val="0083662A"/>
    <w:rsid w:val="008410E7"/>
    <w:rsid w:val="00841FCA"/>
    <w:rsid w:val="00843A12"/>
    <w:rsid w:val="0084762D"/>
    <w:rsid w:val="008476AA"/>
    <w:rsid w:val="00850D97"/>
    <w:rsid w:val="008624D9"/>
    <w:rsid w:val="008638DA"/>
    <w:rsid w:val="00864BC9"/>
    <w:rsid w:val="00870AA5"/>
    <w:rsid w:val="008738C5"/>
    <w:rsid w:val="008773CE"/>
    <w:rsid w:val="008910BE"/>
    <w:rsid w:val="0089113C"/>
    <w:rsid w:val="00891D7F"/>
    <w:rsid w:val="00893987"/>
    <w:rsid w:val="008A0C63"/>
    <w:rsid w:val="008A37A9"/>
    <w:rsid w:val="008A5329"/>
    <w:rsid w:val="008A67DA"/>
    <w:rsid w:val="008B1AA5"/>
    <w:rsid w:val="008B20D7"/>
    <w:rsid w:val="008B43C4"/>
    <w:rsid w:val="008C3E30"/>
    <w:rsid w:val="008C489F"/>
    <w:rsid w:val="008C60F8"/>
    <w:rsid w:val="008D2ED4"/>
    <w:rsid w:val="008D401C"/>
    <w:rsid w:val="008D5175"/>
    <w:rsid w:val="008E06E3"/>
    <w:rsid w:val="008E559E"/>
    <w:rsid w:val="008E6F5D"/>
    <w:rsid w:val="008F2737"/>
    <w:rsid w:val="0090571E"/>
    <w:rsid w:val="00912B5E"/>
    <w:rsid w:val="0091379B"/>
    <w:rsid w:val="0091716E"/>
    <w:rsid w:val="00932894"/>
    <w:rsid w:val="009436D3"/>
    <w:rsid w:val="009456A7"/>
    <w:rsid w:val="009504D3"/>
    <w:rsid w:val="00960222"/>
    <w:rsid w:val="00961997"/>
    <w:rsid w:val="009706E3"/>
    <w:rsid w:val="009726BC"/>
    <w:rsid w:val="00974963"/>
    <w:rsid w:val="00975F65"/>
    <w:rsid w:val="0097732F"/>
    <w:rsid w:val="00980466"/>
    <w:rsid w:val="009956BA"/>
    <w:rsid w:val="009A0A80"/>
    <w:rsid w:val="009A7696"/>
    <w:rsid w:val="009B3BD9"/>
    <w:rsid w:val="009B6690"/>
    <w:rsid w:val="009B6BDA"/>
    <w:rsid w:val="009C2ED1"/>
    <w:rsid w:val="009C739B"/>
    <w:rsid w:val="009D0894"/>
    <w:rsid w:val="009D7C85"/>
    <w:rsid w:val="009F6F35"/>
    <w:rsid w:val="00A11B63"/>
    <w:rsid w:val="00A15E6C"/>
    <w:rsid w:val="00A247F4"/>
    <w:rsid w:val="00A32BCC"/>
    <w:rsid w:val="00A35840"/>
    <w:rsid w:val="00A418B5"/>
    <w:rsid w:val="00A42322"/>
    <w:rsid w:val="00A4299A"/>
    <w:rsid w:val="00A44CCC"/>
    <w:rsid w:val="00A458CF"/>
    <w:rsid w:val="00A522A4"/>
    <w:rsid w:val="00A64637"/>
    <w:rsid w:val="00A673E4"/>
    <w:rsid w:val="00A70211"/>
    <w:rsid w:val="00A77414"/>
    <w:rsid w:val="00A811CA"/>
    <w:rsid w:val="00A82569"/>
    <w:rsid w:val="00A85E12"/>
    <w:rsid w:val="00A96D71"/>
    <w:rsid w:val="00AA1841"/>
    <w:rsid w:val="00AA2A16"/>
    <w:rsid w:val="00AA5511"/>
    <w:rsid w:val="00AA6038"/>
    <w:rsid w:val="00AB1847"/>
    <w:rsid w:val="00AB1982"/>
    <w:rsid w:val="00AC7EF2"/>
    <w:rsid w:val="00AD2FC0"/>
    <w:rsid w:val="00AD69E6"/>
    <w:rsid w:val="00AD7E49"/>
    <w:rsid w:val="00AE1EAA"/>
    <w:rsid w:val="00AE513C"/>
    <w:rsid w:val="00AE6421"/>
    <w:rsid w:val="00AF2776"/>
    <w:rsid w:val="00AF6152"/>
    <w:rsid w:val="00B010E7"/>
    <w:rsid w:val="00B07273"/>
    <w:rsid w:val="00B10BB7"/>
    <w:rsid w:val="00B11916"/>
    <w:rsid w:val="00B15AE7"/>
    <w:rsid w:val="00B26917"/>
    <w:rsid w:val="00B27EEC"/>
    <w:rsid w:val="00B31598"/>
    <w:rsid w:val="00B32375"/>
    <w:rsid w:val="00B32AF0"/>
    <w:rsid w:val="00B32D34"/>
    <w:rsid w:val="00B339F6"/>
    <w:rsid w:val="00B355FE"/>
    <w:rsid w:val="00B36A7E"/>
    <w:rsid w:val="00B45C3D"/>
    <w:rsid w:val="00B57F95"/>
    <w:rsid w:val="00B7561A"/>
    <w:rsid w:val="00B930B0"/>
    <w:rsid w:val="00B95FD1"/>
    <w:rsid w:val="00BA76A6"/>
    <w:rsid w:val="00BB3D9D"/>
    <w:rsid w:val="00BC35D8"/>
    <w:rsid w:val="00BC4704"/>
    <w:rsid w:val="00BC5009"/>
    <w:rsid w:val="00BC5A1B"/>
    <w:rsid w:val="00BD3B1A"/>
    <w:rsid w:val="00BD6A5A"/>
    <w:rsid w:val="00BE1F70"/>
    <w:rsid w:val="00BF123B"/>
    <w:rsid w:val="00C11B21"/>
    <w:rsid w:val="00C1509B"/>
    <w:rsid w:val="00C1792F"/>
    <w:rsid w:val="00C251AE"/>
    <w:rsid w:val="00C3014D"/>
    <w:rsid w:val="00C331F8"/>
    <w:rsid w:val="00C35FC6"/>
    <w:rsid w:val="00C431B6"/>
    <w:rsid w:val="00C52BC3"/>
    <w:rsid w:val="00C57637"/>
    <w:rsid w:val="00C57C79"/>
    <w:rsid w:val="00C75F3B"/>
    <w:rsid w:val="00C769D4"/>
    <w:rsid w:val="00C77331"/>
    <w:rsid w:val="00C77EE2"/>
    <w:rsid w:val="00C87251"/>
    <w:rsid w:val="00C91118"/>
    <w:rsid w:val="00C9721B"/>
    <w:rsid w:val="00CA73FD"/>
    <w:rsid w:val="00CB721A"/>
    <w:rsid w:val="00CC0B42"/>
    <w:rsid w:val="00CC4632"/>
    <w:rsid w:val="00CC5CD2"/>
    <w:rsid w:val="00CD691C"/>
    <w:rsid w:val="00CE4F24"/>
    <w:rsid w:val="00CE6D42"/>
    <w:rsid w:val="00CF01EE"/>
    <w:rsid w:val="00CF6E50"/>
    <w:rsid w:val="00D100F3"/>
    <w:rsid w:val="00D12F7D"/>
    <w:rsid w:val="00D13EDF"/>
    <w:rsid w:val="00D20D8C"/>
    <w:rsid w:val="00D20F6D"/>
    <w:rsid w:val="00D24D78"/>
    <w:rsid w:val="00D37442"/>
    <w:rsid w:val="00D4378A"/>
    <w:rsid w:val="00D61829"/>
    <w:rsid w:val="00D62F20"/>
    <w:rsid w:val="00D637FD"/>
    <w:rsid w:val="00D65013"/>
    <w:rsid w:val="00D81305"/>
    <w:rsid w:val="00D826F7"/>
    <w:rsid w:val="00DA1200"/>
    <w:rsid w:val="00DA489B"/>
    <w:rsid w:val="00DB3DBE"/>
    <w:rsid w:val="00DB498A"/>
    <w:rsid w:val="00DB67E0"/>
    <w:rsid w:val="00DB732F"/>
    <w:rsid w:val="00DC7D37"/>
    <w:rsid w:val="00DD1782"/>
    <w:rsid w:val="00DD3185"/>
    <w:rsid w:val="00DD376A"/>
    <w:rsid w:val="00DE2C7A"/>
    <w:rsid w:val="00DE6570"/>
    <w:rsid w:val="00DF2F31"/>
    <w:rsid w:val="00E014AE"/>
    <w:rsid w:val="00E11B91"/>
    <w:rsid w:val="00E165CE"/>
    <w:rsid w:val="00E21D8E"/>
    <w:rsid w:val="00E22F5A"/>
    <w:rsid w:val="00E2732E"/>
    <w:rsid w:val="00E30B21"/>
    <w:rsid w:val="00E31A6C"/>
    <w:rsid w:val="00E340A0"/>
    <w:rsid w:val="00E37DEB"/>
    <w:rsid w:val="00E406DA"/>
    <w:rsid w:val="00E44FEF"/>
    <w:rsid w:val="00E46010"/>
    <w:rsid w:val="00E46BF2"/>
    <w:rsid w:val="00E471BA"/>
    <w:rsid w:val="00E511F1"/>
    <w:rsid w:val="00E60F59"/>
    <w:rsid w:val="00E72EE2"/>
    <w:rsid w:val="00E84B22"/>
    <w:rsid w:val="00E94237"/>
    <w:rsid w:val="00E960EC"/>
    <w:rsid w:val="00E96E69"/>
    <w:rsid w:val="00E97D7C"/>
    <w:rsid w:val="00EA0838"/>
    <w:rsid w:val="00EA638E"/>
    <w:rsid w:val="00EB12EC"/>
    <w:rsid w:val="00EB21F6"/>
    <w:rsid w:val="00EC1A1D"/>
    <w:rsid w:val="00EC21E2"/>
    <w:rsid w:val="00EC4E4A"/>
    <w:rsid w:val="00EC5D11"/>
    <w:rsid w:val="00ED3357"/>
    <w:rsid w:val="00EE00A4"/>
    <w:rsid w:val="00EF3C16"/>
    <w:rsid w:val="00EF474F"/>
    <w:rsid w:val="00F00AC9"/>
    <w:rsid w:val="00F018C5"/>
    <w:rsid w:val="00F01CEE"/>
    <w:rsid w:val="00F0498C"/>
    <w:rsid w:val="00F217EA"/>
    <w:rsid w:val="00F25494"/>
    <w:rsid w:val="00F42F5B"/>
    <w:rsid w:val="00F47B11"/>
    <w:rsid w:val="00F50F3E"/>
    <w:rsid w:val="00F51924"/>
    <w:rsid w:val="00F5340F"/>
    <w:rsid w:val="00F57EF4"/>
    <w:rsid w:val="00F6353C"/>
    <w:rsid w:val="00F757A2"/>
    <w:rsid w:val="00F80490"/>
    <w:rsid w:val="00F9096A"/>
    <w:rsid w:val="00FA2FC4"/>
    <w:rsid w:val="00FA39C2"/>
    <w:rsid w:val="00FA6853"/>
    <w:rsid w:val="00FB5177"/>
    <w:rsid w:val="00FB52C8"/>
    <w:rsid w:val="00FB5CA5"/>
    <w:rsid w:val="00FC0D53"/>
    <w:rsid w:val="00FC2B0F"/>
    <w:rsid w:val="00FC6BA0"/>
    <w:rsid w:val="00FD00AD"/>
    <w:rsid w:val="00FD3D08"/>
    <w:rsid w:val="00FF1250"/>
    <w:rsid w:val="00FF35EA"/>
    <w:rsid w:val="00FF4CE3"/>
    <w:rsid w:val="00FF5B64"/>
    <w:rsid w:val="00F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E21"/>
    <w:rPr>
      <w:sz w:val="24"/>
      <w:szCs w:val="24"/>
      <w:lang w:val="vi-VN" w:eastAsia="vi-VN"/>
    </w:rPr>
  </w:style>
  <w:style w:type="paragraph" w:styleId="Heading1">
    <w:name w:val="heading 1"/>
    <w:basedOn w:val="Normal"/>
    <w:next w:val="Normal"/>
    <w:qFormat/>
    <w:rsid w:val="00806E21"/>
    <w:pPr>
      <w:keepNext/>
      <w:spacing w:line="288" w:lineRule="auto"/>
      <w:jc w:val="center"/>
      <w:outlineLvl w:val="0"/>
    </w:pPr>
    <w:rPr>
      <w:rFonts w:ascii=".VnTime" w:hAnsi=".VnTime"/>
      <w:b/>
      <w:bCs/>
      <w:sz w:val="28"/>
      <w:lang w:val="en-US" w:eastAsia="en-US"/>
    </w:rPr>
  </w:style>
  <w:style w:type="paragraph" w:styleId="Heading3">
    <w:name w:val="heading 3"/>
    <w:basedOn w:val="Normal"/>
    <w:next w:val="Normal"/>
    <w:qFormat/>
    <w:rsid w:val="00806E21"/>
    <w:pPr>
      <w:keepNext/>
      <w:spacing w:line="288" w:lineRule="auto"/>
      <w:jc w:val="center"/>
      <w:outlineLvl w:val="2"/>
    </w:pPr>
    <w:rPr>
      <w:rFonts w:ascii=".VnTimeH" w:hAnsi=".VnTimeH"/>
      <w:b/>
      <w:bCs/>
      <w:sz w:val="34"/>
      <w:lang w:val="en-US" w:eastAsia="en-US"/>
    </w:rPr>
  </w:style>
  <w:style w:type="character" w:default="1" w:styleId="DefaultParagraphFont">
    <w:name w:val="Default Paragraph Font"/>
    <w:aliases w:val="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
    <w:name w:val=" Char Char"/>
    <w:basedOn w:val="Normal"/>
    <w:semiHidden/>
    <w:rsid w:val="00806E21"/>
    <w:pPr>
      <w:spacing w:after="160" w:line="240" w:lineRule="exact"/>
    </w:pPr>
    <w:rPr>
      <w:rFonts w:ascii="Arial" w:hAnsi="Arial"/>
      <w:sz w:val="22"/>
      <w:szCs w:val="22"/>
      <w:lang w:val="en-US" w:eastAsia="en-US"/>
    </w:rPr>
  </w:style>
  <w:style w:type="paragraph" w:styleId="BodyText">
    <w:name w:val="Body Text"/>
    <w:basedOn w:val="Normal"/>
    <w:rsid w:val="00806E21"/>
    <w:pPr>
      <w:spacing w:line="288" w:lineRule="auto"/>
      <w:jc w:val="both"/>
    </w:pPr>
    <w:rPr>
      <w:rFonts w:ascii=".VnTime" w:hAnsi=".VnTime"/>
      <w:b/>
      <w:bCs/>
      <w:sz w:val="28"/>
      <w:lang w:val="en-US" w:eastAsia="en-US"/>
    </w:rPr>
  </w:style>
  <w:style w:type="paragraph" w:styleId="Footer">
    <w:name w:val="footer"/>
    <w:basedOn w:val="Normal"/>
    <w:rsid w:val="00806E21"/>
    <w:pPr>
      <w:tabs>
        <w:tab w:val="center" w:pos="4320"/>
        <w:tab w:val="right" w:pos="8640"/>
      </w:tabs>
    </w:pPr>
  </w:style>
  <w:style w:type="character" w:styleId="PageNumber">
    <w:name w:val="page number"/>
    <w:basedOn w:val="DefaultParagraphFont"/>
    <w:rsid w:val="00806E21"/>
  </w:style>
  <w:style w:type="table" w:styleId="TableGrid">
    <w:name w:val="Table Grid"/>
    <w:basedOn w:val="TableNormal"/>
    <w:rsid w:val="00BB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E7DE3"/>
    <w:pPr>
      <w:spacing w:before="100" w:beforeAutospacing="1" w:after="100" w:afterAutospacing="1"/>
    </w:pPr>
    <w:rPr>
      <w:lang w:val="en-US" w:eastAsia="en-US"/>
    </w:rPr>
  </w:style>
  <w:style w:type="character" w:customStyle="1" w:styleId="apple-converted-space">
    <w:name w:val="apple-converted-space"/>
    <w:basedOn w:val="DefaultParagraphFont"/>
    <w:rsid w:val="00C431B6"/>
  </w:style>
  <w:style w:type="paragraph" w:styleId="Title">
    <w:name w:val="Title"/>
    <w:basedOn w:val="Normal"/>
    <w:qFormat/>
    <w:rsid w:val="0083662A"/>
    <w:pPr>
      <w:jc w:val="center"/>
    </w:pPr>
    <w:rPr>
      <w:rFonts w:ascii=".VnTimeH" w:hAnsi=".VnTimeH" w:cs=".VnTimeH"/>
      <w:b/>
      <w:bCs/>
      <w:sz w:val="28"/>
      <w:szCs w:val="28"/>
      <w:lang w:val="en-US" w:eastAsia="en-US"/>
    </w:rPr>
  </w:style>
  <w:style w:type="paragraph" w:customStyle="1" w:styleId="CharCharChar1Char">
    <w:name w:val=" Char Char Char1 Char"/>
    <w:basedOn w:val="Normal"/>
    <w:rsid w:val="0078052A"/>
    <w:pPr>
      <w:spacing w:after="160" w:line="240" w:lineRule="exact"/>
    </w:pPr>
    <w:rPr>
      <w:rFonts w:ascii="Verdana" w:eastAsia="MS Mincho" w:hAnsi="Verdana"/>
      <w:sz w:val="20"/>
      <w:szCs w:val="20"/>
      <w:lang w:val="en-US" w:eastAsia="en-US"/>
    </w:rPr>
  </w:style>
  <w:style w:type="paragraph" w:customStyle="1" w:styleId="CharCharCharCharCharCharCharCharChar1Char">
    <w:name w:val=" Char Char Char Char Char Char Char Char Char1 Char"/>
    <w:basedOn w:val="Normal"/>
    <w:next w:val="Normal"/>
    <w:link w:val="DefaultParagraphFont"/>
    <w:autoRedefine/>
    <w:semiHidden/>
    <w:rsid w:val="00A82569"/>
    <w:pPr>
      <w:spacing w:before="120" w:after="120" w:line="312" w:lineRule="auto"/>
    </w:pPr>
    <w:rPr>
      <w:sz w:val="28"/>
      <w:szCs w:val="22"/>
      <w:lang w:val="en-US" w:eastAsia="en-US"/>
    </w:rPr>
  </w:style>
  <w:style w:type="paragraph" w:styleId="BalloonText">
    <w:name w:val="Balloon Text"/>
    <w:basedOn w:val="Normal"/>
    <w:link w:val="BalloonTextChar"/>
    <w:rsid w:val="00C3014D"/>
    <w:rPr>
      <w:rFonts w:ascii="Segoe UI" w:hAnsi="Segoe UI"/>
      <w:sz w:val="18"/>
      <w:szCs w:val="18"/>
    </w:rPr>
  </w:style>
  <w:style w:type="character" w:customStyle="1" w:styleId="BalloonTextChar">
    <w:name w:val="Balloon Text Char"/>
    <w:link w:val="BalloonText"/>
    <w:rsid w:val="00C3014D"/>
    <w:rPr>
      <w:rFonts w:ascii="Segoe UI" w:hAnsi="Segoe UI" w:cs="Segoe UI"/>
      <w:sz w:val="18"/>
      <w:szCs w:val="18"/>
      <w:lang w:val="vi-VN" w:eastAsia="vi-VN"/>
    </w:rPr>
  </w:style>
  <w:style w:type="character" w:styleId="Hyperlink">
    <w:name w:val="Hyperlink"/>
    <w:rsid w:val="00B32375"/>
    <w:rPr>
      <w:color w:val="0563C1"/>
      <w:u w:val="single"/>
    </w:rPr>
  </w:style>
  <w:style w:type="character" w:customStyle="1" w:styleId="UnresolvedMention">
    <w:name w:val="Unresolved Mention"/>
    <w:uiPriority w:val="99"/>
    <w:semiHidden/>
    <w:unhideWhenUsed/>
    <w:rsid w:val="00B32375"/>
    <w:rPr>
      <w:color w:val="605E5C"/>
      <w:shd w:val="clear" w:color="auto" w:fill="E1DFDD"/>
    </w:rPr>
  </w:style>
  <w:style w:type="paragraph" w:styleId="Header">
    <w:name w:val="header"/>
    <w:basedOn w:val="Normal"/>
    <w:link w:val="HeaderChar"/>
    <w:uiPriority w:val="99"/>
    <w:rsid w:val="00C77331"/>
    <w:pPr>
      <w:tabs>
        <w:tab w:val="center" w:pos="4680"/>
        <w:tab w:val="right" w:pos="9360"/>
      </w:tabs>
    </w:pPr>
  </w:style>
  <w:style w:type="character" w:customStyle="1" w:styleId="HeaderChar">
    <w:name w:val="Header Char"/>
    <w:link w:val="Header"/>
    <w:uiPriority w:val="99"/>
    <w:rsid w:val="00C77331"/>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E21"/>
    <w:rPr>
      <w:sz w:val="24"/>
      <w:szCs w:val="24"/>
      <w:lang w:val="vi-VN" w:eastAsia="vi-VN"/>
    </w:rPr>
  </w:style>
  <w:style w:type="paragraph" w:styleId="Heading1">
    <w:name w:val="heading 1"/>
    <w:basedOn w:val="Normal"/>
    <w:next w:val="Normal"/>
    <w:qFormat/>
    <w:rsid w:val="00806E21"/>
    <w:pPr>
      <w:keepNext/>
      <w:spacing w:line="288" w:lineRule="auto"/>
      <w:jc w:val="center"/>
      <w:outlineLvl w:val="0"/>
    </w:pPr>
    <w:rPr>
      <w:rFonts w:ascii=".VnTime" w:hAnsi=".VnTime"/>
      <w:b/>
      <w:bCs/>
      <w:sz w:val="28"/>
      <w:lang w:val="en-US" w:eastAsia="en-US"/>
    </w:rPr>
  </w:style>
  <w:style w:type="paragraph" w:styleId="Heading3">
    <w:name w:val="heading 3"/>
    <w:basedOn w:val="Normal"/>
    <w:next w:val="Normal"/>
    <w:qFormat/>
    <w:rsid w:val="00806E21"/>
    <w:pPr>
      <w:keepNext/>
      <w:spacing w:line="288" w:lineRule="auto"/>
      <w:jc w:val="center"/>
      <w:outlineLvl w:val="2"/>
    </w:pPr>
    <w:rPr>
      <w:rFonts w:ascii=".VnTimeH" w:hAnsi=".VnTimeH"/>
      <w:b/>
      <w:bCs/>
      <w:sz w:val="34"/>
      <w:lang w:val="en-US" w:eastAsia="en-US"/>
    </w:rPr>
  </w:style>
  <w:style w:type="character" w:default="1" w:styleId="DefaultParagraphFont">
    <w:name w:val="Default Paragraph Font"/>
    <w:aliases w:val="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
    <w:name w:val=" Char Char"/>
    <w:basedOn w:val="Normal"/>
    <w:semiHidden/>
    <w:rsid w:val="00806E21"/>
    <w:pPr>
      <w:spacing w:after="160" w:line="240" w:lineRule="exact"/>
    </w:pPr>
    <w:rPr>
      <w:rFonts w:ascii="Arial" w:hAnsi="Arial"/>
      <w:sz w:val="22"/>
      <w:szCs w:val="22"/>
      <w:lang w:val="en-US" w:eastAsia="en-US"/>
    </w:rPr>
  </w:style>
  <w:style w:type="paragraph" w:styleId="BodyText">
    <w:name w:val="Body Text"/>
    <w:basedOn w:val="Normal"/>
    <w:rsid w:val="00806E21"/>
    <w:pPr>
      <w:spacing w:line="288" w:lineRule="auto"/>
      <w:jc w:val="both"/>
    </w:pPr>
    <w:rPr>
      <w:rFonts w:ascii=".VnTime" w:hAnsi=".VnTime"/>
      <w:b/>
      <w:bCs/>
      <w:sz w:val="28"/>
      <w:lang w:val="en-US" w:eastAsia="en-US"/>
    </w:rPr>
  </w:style>
  <w:style w:type="paragraph" w:styleId="Footer">
    <w:name w:val="footer"/>
    <w:basedOn w:val="Normal"/>
    <w:rsid w:val="00806E21"/>
    <w:pPr>
      <w:tabs>
        <w:tab w:val="center" w:pos="4320"/>
        <w:tab w:val="right" w:pos="8640"/>
      </w:tabs>
    </w:pPr>
  </w:style>
  <w:style w:type="character" w:styleId="PageNumber">
    <w:name w:val="page number"/>
    <w:basedOn w:val="DefaultParagraphFont"/>
    <w:rsid w:val="00806E21"/>
  </w:style>
  <w:style w:type="table" w:styleId="TableGrid">
    <w:name w:val="Table Grid"/>
    <w:basedOn w:val="TableNormal"/>
    <w:rsid w:val="00BB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E7DE3"/>
    <w:pPr>
      <w:spacing w:before="100" w:beforeAutospacing="1" w:after="100" w:afterAutospacing="1"/>
    </w:pPr>
    <w:rPr>
      <w:lang w:val="en-US" w:eastAsia="en-US"/>
    </w:rPr>
  </w:style>
  <w:style w:type="character" w:customStyle="1" w:styleId="apple-converted-space">
    <w:name w:val="apple-converted-space"/>
    <w:basedOn w:val="DefaultParagraphFont"/>
    <w:rsid w:val="00C431B6"/>
  </w:style>
  <w:style w:type="paragraph" w:styleId="Title">
    <w:name w:val="Title"/>
    <w:basedOn w:val="Normal"/>
    <w:qFormat/>
    <w:rsid w:val="0083662A"/>
    <w:pPr>
      <w:jc w:val="center"/>
    </w:pPr>
    <w:rPr>
      <w:rFonts w:ascii=".VnTimeH" w:hAnsi=".VnTimeH" w:cs=".VnTimeH"/>
      <w:b/>
      <w:bCs/>
      <w:sz w:val="28"/>
      <w:szCs w:val="28"/>
      <w:lang w:val="en-US" w:eastAsia="en-US"/>
    </w:rPr>
  </w:style>
  <w:style w:type="paragraph" w:customStyle="1" w:styleId="CharCharChar1Char">
    <w:name w:val=" Char Char Char1 Char"/>
    <w:basedOn w:val="Normal"/>
    <w:rsid w:val="0078052A"/>
    <w:pPr>
      <w:spacing w:after="160" w:line="240" w:lineRule="exact"/>
    </w:pPr>
    <w:rPr>
      <w:rFonts w:ascii="Verdana" w:eastAsia="MS Mincho" w:hAnsi="Verdana"/>
      <w:sz w:val="20"/>
      <w:szCs w:val="20"/>
      <w:lang w:val="en-US" w:eastAsia="en-US"/>
    </w:rPr>
  </w:style>
  <w:style w:type="paragraph" w:customStyle="1" w:styleId="CharCharCharCharCharCharCharCharChar1Char">
    <w:name w:val=" Char Char Char Char Char Char Char Char Char1 Char"/>
    <w:basedOn w:val="Normal"/>
    <w:next w:val="Normal"/>
    <w:link w:val="DefaultParagraphFont"/>
    <w:autoRedefine/>
    <w:semiHidden/>
    <w:rsid w:val="00A82569"/>
    <w:pPr>
      <w:spacing w:before="120" w:after="120" w:line="312" w:lineRule="auto"/>
    </w:pPr>
    <w:rPr>
      <w:sz w:val="28"/>
      <w:szCs w:val="22"/>
      <w:lang w:val="en-US" w:eastAsia="en-US"/>
    </w:rPr>
  </w:style>
  <w:style w:type="paragraph" w:styleId="BalloonText">
    <w:name w:val="Balloon Text"/>
    <w:basedOn w:val="Normal"/>
    <w:link w:val="BalloonTextChar"/>
    <w:rsid w:val="00C3014D"/>
    <w:rPr>
      <w:rFonts w:ascii="Segoe UI" w:hAnsi="Segoe UI"/>
      <w:sz w:val="18"/>
      <w:szCs w:val="18"/>
    </w:rPr>
  </w:style>
  <w:style w:type="character" w:customStyle="1" w:styleId="BalloonTextChar">
    <w:name w:val="Balloon Text Char"/>
    <w:link w:val="BalloonText"/>
    <w:rsid w:val="00C3014D"/>
    <w:rPr>
      <w:rFonts w:ascii="Segoe UI" w:hAnsi="Segoe UI" w:cs="Segoe UI"/>
      <w:sz w:val="18"/>
      <w:szCs w:val="18"/>
      <w:lang w:val="vi-VN" w:eastAsia="vi-VN"/>
    </w:rPr>
  </w:style>
  <w:style w:type="character" w:styleId="Hyperlink">
    <w:name w:val="Hyperlink"/>
    <w:rsid w:val="00B32375"/>
    <w:rPr>
      <w:color w:val="0563C1"/>
      <w:u w:val="single"/>
    </w:rPr>
  </w:style>
  <w:style w:type="character" w:customStyle="1" w:styleId="UnresolvedMention">
    <w:name w:val="Unresolved Mention"/>
    <w:uiPriority w:val="99"/>
    <w:semiHidden/>
    <w:unhideWhenUsed/>
    <w:rsid w:val="00B32375"/>
    <w:rPr>
      <w:color w:val="605E5C"/>
      <w:shd w:val="clear" w:color="auto" w:fill="E1DFDD"/>
    </w:rPr>
  </w:style>
  <w:style w:type="paragraph" w:styleId="Header">
    <w:name w:val="header"/>
    <w:basedOn w:val="Normal"/>
    <w:link w:val="HeaderChar"/>
    <w:uiPriority w:val="99"/>
    <w:rsid w:val="00C77331"/>
    <w:pPr>
      <w:tabs>
        <w:tab w:val="center" w:pos="4680"/>
        <w:tab w:val="right" w:pos="9360"/>
      </w:tabs>
    </w:pPr>
  </w:style>
  <w:style w:type="character" w:customStyle="1" w:styleId="HeaderChar">
    <w:name w:val="Header Char"/>
    <w:link w:val="Header"/>
    <w:uiPriority w:val="99"/>
    <w:rsid w:val="00C77331"/>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058">
      <w:bodyDiv w:val="1"/>
      <w:marLeft w:val="0"/>
      <w:marRight w:val="0"/>
      <w:marTop w:val="0"/>
      <w:marBottom w:val="0"/>
      <w:divBdr>
        <w:top w:val="none" w:sz="0" w:space="0" w:color="auto"/>
        <w:left w:val="none" w:sz="0" w:space="0" w:color="auto"/>
        <w:bottom w:val="none" w:sz="0" w:space="0" w:color="auto"/>
        <w:right w:val="none" w:sz="0" w:space="0" w:color="auto"/>
      </w:divBdr>
    </w:div>
    <w:div w:id="382557549">
      <w:bodyDiv w:val="1"/>
      <w:marLeft w:val="0"/>
      <w:marRight w:val="0"/>
      <w:marTop w:val="0"/>
      <w:marBottom w:val="0"/>
      <w:divBdr>
        <w:top w:val="none" w:sz="0" w:space="0" w:color="auto"/>
        <w:left w:val="none" w:sz="0" w:space="0" w:color="auto"/>
        <w:bottom w:val="none" w:sz="0" w:space="0" w:color="auto"/>
        <w:right w:val="none" w:sz="0" w:space="0" w:color="auto"/>
      </w:divBdr>
    </w:div>
    <w:div w:id="537855137">
      <w:bodyDiv w:val="1"/>
      <w:marLeft w:val="0"/>
      <w:marRight w:val="0"/>
      <w:marTop w:val="0"/>
      <w:marBottom w:val="0"/>
      <w:divBdr>
        <w:top w:val="none" w:sz="0" w:space="0" w:color="auto"/>
        <w:left w:val="none" w:sz="0" w:space="0" w:color="auto"/>
        <w:bottom w:val="none" w:sz="0" w:space="0" w:color="auto"/>
        <w:right w:val="none" w:sz="0" w:space="0" w:color="auto"/>
      </w:divBdr>
    </w:div>
    <w:div w:id="542984139">
      <w:bodyDiv w:val="1"/>
      <w:marLeft w:val="0"/>
      <w:marRight w:val="0"/>
      <w:marTop w:val="0"/>
      <w:marBottom w:val="0"/>
      <w:divBdr>
        <w:top w:val="none" w:sz="0" w:space="0" w:color="auto"/>
        <w:left w:val="none" w:sz="0" w:space="0" w:color="auto"/>
        <w:bottom w:val="none" w:sz="0" w:space="0" w:color="auto"/>
        <w:right w:val="none" w:sz="0" w:space="0" w:color="auto"/>
      </w:divBdr>
    </w:div>
    <w:div w:id="645859849">
      <w:bodyDiv w:val="1"/>
      <w:marLeft w:val="0"/>
      <w:marRight w:val="0"/>
      <w:marTop w:val="0"/>
      <w:marBottom w:val="0"/>
      <w:divBdr>
        <w:top w:val="none" w:sz="0" w:space="0" w:color="auto"/>
        <w:left w:val="none" w:sz="0" w:space="0" w:color="auto"/>
        <w:bottom w:val="none" w:sz="0" w:space="0" w:color="auto"/>
        <w:right w:val="none" w:sz="0" w:space="0" w:color="auto"/>
      </w:divBdr>
    </w:div>
    <w:div w:id="716123826">
      <w:bodyDiv w:val="1"/>
      <w:marLeft w:val="0"/>
      <w:marRight w:val="0"/>
      <w:marTop w:val="0"/>
      <w:marBottom w:val="0"/>
      <w:divBdr>
        <w:top w:val="none" w:sz="0" w:space="0" w:color="auto"/>
        <w:left w:val="none" w:sz="0" w:space="0" w:color="auto"/>
        <w:bottom w:val="none" w:sz="0" w:space="0" w:color="auto"/>
        <w:right w:val="none" w:sz="0" w:space="0" w:color="auto"/>
      </w:divBdr>
    </w:div>
    <w:div w:id="894705676">
      <w:bodyDiv w:val="1"/>
      <w:marLeft w:val="0"/>
      <w:marRight w:val="0"/>
      <w:marTop w:val="0"/>
      <w:marBottom w:val="0"/>
      <w:divBdr>
        <w:top w:val="none" w:sz="0" w:space="0" w:color="auto"/>
        <w:left w:val="none" w:sz="0" w:space="0" w:color="auto"/>
        <w:bottom w:val="none" w:sz="0" w:space="0" w:color="auto"/>
        <w:right w:val="none" w:sz="0" w:space="0" w:color="auto"/>
      </w:divBdr>
    </w:div>
    <w:div w:id="1166675653">
      <w:bodyDiv w:val="1"/>
      <w:marLeft w:val="0"/>
      <w:marRight w:val="0"/>
      <w:marTop w:val="0"/>
      <w:marBottom w:val="0"/>
      <w:divBdr>
        <w:top w:val="none" w:sz="0" w:space="0" w:color="auto"/>
        <w:left w:val="none" w:sz="0" w:space="0" w:color="auto"/>
        <w:bottom w:val="none" w:sz="0" w:space="0" w:color="auto"/>
        <w:right w:val="none" w:sz="0" w:space="0" w:color="auto"/>
      </w:divBdr>
    </w:div>
    <w:div w:id="1187795759">
      <w:bodyDiv w:val="1"/>
      <w:marLeft w:val="0"/>
      <w:marRight w:val="0"/>
      <w:marTop w:val="0"/>
      <w:marBottom w:val="0"/>
      <w:divBdr>
        <w:top w:val="none" w:sz="0" w:space="0" w:color="auto"/>
        <w:left w:val="none" w:sz="0" w:space="0" w:color="auto"/>
        <w:bottom w:val="none" w:sz="0" w:space="0" w:color="auto"/>
        <w:right w:val="none" w:sz="0" w:space="0" w:color="auto"/>
      </w:divBdr>
    </w:div>
    <w:div w:id="1620523661">
      <w:bodyDiv w:val="1"/>
      <w:marLeft w:val="0"/>
      <w:marRight w:val="0"/>
      <w:marTop w:val="0"/>
      <w:marBottom w:val="0"/>
      <w:divBdr>
        <w:top w:val="none" w:sz="0" w:space="0" w:color="auto"/>
        <w:left w:val="none" w:sz="0" w:space="0" w:color="auto"/>
        <w:bottom w:val="none" w:sz="0" w:space="0" w:color="auto"/>
        <w:right w:val="none" w:sz="0" w:space="0" w:color="auto"/>
      </w:divBdr>
    </w:div>
    <w:div w:id="1905335603">
      <w:bodyDiv w:val="1"/>
      <w:marLeft w:val="0"/>
      <w:marRight w:val="0"/>
      <w:marTop w:val="0"/>
      <w:marBottom w:val="0"/>
      <w:divBdr>
        <w:top w:val="none" w:sz="0" w:space="0" w:color="auto"/>
        <w:left w:val="none" w:sz="0" w:space="0" w:color="auto"/>
        <w:bottom w:val="none" w:sz="0" w:space="0" w:color="auto"/>
        <w:right w:val="none" w:sz="0" w:space="0" w:color="auto"/>
      </w:divBdr>
    </w:div>
    <w:div w:id="1917277465">
      <w:bodyDiv w:val="1"/>
      <w:marLeft w:val="0"/>
      <w:marRight w:val="0"/>
      <w:marTop w:val="0"/>
      <w:marBottom w:val="0"/>
      <w:divBdr>
        <w:top w:val="none" w:sz="0" w:space="0" w:color="auto"/>
        <w:left w:val="none" w:sz="0" w:space="0" w:color="auto"/>
        <w:bottom w:val="none" w:sz="0" w:space="0" w:color="auto"/>
        <w:right w:val="none" w:sz="0" w:space="0" w:color="auto"/>
      </w:divBdr>
    </w:div>
    <w:div w:id="1921021120">
      <w:bodyDiv w:val="1"/>
      <w:marLeft w:val="0"/>
      <w:marRight w:val="0"/>
      <w:marTop w:val="0"/>
      <w:marBottom w:val="0"/>
      <w:divBdr>
        <w:top w:val="none" w:sz="0" w:space="0" w:color="auto"/>
        <w:left w:val="none" w:sz="0" w:space="0" w:color="auto"/>
        <w:bottom w:val="none" w:sz="0" w:space="0" w:color="auto"/>
        <w:right w:val="none" w:sz="0" w:space="0" w:color="auto"/>
      </w:divBdr>
    </w:div>
    <w:div w:id="1940671582">
      <w:bodyDiv w:val="1"/>
      <w:marLeft w:val="0"/>
      <w:marRight w:val="0"/>
      <w:marTop w:val="0"/>
      <w:marBottom w:val="0"/>
      <w:divBdr>
        <w:top w:val="none" w:sz="0" w:space="0" w:color="auto"/>
        <w:left w:val="none" w:sz="0" w:space="0" w:color="auto"/>
        <w:bottom w:val="none" w:sz="0" w:space="0" w:color="auto"/>
        <w:right w:val="none" w:sz="0" w:space="0" w:color="auto"/>
      </w:divBdr>
    </w:div>
    <w:div w:id="19953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9E34E-8404-4A6C-88BB-845A83D7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UBND TỈNH HẢI DƯƠNG</vt:lpstr>
    </vt:vector>
  </TitlesOfParts>
  <Company>Microsoft</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HẢI DƯƠNG</dc:title>
  <dc:creator>MrAnh</dc:creator>
  <cp:lastModifiedBy>LENOVO PC</cp:lastModifiedBy>
  <cp:revision>2</cp:revision>
  <cp:lastPrinted>2021-11-10T07:33:00Z</cp:lastPrinted>
  <dcterms:created xsi:type="dcterms:W3CDTF">2024-03-27T07:46:00Z</dcterms:created>
  <dcterms:modified xsi:type="dcterms:W3CDTF">2024-03-27T07:46:00Z</dcterms:modified>
</cp:coreProperties>
</file>