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5811"/>
      </w:tblGrid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  <w:bookmarkStart w:id="0" w:name="_GoBack"/>
            <w:bookmarkEnd w:id="0"/>
            <w:r w:rsidRPr="00D57465">
              <w:rPr>
                <w:sz w:val="26"/>
                <w:szCs w:val="28"/>
              </w:rPr>
              <w:t>ỦY BAN NHÂN DÂN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6"/>
                <w:szCs w:val="28"/>
              </w:rPr>
              <w:t>CỘNG HÒA XÃ HỘI CHỦ NGHĨA VIỆT NAM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016E07" w:rsidP="00D42DFC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186055</wp:posOffset>
                      </wp:positionV>
                      <wp:extent cx="609600" cy="0"/>
                      <wp:effectExtent l="6985" t="5080" r="12065" b="1397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2.55pt;margin-top:14.65pt;width: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MV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"/>
                  </w:pict>
                </mc:Fallback>
              </mc:AlternateContent>
            </w:r>
            <w:r w:rsidR="00C91EC8" w:rsidRPr="00D57465">
              <w:rPr>
                <w:sz w:val="26"/>
                <w:szCs w:val="28"/>
              </w:rPr>
              <w:t>XÃ VĂN GIÁO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8"/>
                <w:szCs w:val="28"/>
              </w:rPr>
              <w:t>Độc lập - Tự do - Hạnh phúc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016E07" w:rsidP="00D42DF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24130</wp:posOffset>
                      </wp:positionV>
                      <wp:extent cx="2181860" cy="0"/>
                      <wp:effectExtent l="8890" t="5080" r="9525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3.95pt;margin-top:1.9pt;width:17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Y6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c8W2SL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E87B20">
            <w:pPr>
              <w:jc w:val="center"/>
              <w:rPr>
                <w:b w:val="0"/>
                <w:sz w:val="26"/>
                <w:szCs w:val="28"/>
              </w:rPr>
            </w:pPr>
            <w:r w:rsidRPr="000477DA">
              <w:rPr>
                <w:b w:val="0"/>
                <w:sz w:val="28"/>
                <w:szCs w:val="28"/>
              </w:rPr>
              <w:t>Số:</w:t>
            </w:r>
            <w:r w:rsidR="00874E74">
              <w:rPr>
                <w:b w:val="0"/>
                <w:sz w:val="28"/>
                <w:szCs w:val="28"/>
              </w:rPr>
              <w:t xml:space="preserve"> </w:t>
            </w:r>
            <w:r w:rsidR="00AB2481">
              <w:rPr>
                <w:b w:val="0"/>
                <w:sz w:val="28"/>
                <w:szCs w:val="28"/>
              </w:rPr>
              <w:t>60</w:t>
            </w:r>
            <w:r w:rsidRPr="000477DA">
              <w:rPr>
                <w:b w:val="0"/>
                <w:sz w:val="28"/>
                <w:szCs w:val="28"/>
              </w:rPr>
              <w:t>/QĐ-UBND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B87B85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D42DFC">
              <w:rPr>
                <w:b w:val="0"/>
                <w:i/>
                <w:sz w:val="28"/>
                <w:szCs w:val="28"/>
              </w:rPr>
              <w:t>Văn Giáo, ngày</w:t>
            </w:r>
            <w:r w:rsidR="00D64B74">
              <w:rPr>
                <w:b w:val="0"/>
                <w:i/>
                <w:sz w:val="28"/>
                <w:szCs w:val="28"/>
              </w:rPr>
              <w:t xml:space="preserve"> </w:t>
            </w:r>
            <w:r w:rsidR="00AB2481">
              <w:rPr>
                <w:b w:val="0"/>
                <w:i/>
                <w:sz w:val="28"/>
                <w:szCs w:val="28"/>
              </w:rPr>
              <w:t>25</w:t>
            </w:r>
            <w:r w:rsidR="00276256">
              <w:rPr>
                <w:b w:val="0"/>
                <w:i/>
                <w:sz w:val="28"/>
                <w:szCs w:val="28"/>
              </w:rPr>
              <w:t xml:space="preserve"> </w:t>
            </w:r>
            <w:r w:rsidRPr="00D42DFC">
              <w:rPr>
                <w:b w:val="0"/>
                <w:i/>
                <w:sz w:val="28"/>
                <w:szCs w:val="28"/>
              </w:rPr>
              <w:t xml:space="preserve">tháng </w:t>
            </w:r>
            <w:r w:rsidR="00A46583">
              <w:rPr>
                <w:b w:val="0"/>
                <w:i/>
                <w:sz w:val="28"/>
                <w:szCs w:val="28"/>
              </w:rPr>
              <w:t>01</w:t>
            </w:r>
            <w:r w:rsidRPr="00D42DFC">
              <w:rPr>
                <w:b w:val="0"/>
                <w:i/>
                <w:sz w:val="28"/>
                <w:szCs w:val="28"/>
              </w:rPr>
              <w:t xml:space="preserve"> năm 20</w:t>
            </w:r>
            <w:r w:rsidR="00F23083">
              <w:rPr>
                <w:b w:val="0"/>
                <w:i/>
                <w:sz w:val="28"/>
                <w:szCs w:val="28"/>
              </w:rPr>
              <w:t>2</w:t>
            </w:r>
            <w:r w:rsidR="00A46583">
              <w:rPr>
                <w:b w:val="0"/>
                <w:i/>
                <w:sz w:val="28"/>
                <w:szCs w:val="28"/>
              </w:rPr>
              <w:t>4</w:t>
            </w:r>
          </w:p>
        </w:tc>
      </w:tr>
    </w:tbl>
    <w:p w:rsidR="00C91EC8" w:rsidRPr="001C322F" w:rsidRDefault="00C91EC8" w:rsidP="00AA62DA">
      <w:pPr>
        <w:jc w:val="center"/>
        <w:rPr>
          <w:sz w:val="16"/>
          <w:szCs w:val="28"/>
        </w:rPr>
      </w:pPr>
    </w:p>
    <w:p w:rsidR="00AA62DA" w:rsidRPr="005756A9" w:rsidRDefault="00AA62DA" w:rsidP="00AA62DA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QUYẾT ĐỊNH</w:t>
      </w:r>
    </w:p>
    <w:p w:rsidR="005756A9" w:rsidRDefault="00AA62DA" w:rsidP="00874E74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V</w:t>
      </w:r>
      <w:r w:rsidR="000C79DE" w:rsidRPr="005756A9">
        <w:rPr>
          <w:spacing w:val="6"/>
          <w:w w:val="103"/>
          <w:position w:val="6"/>
          <w:sz w:val="28"/>
          <w:szCs w:val="28"/>
        </w:rPr>
        <w:t>ề việc khen thưởng</w:t>
      </w:r>
      <w:r w:rsidR="00874E74">
        <w:rPr>
          <w:spacing w:val="6"/>
          <w:w w:val="103"/>
          <w:position w:val="6"/>
          <w:sz w:val="28"/>
          <w:szCs w:val="28"/>
        </w:rPr>
        <w:t xml:space="preserve"> cá nhân </w:t>
      </w:r>
      <w:r w:rsidR="00276256" w:rsidRPr="005756A9">
        <w:rPr>
          <w:spacing w:val="6"/>
          <w:w w:val="103"/>
          <w:position w:val="6"/>
          <w:sz w:val="28"/>
          <w:szCs w:val="28"/>
        </w:rPr>
        <w:t>có thành tích</w:t>
      </w:r>
      <w:r w:rsidR="00874E74">
        <w:rPr>
          <w:spacing w:val="6"/>
          <w:w w:val="103"/>
          <w:position w:val="6"/>
          <w:sz w:val="28"/>
          <w:szCs w:val="28"/>
        </w:rPr>
        <w:t xml:space="preserve"> tham gia tốt </w:t>
      </w:r>
      <w:r w:rsidR="005E5AD2">
        <w:rPr>
          <w:spacing w:val="6"/>
          <w:w w:val="103"/>
          <w:position w:val="6"/>
          <w:sz w:val="28"/>
          <w:szCs w:val="28"/>
        </w:rPr>
        <w:t xml:space="preserve">trong </w:t>
      </w:r>
      <w:r w:rsidR="00874E74">
        <w:rPr>
          <w:spacing w:val="6"/>
          <w:w w:val="103"/>
          <w:position w:val="6"/>
          <w:sz w:val="28"/>
          <w:szCs w:val="28"/>
        </w:rPr>
        <w:t xml:space="preserve">hoạt động phong trào Công </w:t>
      </w:r>
      <w:r w:rsidR="00AF62C1">
        <w:rPr>
          <w:spacing w:val="6"/>
          <w:w w:val="103"/>
          <w:position w:val="6"/>
          <w:sz w:val="28"/>
          <w:szCs w:val="28"/>
        </w:rPr>
        <w:t>đ</w:t>
      </w:r>
      <w:r w:rsidR="00874E74">
        <w:rPr>
          <w:spacing w:val="6"/>
          <w:w w:val="103"/>
          <w:position w:val="6"/>
          <w:sz w:val="28"/>
          <w:szCs w:val="28"/>
        </w:rPr>
        <w:t xml:space="preserve">oàn </w:t>
      </w:r>
      <w:r w:rsidR="00A46583">
        <w:rPr>
          <w:spacing w:val="6"/>
          <w:w w:val="103"/>
          <w:position w:val="6"/>
          <w:sz w:val="28"/>
          <w:szCs w:val="28"/>
        </w:rPr>
        <w:t>năm 2023</w:t>
      </w:r>
    </w:p>
    <w:p w:rsidR="00276256" w:rsidRDefault="00016E07" w:rsidP="00A46583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noProof/>
          <w:spacing w:val="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42545</wp:posOffset>
                </wp:positionV>
                <wp:extent cx="1143000" cy="0"/>
                <wp:effectExtent l="9525" t="13970" r="952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3.35pt" to="279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"/>
            </w:pict>
          </mc:Fallback>
        </mc:AlternateContent>
      </w:r>
      <w:r w:rsidR="00276256" w:rsidRPr="005756A9">
        <w:rPr>
          <w:spacing w:val="6"/>
          <w:w w:val="103"/>
          <w:position w:val="6"/>
          <w:sz w:val="28"/>
          <w:szCs w:val="28"/>
        </w:rPr>
        <w:t xml:space="preserve"> </w:t>
      </w:r>
    </w:p>
    <w:p w:rsidR="00AA62DA" w:rsidRPr="00D1571E" w:rsidRDefault="00AA62DA" w:rsidP="00127A72">
      <w:pPr>
        <w:spacing w:before="120" w:after="1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CHỦ TỊCH UỶ BAN NHÂN DÂN XÃ VĂN GIÁO</w:t>
      </w:r>
    </w:p>
    <w:p w:rsidR="006A225D" w:rsidRPr="006A225D" w:rsidRDefault="006A225D" w:rsidP="00E87B20">
      <w:pPr>
        <w:spacing w:before="60" w:after="60"/>
        <w:ind w:firstLine="720"/>
        <w:jc w:val="both"/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6A225D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Tổ chức Chính quyền địa phương ngày 19/6/2015 và Luật sửa đổi, bổ sung một số điều của Luật Tổ chức Chính phủ và Luật Tổ chức chính quyền địa phương ngày 22/11/2019;</w:t>
      </w:r>
    </w:p>
    <w:p w:rsidR="00220447" w:rsidRDefault="00220447" w:rsidP="00E87B20">
      <w:pPr>
        <w:spacing w:before="60" w:after="60"/>
        <w:ind w:firstLine="720"/>
        <w:jc w:val="both"/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D1571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thi đua, khen thưởng ngày</w:t>
      </w:r>
      <w:r w:rsidR="00670CE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 xml:space="preserve"> 15/6/2022;</w:t>
      </w:r>
    </w:p>
    <w:p w:rsidR="00AF62C1" w:rsidRPr="00D1571E" w:rsidRDefault="00AF62C1" w:rsidP="00E87B20">
      <w:pPr>
        <w:spacing w:before="60" w:after="6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 xml:space="preserve">Căn cứ Nghị định 98/2023/NĐ-CP ngày 31/12/2023 của Chính phủ quy định chi tiết thi hành một số điều của Luật Thi đua, khen thưởng; </w:t>
      </w:r>
    </w:p>
    <w:p w:rsidR="00AF2FB6" w:rsidRPr="00D1571E" w:rsidRDefault="00F23083" w:rsidP="00E87B20">
      <w:pPr>
        <w:spacing w:before="60" w:after="6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>Theo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đ</w:t>
      </w: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 xml:space="preserve">ề </w:t>
      </w:r>
      <w:r w:rsidR="006A225D">
        <w:rPr>
          <w:b w:val="0"/>
          <w:i/>
          <w:spacing w:val="6"/>
          <w:w w:val="103"/>
          <w:position w:val="6"/>
          <w:sz w:val="28"/>
          <w:szCs w:val="28"/>
        </w:rPr>
        <w:t>nghị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của Ban chấp hành </w:t>
      </w:r>
      <w:r w:rsidR="00AF62C1">
        <w:rPr>
          <w:b w:val="0"/>
          <w:i/>
          <w:spacing w:val="6"/>
          <w:w w:val="103"/>
          <w:position w:val="6"/>
          <w:sz w:val="28"/>
          <w:szCs w:val="28"/>
        </w:rPr>
        <w:t xml:space="preserve">Công đoàn cơ sở 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xã tại Tờ trình </w:t>
      </w:r>
      <w:r w:rsidR="0050699F">
        <w:rPr>
          <w:b w:val="0"/>
          <w:i/>
          <w:spacing w:val="6"/>
          <w:w w:val="103"/>
          <w:position w:val="6"/>
          <w:sz w:val="28"/>
          <w:szCs w:val="28"/>
        </w:rPr>
        <w:t xml:space="preserve">số </w:t>
      </w:r>
      <w:r w:rsidR="00A76BEF">
        <w:rPr>
          <w:b w:val="0"/>
          <w:i/>
          <w:spacing w:val="6"/>
          <w:w w:val="103"/>
          <w:position w:val="6"/>
          <w:sz w:val="28"/>
          <w:szCs w:val="28"/>
        </w:rPr>
        <w:t>0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>1</w:t>
      </w:r>
      <w:r w:rsidR="00A76BEF">
        <w:rPr>
          <w:b w:val="0"/>
          <w:i/>
          <w:spacing w:val="6"/>
          <w:w w:val="103"/>
          <w:position w:val="6"/>
          <w:sz w:val="28"/>
          <w:szCs w:val="28"/>
        </w:rPr>
        <w:t>/</w:t>
      </w:r>
      <w:r w:rsidR="00AF62C1">
        <w:rPr>
          <w:b w:val="0"/>
          <w:i/>
          <w:spacing w:val="6"/>
          <w:w w:val="103"/>
          <w:position w:val="6"/>
          <w:sz w:val="28"/>
          <w:szCs w:val="28"/>
        </w:rPr>
        <w:t>TTr-</w:t>
      </w:r>
      <w:r w:rsidR="00723E03">
        <w:rPr>
          <w:b w:val="0"/>
          <w:i/>
          <w:spacing w:val="6"/>
          <w:w w:val="103"/>
          <w:position w:val="6"/>
          <w:sz w:val="28"/>
          <w:szCs w:val="28"/>
        </w:rPr>
        <w:t>CĐCS</w:t>
      </w:r>
      <w:r w:rsidR="00AF62C1">
        <w:rPr>
          <w:b w:val="0"/>
          <w:i/>
          <w:spacing w:val="6"/>
          <w:w w:val="103"/>
          <w:position w:val="6"/>
          <w:sz w:val="28"/>
          <w:szCs w:val="28"/>
        </w:rPr>
        <w:t xml:space="preserve"> ngày 23</w:t>
      </w:r>
      <w:r w:rsidR="00392D8A">
        <w:rPr>
          <w:b w:val="0"/>
          <w:i/>
          <w:spacing w:val="6"/>
          <w:w w:val="103"/>
          <w:position w:val="6"/>
          <w:sz w:val="28"/>
          <w:szCs w:val="28"/>
        </w:rPr>
        <w:t xml:space="preserve">/01/2024 và Biên bản số 01/BB-HĐTĐKT ngày 24/01/2024 của Hội đồng Thi đua </w:t>
      </w:r>
      <w:r w:rsidR="00AB2481">
        <w:rPr>
          <w:b w:val="0"/>
          <w:i/>
          <w:spacing w:val="6"/>
          <w:w w:val="103"/>
          <w:position w:val="6"/>
          <w:sz w:val="28"/>
          <w:szCs w:val="28"/>
        </w:rPr>
        <w:t>-</w:t>
      </w:r>
      <w:r w:rsidR="00392D8A">
        <w:rPr>
          <w:b w:val="0"/>
          <w:i/>
          <w:spacing w:val="6"/>
          <w:w w:val="103"/>
          <w:position w:val="6"/>
          <w:sz w:val="28"/>
          <w:szCs w:val="28"/>
        </w:rPr>
        <w:t xml:space="preserve"> Khen thưởng xã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>.</w:t>
      </w:r>
    </w:p>
    <w:p w:rsidR="00AA62DA" w:rsidRPr="00D1571E" w:rsidRDefault="00AA62DA" w:rsidP="00D1571E">
      <w:pPr>
        <w:spacing w:before="120" w:after="120"/>
        <w:ind w:firstLine="7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QUYẾT ĐỊNH</w:t>
      </w:r>
      <w:r w:rsidR="002C4282" w:rsidRPr="00D1571E">
        <w:rPr>
          <w:spacing w:val="6"/>
          <w:w w:val="103"/>
          <w:position w:val="6"/>
          <w:sz w:val="28"/>
          <w:szCs w:val="28"/>
        </w:rPr>
        <w:t>:</w:t>
      </w:r>
    </w:p>
    <w:p w:rsidR="00D57465" w:rsidRPr="00127A72" w:rsidRDefault="00AA62DA" w:rsidP="00E87B20">
      <w:pPr>
        <w:spacing w:before="60" w:after="6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1</w:t>
      </w:r>
      <w:r w:rsidRPr="00127A72">
        <w:rPr>
          <w:b w:val="0"/>
          <w:w w:val="103"/>
          <w:sz w:val="28"/>
          <w:szCs w:val="28"/>
        </w:rPr>
        <w:t xml:space="preserve">. </w:t>
      </w:r>
      <w:r w:rsidR="0015374A" w:rsidRPr="00127A72">
        <w:rPr>
          <w:b w:val="0"/>
          <w:w w:val="103"/>
          <w:sz w:val="28"/>
          <w:szCs w:val="28"/>
        </w:rPr>
        <w:t xml:space="preserve">Tặng giấy </w:t>
      </w:r>
      <w:r w:rsidR="00DC63C4" w:rsidRPr="00127A72">
        <w:rPr>
          <w:b w:val="0"/>
          <w:w w:val="103"/>
          <w:sz w:val="28"/>
          <w:szCs w:val="28"/>
        </w:rPr>
        <w:t>k</w:t>
      </w:r>
      <w:r w:rsidR="00576DCE" w:rsidRPr="00127A72">
        <w:rPr>
          <w:b w:val="0"/>
          <w:w w:val="103"/>
          <w:sz w:val="28"/>
          <w:szCs w:val="28"/>
        </w:rPr>
        <w:t>hen</w:t>
      </w:r>
      <w:r w:rsidR="00AF62C1">
        <w:rPr>
          <w:b w:val="0"/>
          <w:w w:val="103"/>
          <w:sz w:val="28"/>
          <w:szCs w:val="28"/>
        </w:rPr>
        <w:t xml:space="preserve"> </w:t>
      </w:r>
      <w:r w:rsidR="00276256" w:rsidRPr="00127A72">
        <w:rPr>
          <w:b w:val="0"/>
          <w:w w:val="103"/>
          <w:sz w:val="28"/>
          <w:szCs w:val="28"/>
        </w:rPr>
        <w:t>cá nhân</w:t>
      </w:r>
      <w:r w:rsidR="007D1CE8" w:rsidRPr="00127A72">
        <w:rPr>
          <w:b w:val="0"/>
          <w:w w:val="103"/>
          <w:sz w:val="28"/>
          <w:szCs w:val="28"/>
        </w:rPr>
        <w:t xml:space="preserve"> có thành tích </w:t>
      </w:r>
      <w:r w:rsidR="00AF62C1" w:rsidRPr="00AF62C1">
        <w:rPr>
          <w:b w:val="0"/>
          <w:w w:val="103"/>
          <w:sz w:val="28"/>
          <w:szCs w:val="28"/>
        </w:rPr>
        <w:t>tham gia tốt trong hoạt động phong trào Công đoàn năm 2023</w:t>
      </w:r>
      <w:r w:rsidR="006A225D" w:rsidRPr="00127A72">
        <w:rPr>
          <w:b w:val="0"/>
          <w:w w:val="103"/>
          <w:sz w:val="28"/>
          <w:szCs w:val="28"/>
        </w:rPr>
        <w:t xml:space="preserve">, </w:t>
      </w:r>
      <w:r w:rsidR="00D57465" w:rsidRPr="00127A72">
        <w:rPr>
          <w:b w:val="0"/>
          <w:w w:val="103"/>
          <w:sz w:val="28"/>
          <w:szCs w:val="28"/>
        </w:rPr>
        <w:t>gồm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1C322F" w:rsidRPr="00127A72">
        <w:rPr>
          <w:b w:val="0"/>
          <w:w w:val="103"/>
          <w:sz w:val="28"/>
          <w:szCs w:val="28"/>
        </w:rPr>
        <w:t>cá nhân sau</w:t>
      </w:r>
      <w:r w:rsidR="00D57465" w:rsidRPr="00127A72">
        <w:rPr>
          <w:b w:val="0"/>
          <w:w w:val="103"/>
          <w:sz w:val="28"/>
          <w:szCs w:val="28"/>
        </w:rPr>
        <w:t>:</w:t>
      </w:r>
    </w:p>
    <w:p w:rsidR="007D1CE8" w:rsidRPr="00127A72" w:rsidRDefault="001C7ABA" w:rsidP="00E87B20">
      <w:pPr>
        <w:spacing w:before="60" w:after="6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 xml:space="preserve">1. Bà </w:t>
      </w:r>
      <w:r w:rsidR="00AF62C1">
        <w:rPr>
          <w:b w:val="0"/>
          <w:w w:val="103"/>
          <w:sz w:val="28"/>
          <w:szCs w:val="28"/>
        </w:rPr>
        <w:t>Phan Thị Trúc Ly</w:t>
      </w:r>
      <w:r w:rsidR="007D1CE8" w:rsidRPr="00127A72">
        <w:rPr>
          <w:b w:val="0"/>
          <w:w w:val="103"/>
          <w:sz w:val="28"/>
          <w:szCs w:val="28"/>
        </w:rPr>
        <w:t xml:space="preserve">, </w:t>
      </w:r>
      <w:r w:rsidR="00AF62C1">
        <w:rPr>
          <w:b w:val="0"/>
          <w:w w:val="103"/>
          <w:sz w:val="28"/>
          <w:szCs w:val="28"/>
        </w:rPr>
        <w:t>Phụ trách Văn phòng Đảng ủy</w:t>
      </w:r>
      <w:r w:rsidR="007D1CE8" w:rsidRPr="00127A72">
        <w:rPr>
          <w:b w:val="0"/>
          <w:w w:val="103"/>
          <w:sz w:val="28"/>
          <w:szCs w:val="28"/>
        </w:rPr>
        <w:t>;</w:t>
      </w:r>
    </w:p>
    <w:p w:rsidR="007D1CE8" w:rsidRPr="00127A72" w:rsidRDefault="007D1CE8" w:rsidP="00E87B20">
      <w:pPr>
        <w:spacing w:before="60" w:after="6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 xml:space="preserve">2. </w:t>
      </w:r>
      <w:r w:rsidR="00AF62C1">
        <w:rPr>
          <w:b w:val="0"/>
          <w:w w:val="103"/>
          <w:sz w:val="28"/>
          <w:szCs w:val="28"/>
        </w:rPr>
        <w:t>Ông</w:t>
      </w:r>
      <w:r w:rsidRPr="00127A72">
        <w:rPr>
          <w:b w:val="0"/>
          <w:w w:val="103"/>
          <w:sz w:val="28"/>
          <w:szCs w:val="28"/>
        </w:rPr>
        <w:t xml:space="preserve"> </w:t>
      </w:r>
      <w:r w:rsidR="00AF62C1">
        <w:rPr>
          <w:b w:val="0"/>
          <w:w w:val="103"/>
          <w:sz w:val="28"/>
          <w:szCs w:val="28"/>
        </w:rPr>
        <w:t>Chau Thanh Hùng</w:t>
      </w:r>
      <w:r w:rsidRPr="00127A72">
        <w:rPr>
          <w:b w:val="0"/>
          <w:w w:val="103"/>
          <w:sz w:val="28"/>
          <w:szCs w:val="28"/>
        </w:rPr>
        <w:t xml:space="preserve">, </w:t>
      </w:r>
      <w:r w:rsidR="00AF62C1">
        <w:rPr>
          <w:b w:val="0"/>
          <w:w w:val="103"/>
          <w:sz w:val="28"/>
          <w:szCs w:val="28"/>
        </w:rPr>
        <w:t>Phó Chủ tịch Hội Cựu chiến binh</w:t>
      </w:r>
      <w:r w:rsidRPr="00127A72">
        <w:rPr>
          <w:b w:val="0"/>
          <w:w w:val="103"/>
          <w:sz w:val="28"/>
          <w:szCs w:val="28"/>
        </w:rPr>
        <w:t>;</w:t>
      </w:r>
    </w:p>
    <w:p w:rsidR="0018638B" w:rsidRPr="00127A72" w:rsidRDefault="0018638B" w:rsidP="00E87B20">
      <w:pPr>
        <w:spacing w:before="60" w:after="6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 xml:space="preserve">3. Bà </w:t>
      </w:r>
      <w:r w:rsidR="00AF62C1">
        <w:rPr>
          <w:b w:val="0"/>
          <w:w w:val="103"/>
          <w:sz w:val="28"/>
          <w:szCs w:val="28"/>
        </w:rPr>
        <w:t>Huỳnh Thị Ánh Tuyết</w:t>
      </w:r>
      <w:r w:rsidRPr="00127A72">
        <w:rPr>
          <w:b w:val="0"/>
          <w:w w:val="103"/>
          <w:sz w:val="28"/>
          <w:szCs w:val="28"/>
        </w:rPr>
        <w:t xml:space="preserve">, </w:t>
      </w:r>
      <w:r w:rsidR="00AF62C1">
        <w:rPr>
          <w:b w:val="0"/>
          <w:w w:val="103"/>
          <w:sz w:val="28"/>
          <w:szCs w:val="28"/>
        </w:rPr>
        <w:t>Phụ trách Văn thư - Lưu trữ - Thủ quỹ</w:t>
      </w:r>
      <w:r w:rsidRPr="00127A72">
        <w:rPr>
          <w:b w:val="0"/>
          <w:w w:val="103"/>
          <w:sz w:val="28"/>
          <w:szCs w:val="28"/>
        </w:rPr>
        <w:t>;</w:t>
      </w:r>
    </w:p>
    <w:p w:rsidR="0018638B" w:rsidRDefault="0018638B" w:rsidP="00E87B20">
      <w:pPr>
        <w:spacing w:before="60" w:after="6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 xml:space="preserve">4. </w:t>
      </w:r>
      <w:r w:rsidR="00AF62C1">
        <w:rPr>
          <w:b w:val="0"/>
          <w:w w:val="103"/>
          <w:sz w:val="28"/>
          <w:szCs w:val="28"/>
        </w:rPr>
        <w:t>Ông</w:t>
      </w:r>
      <w:r w:rsidRPr="00127A72">
        <w:rPr>
          <w:b w:val="0"/>
          <w:w w:val="103"/>
          <w:sz w:val="28"/>
          <w:szCs w:val="28"/>
        </w:rPr>
        <w:t xml:space="preserve"> Nguyễn </w:t>
      </w:r>
      <w:r w:rsidR="00AF62C1">
        <w:rPr>
          <w:b w:val="0"/>
          <w:w w:val="103"/>
          <w:sz w:val="28"/>
          <w:szCs w:val="28"/>
        </w:rPr>
        <w:t>Thanh Sơn</w:t>
      </w:r>
      <w:r w:rsidRPr="00127A72">
        <w:rPr>
          <w:b w:val="0"/>
          <w:w w:val="103"/>
          <w:sz w:val="28"/>
          <w:szCs w:val="28"/>
        </w:rPr>
        <w:t xml:space="preserve">, </w:t>
      </w:r>
      <w:r w:rsidR="00AF62C1">
        <w:rPr>
          <w:b w:val="0"/>
          <w:w w:val="103"/>
          <w:sz w:val="28"/>
          <w:szCs w:val="28"/>
        </w:rPr>
        <w:t>Công chức Địa chính</w:t>
      </w:r>
      <w:r w:rsidR="00723E03">
        <w:rPr>
          <w:b w:val="0"/>
          <w:w w:val="103"/>
          <w:sz w:val="28"/>
          <w:szCs w:val="28"/>
        </w:rPr>
        <w:t xml:space="preserve"> - </w:t>
      </w:r>
      <w:r w:rsidR="00AF62C1">
        <w:rPr>
          <w:b w:val="0"/>
          <w:w w:val="103"/>
          <w:sz w:val="28"/>
          <w:szCs w:val="28"/>
        </w:rPr>
        <w:t>Nông nghiệp</w:t>
      </w:r>
      <w:r w:rsidR="00723E03">
        <w:rPr>
          <w:b w:val="0"/>
          <w:w w:val="103"/>
          <w:sz w:val="28"/>
          <w:szCs w:val="28"/>
        </w:rPr>
        <w:t xml:space="preserve"> - </w:t>
      </w:r>
      <w:r w:rsidR="00AF62C1">
        <w:rPr>
          <w:b w:val="0"/>
          <w:w w:val="103"/>
          <w:sz w:val="28"/>
          <w:szCs w:val="28"/>
        </w:rPr>
        <w:t>Xây dựng và Môi trường;</w:t>
      </w:r>
    </w:p>
    <w:p w:rsidR="00AF62C1" w:rsidRDefault="00AF62C1" w:rsidP="00E87B20">
      <w:pPr>
        <w:spacing w:before="60" w:after="6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 xml:space="preserve">5. Bà Nguyễn Hải Yến, Công chức Tài chính </w:t>
      </w:r>
      <w:r w:rsidR="00AB2481">
        <w:rPr>
          <w:b w:val="0"/>
          <w:w w:val="103"/>
          <w:sz w:val="28"/>
          <w:szCs w:val="28"/>
        </w:rPr>
        <w:t>-</w:t>
      </w:r>
      <w:r>
        <w:rPr>
          <w:b w:val="0"/>
          <w:w w:val="103"/>
          <w:sz w:val="28"/>
          <w:szCs w:val="28"/>
        </w:rPr>
        <w:t xml:space="preserve"> Kế toán.</w:t>
      </w:r>
    </w:p>
    <w:p w:rsidR="00B87B85" w:rsidRPr="00127A72" w:rsidRDefault="00B87B85" w:rsidP="00E87B20">
      <w:pPr>
        <w:spacing w:before="60" w:after="6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 xml:space="preserve">6. Ông Nguyễn Thanh Bình, Phụ trách Giao thông </w:t>
      </w:r>
      <w:r w:rsidR="00AB2481">
        <w:rPr>
          <w:b w:val="0"/>
          <w:w w:val="103"/>
          <w:sz w:val="28"/>
          <w:szCs w:val="28"/>
        </w:rPr>
        <w:t>-</w:t>
      </w:r>
      <w:r>
        <w:rPr>
          <w:b w:val="0"/>
          <w:w w:val="103"/>
          <w:sz w:val="28"/>
          <w:szCs w:val="28"/>
        </w:rPr>
        <w:t xml:space="preserve"> Thủy lợi, kiêm cộng tác viên Khuyến công xã.</w:t>
      </w:r>
    </w:p>
    <w:p w:rsidR="0052331C" w:rsidRPr="00127A72" w:rsidRDefault="00753280" w:rsidP="00E87B20">
      <w:pPr>
        <w:spacing w:before="60" w:after="6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2.</w:t>
      </w:r>
      <w:r w:rsidRPr="00127A72">
        <w:rPr>
          <w:b w:val="0"/>
          <w:w w:val="103"/>
          <w:sz w:val="28"/>
          <w:szCs w:val="28"/>
        </w:rPr>
        <w:t xml:space="preserve"> </w:t>
      </w:r>
      <w:r w:rsidR="0052331C" w:rsidRPr="00127A72">
        <w:rPr>
          <w:b w:val="0"/>
          <w:w w:val="103"/>
          <w:sz w:val="28"/>
          <w:szCs w:val="28"/>
        </w:rPr>
        <w:t>Mức tiền khen thưởng theo quy định.</w:t>
      </w:r>
    </w:p>
    <w:p w:rsidR="0052331C" w:rsidRPr="00127A72" w:rsidRDefault="00C745CE" w:rsidP="00E87B20">
      <w:pPr>
        <w:spacing w:before="60" w:after="6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3.</w:t>
      </w:r>
      <w:r w:rsidRPr="00127A72">
        <w:rPr>
          <w:b w:val="0"/>
          <w:w w:val="103"/>
          <w:sz w:val="28"/>
          <w:szCs w:val="28"/>
        </w:rPr>
        <w:t xml:space="preserve"> </w:t>
      </w:r>
      <w:r w:rsidR="0052331C" w:rsidRPr="00127A72">
        <w:rPr>
          <w:b w:val="0"/>
          <w:w w:val="103"/>
          <w:sz w:val="28"/>
          <w:szCs w:val="28"/>
        </w:rPr>
        <w:t xml:space="preserve">Quyết </w:t>
      </w:r>
      <w:r w:rsidR="00B87B85">
        <w:rPr>
          <w:b w:val="0"/>
          <w:w w:val="103"/>
          <w:sz w:val="28"/>
          <w:szCs w:val="28"/>
        </w:rPr>
        <w:t>định có hiệu lực kể từ ngày ký.</w:t>
      </w:r>
    </w:p>
    <w:p w:rsidR="007B6332" w:rsidRPr="00127A72" w:rsidRDefault="0052331C" w:rsidP="00E87B20">
      <w:pPr>
        <w:spacing w:before="60" w:after="6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>C</w:t>
      </w:r>
      <w:r w:rsidR="000D09FB" w:rsidRPr="00127A72">
        <w:rPr>
          <w:b w:val="0"/>
          <w:w w:val="103"/>
          <w:sz w:val="28"/>
          <w:szCs w:val="28"/>
        </w:rPr>
        <w:t>ông chức V</w:t>
      </w:r>
      <w:r w:rsidR="00A31931" w:rsidRPr="00127A72">
        <w:rPr>
          <w:b w:val="0"/>
          <w:w w:val="103"/>
          <w:sz w:val="28"/>
          <w:szCs w:val="28"/>
        </w:rPr>
        <w:t xml:space="preserve">ăn phòng </w:t>
      </w:r>
      <w:r w:rsidR="00626389" w:rsidRPr="00127A72">
        <w:rPr>
          <w:b w:val="0"/>
          <w:w w:val="103"/>
          <w:sz w:val="28"/>
          <w:szCs w:val="28"/>
        </w:rPr>
        <w:t xml:space="preserve">- Thống kê, Hội đồng </w:t>
      </w:r>
      <w:r w:rsidR="00061A9E" w:rsidRPr="00127A72">
        <w:rPr>
          <w:b w:val="0"/>
          <w:w w:val="103"/>
          <w:sz w:val="28"/>
          <w:szCs w:val="28"/>
        </w:rPr>
        <w:t>T</w:t>
      </w:r>
      <w:r w:rsidR="00DA1AE1">
        <w:rPr>
          <w:b w:val="0"/>
          <w:w w:val="103"/>
          <w:sz w:val="28"/>
          <w:szCs w:val="28"/>
        </w:rPr>
        <w:t>hi đua - K</w:t>
      </w:r>
      <w:r w:rsidR="00626389" w:rsidRPr="00127A72">
        <w:rPr>
          <w:b w:val="0"/>
          <w:w w:val="103"/>
          <w:sz w:val="28"/>
          <w:szCs w:val="28"/>
        </w:rPr>
        <w:t>hen thưởng xã</w:t>
      </w:r>
      <w:r w:rsidR="005756A9" w:rsidRPr="00127A72">
        <w:rPr>
          <w:b w:val="0"/>
          <w:w w:val="103"/>
          <w:sz w:val="28"/>
          <w:szCs w:val="28"/>
        </w:rPr>
        <w:t xml:space="preserve">, </w:t>
      </w:r>
      <w:r w:rsidR="005A1CE3" w:rsidRPr="00127A72">
        <w:rPr>
          <w:b w:val="0"/>
          <w:w w:val="103"/>
          <w:sz w:val="28"/>
          <w:szCs w:val="28"/>
        </w:rPr>
        <w:t xml:space="preserve">Ban chấp hành </w:t>
      </w:r>
      <w:r w:rsidR="00AF62C1">
        <w:rPr>
          <w:b w:val="0"/>
          <w:w w:val="103"/>
          <w:sz w:val="28"/>
          <w:szCs w:val="28"/>
        </w:rPr>
        <w:t xml:space="preserve">Công đoàn cơ sở </w:t>
      </w:r>
      <w:r w:rsidR="005A1CE3" w:rsidRPr="00127A72">
        <w:rPr>
          <w:b w:val="0"/>
          <w:w w:val="103"/>
          <w:sz w:val="28"/>
          <w:szCs w:val="28"/>
        </w:rPr>
        <w:t>xã Văn Giáo</w:t>
      </w:r>
      <w:r w:rsidR="007623DB" w:rsidRPr="00127A72">
        <w:rPr>
          <w:b w:val="0"/>
          <w:w w:val="103"/>
          <w:sz w:val="28"/>
          <w:szCs w:val="28"/>
        </w:rPr>
        <w:t>,</w:t>
      </w:r>
      <w:r w:rsidR="005A1CE3" w:rsidRPr="00127A72">
        <w:rPr>
          <w:b w:val="0"/>
          <w:w w:val="103"/>
          <w:sz w:val="28"/>
          <w:szCs w:val="28"/>
        </w:rPr>
        <w:t xml:space="preserve"> </w:t>
      </w:r>
      <w:r w:rsidR="006C68FE" w:rsidRPr="00127A72">
        <w:rPr>
          <w:b w:val="0"/>
          <w:w w:val="103"/>
          <w:sz w:val="28"/>
          <w:szCs w:val="28"/>
        </w:rPr>
        <w:t xml:space="preserve">Công chức </w:t>
      </w:r>
      <w:r w:rsidR="006F625E" w:rsidRPr="00127A72">
        <w:rPr>
          <w:b w:val="0"/>
          <w:w w:val="103"/>
          <w:sz w:val="28"/>
          <w:szCs w:val="28"/>
        </w:rPr>
        <w:t xml:space="preserve">Tài </w:t>
      </w:r>
      <w:r w:rsidR="001E00E2" w:rsidRPr="00127A72">
        <w:rPr>
          <w:b w:val="0"/>
          <w:w w:val="103"/>
          <w:sz w:val="28"/>
          <w:szCs w:val="28"/>
        </w:rPr>
        <w:t>chính</w:t>
      </w:r>
      <w:r w:rsidR="000D09FB" w:rsidRPr="00127A72">
        <w:rPr>
          <w:b w:val="0"/>
          <w:w w:val="103"/>
          <w:sz w:val="28"/>
          <w:szCs w:val="28"/>
        </w:rPr>
        <w:t xml:space="preserve"> </w:t>
      </w:r>
      <w:r w:rsidR="007623DB" w:rsidRPr="00127A72">
        <w:rPr>
          <w:b w:val="0"/>
          <w:w w:val="103"/>
          <w:sz w:val="28"/>
          <w:szCs w:val="28"/>
        </w:rPr>
        <w:t xml:space="preserve">- Kế toán </w:t>
      </w:r>
      <w:r w:rsidR="000D09FB" w:rsidRPr="00127A72">
        <w:rPr>
          <w:b w:val="0"/>
          <w:w w:val="103"/>
          <w:sz w:val="28"/>
          <w:szCs w:val="28"/>
        </w:rPr>
        <w:t>và</w:t>
      </w:r>
      <w:r w:rsidR="00AF62C1">
        <w:rPr>
          <w:b w:val="0"/>
          <w:w w:val="103"/>
          <w:sz w:val="28"/>
          <w:szCs w:val="28"/>
        </w:rPr>
        <w:t xml:space="preserve"> </w:t>
      </w:r>
      <w:r w:rsidR="000D09FB" w:rsidRPr="00127A72">
        <w:rPr>
          <w:b w:val="0"/>
          <w:w w:val="103"/>
          <w:sz w:val="28"/>
          <w:szCs w:val="28"/>
        </w:rPr>
        <w:t>cá nhân</w:t>
      </w:r>
      <w:r w:rsidR="00061A9E" w:rsidRPr="00127A72">
        <w:rPr>
          <w:b w:val="0"/>
          <w:w w:val="103"/>
          <w:sz w:val="28"/>
          <w:szCs w:val="28"/>
        </w:rPr>
        <w:t xml:space="preserve"> có tên</w:t>
      </w:r>
      <w:r w:rsidR="000D09FB" w:rsidRPr="00127A72">
        <w:rPr>
          <w:b w:val="0"/>
          <w:w w:val="103"/>
          <w:sz w:val="28"/>
          <w:szCs w:val="28"/>
        </w:rPr>
        <w:t xml:space="preserve"> </w:t>
      </w:r>
      <w:r w:rsidR="00AA62DA" w:rsidRPr="00127A72">
        <w:rPr>
          <w:b w:val="0"/>
          <w:w w:val="103"/>
          <w:sz w:val="28"/>
          <w:szCs w:val="28"/>
        </w:rPr>
        <w:t xml:space="preserve">ở </w:t>
      </w:r>
      <w:r w:rsidR="0062167E" w:rsidRPr="00127A72">
        <w:rPr>
          <w:b w:val="0"/>
          <w:w w:val="103"/>
          <w:sz w:val="28"/>
          <w:szCs w:val="28"/>
        </w:rPr>
        <w:t xml:space="preserve">Điều </w:t>
      </w:r>
      <w:r w:rsidR="00AA62DA" w:rsidRPr="00127A72">
        <w:rPr>
          <w:b w:val="0"/>
          <w:w w:val="103"/>
          <w:sz w:val="28"/>
          <w:szCs w:val="28"/>
        </w:rPr>
        <w:t xml:space="preserve">1 chịu trách nhiệm thi hành </w:t>
      </w:r>
      <w:r w:rsidR="001C322F" w:rsidRPr="00127A72">
        <w:rPr>
          <w:b w:val="0"/>
          <w:w w:val="103"/>
          <w:sz w:val="28"/>
          <w:szCs w:val="28"/>
        </w:rPr>
        <w:t xml:space="preserve">Quyết </w:t>
      </w:r>
      <w:r w:rsidR="00AA62DA" w:rsidRPr="00127A72">
        <w:rPr>
          <w:b w:val="0"/>
          <w:w w:val="103"/>
          <w:sz w:val="28"/>
          <w:szCs w:val="28"/>
        </w:rPr>
        <w:t>định này.</w:t>
      </w:r>
      <w:r w:rsidR="000D09FB" w:rsidRPr="00127A72">
        <w:rPr>
          <w:b w:val="0"/>
          <w:w w:val="103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9FB" w:rsidRPr="0018342F" w:rsidTr="0018342F">
        <w:tc>
          <w:tcPr>
            <w:tcW w:w="4785" w:type="dxa"/>
            <w:shd w:val="clear" w:color="auto" w:fill="auto"/>
          </w:tcPr>
          <w:p w:rsidR="000D09FB" w:rsidRPr="0018342F" w:rsidRDefault="000D09FB" w:rsidP="0018342F">
            <w:pPr>
              <w:jc w:val="both"/>
              <w:rPr>
                <w:i/>
              </w:rPr>
            </w:pPr>
            <w:r w:rsidRPr="0018342F">
              <w:rPr>
                <w:i/>
              </w:rPr>
              <w:t>Nơi nhận: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Như Điều 3;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Hội đồng TĐ - KT xã;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Lưu:</w:t>
            </w:r>
            <w:r w:rsidR="005E2015">
              <w:rPr>
                <w:b w:val="0"/>
                <w:sz w:val="22"/>
              </w:rPr>
              <w:t xml:space="preserve"> </w:t>
            </w:r>
            <w:r w:rsidRPr="0018342F">
              <w:rPr>
                <w:b w:val="0"/>
                <w:sz w:val="22"/>
              </w:rPr>
              <w:t>VT.</w:t>
            </w:r>
          </w:p>
          <w:p w:rsidR="000D09FB" w:rsidRPr="0018342F" w:rsidRDefault="000D09FB" w:rsidP="0018342F">
            <w:pPr>
              <w:spacing w:after="120"/>
              <w:jc w:val="both"/>
              <w:rPr>
                <w:b w:val="0"/>
                <w:spacing w:val="6"/>
                <w:w w:val="103"/>
                <w:position w:val="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09FB" w:rsidRPr="0018342F" w:rsidRDefault="000D09F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 w:rsidRPr="0018342F">
              <w:rPr>
                <w:spacing w:val="6"/>
                <w:w w:val="103"/>
                <w:position w:val="6"/>
                <w:sz w:val="28"/>
                <w:szCs w:val="28"/>
              </w:rPr>
              <w:t>CHỦ TỊCH</w:t>
            </w: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5756A9" w:rsidRDefault="005756A9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0D09FB" w:rsidRPr="0018342F" w:rsidRDefault="0018638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>
              <w:rPr>
                <w:spacing w:val="6"/>
                <w:w w:val="103"/>
                <w:position w:val="6"/>
                <w:sz w:val="28"/>
                <w:szCs w:val="28"/>
              </w:rPr>
              <w:t>Nguyễn Thanh Sơn</w:t>
            </w:r>
          </w:p>
        </w:tc>
      </w:tr>
    </w:tbl>
    <w:p w:rsidR="000D09FB" w:rsidRDefault="000D09FB" w:rsidP="00E87B20">
      <w:pPr>
        <w:spacing w:after="120"/>
        <w:jc w:val="both"/>
        <w:rPr>
          <w:b w:val="0"/>
          <w:spacing w:val="6"/>
          <w:w w:val="103"/>
          <w:position w:val="6"/>
          <w:sz w:val="28"/>
          <w:szCs w:val="28"/>
        </w:rPr>
      </w:pPr>
    </w:p>
    <w:sectPr w:rsidR="000D09FB" w:rsidSect="001C0BC2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E1D"/>
    <w:multiLevelType w:val="hybridMultilevel"/>
    <w:tmpl w:val="43826418"/>
    <w:lvl w:ilvl="0" w:tplc="910E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AD"/>
    <w:rsid w:val="00016E07"/>
    <w:rsid w:val="00020935"/>
    <w:rsid w:val="000216AA"/>
    <w:rsid w:val="00025E3B"/>
    <w:rsid w:val="000312C7"/>
    <w:rsid w:val="000319E5"/>
    <w:rsid w:val="000322EC"/>
    <w:rsid w:val="000477DA"/>
    <w:rsid w:val="000537D3"/>
    <w:rsid w:val="00061A9E"/>
    <w:rsid w:val="00084171"/>
    <w:rsid w:val="0008425F"/>
    <w:rsid w:val="00090A42"/>
    <w:rsid w:val="000C09DF"/>
    <w:rsid w:val="000C79DE"/>
    <w:rsid w:val="000D0593"/>
    <w:rsid w:val="000D09FB"/>
    <w:rsid w:val="000F5FDF"/>
    <w:rsid w:val="001001CF"/>
    <w:rsid w:val="001004CE"/>
    <w:rsid w:val="001124E4"/>
    <w:rsid w:val="00122C7C"/>
    <w:rsid w:val="0012478F"/>
    <w:rsid w:val="00127A72"/>
    <w:rsid w:val="00137B2A"/>
    <w:rsid w:val="00143294"/>
    <w:rsid w:val="0015374A"/>
    <w:rsid w:val="0018342F"/>
    <w:rsid w:val="00185094"/>
    <w:rsid w:val="0018638B"/>
    <w:rsid w:val="001B61CA"/>
    <w:rsid w:val="001C0BC2"/>
    <w:rsid w:val="001C2688"/>
    <w:rsid w:val="001C322F"/>
    <w:rsid w:val="001C7ABA"/>
    <w:rsid w:val="001D48FA"/>
    <w:rsid w:val="001E00E2"/>
    <w:rsid w:val="001F3817"/>
    <w:rsid w:val="001F62DA"/>
    <w:rsid w:val="001F66B7"/>
    <w:rsid w:val="002009FE"/>
    <w:rsid w:val="00203EF3"/>
    <w:rsid w:val="0020666E"/>
    <w:rsid w:val="00220447"/>
    <w:rsid w:val="002325B0"/>
    <w:rsid w:val="002527E7"/>
    <w:rsid w:val="00254913"/>
    <w:rsid w:val="00260525"/>
    <w:rsid w:val="00266F4C"/>
    <w:rsid w:val="002701CD"/>
    <w:rsid w:val="0027259D"/>
    <w:rsid w:val="002756A8"/>
    <w:rsid w:val="00276256"/>
    <w:rsid w:val="002813CD"/>
    <w:rsid w:val="00293F1D"/>
    <w:rsid w:val="00297CAD"/>
    <w:rsid w:val="002A0108"/>
    <w:rsid w:val="002C32B1"/>
    <w:rsid w:val="002C4282"/>
    <w:rsid w:val="002D42C8"/>
    <w:rsid w:val="002E14E9"/>
    <w:rsid w:val="003036AD"/>
    <w:rsid w:val="003142C0"/>
    <w:rsid w:val="00317077"/>
    <w:rsid w:val="0034049F"/>
    <w:rsid w:val="00341DBA"/>
    <w:rsid w:val="0035595A"/>
    <w:rsid w:val="00360A8E"/>
    <w:rsid w:val="003749F2"/>
    <w:rsid w:val="00374A78"/>
    <w:rsid w:val="003762E0"/>
    <w:rsid w:val="003775B0"/>
    <w:rsid w:val="00381274"/>
    <w:rsid w:val="00392745"/>
    <w:rsid w:val="00392D8A"/>
    <w:rsid w:val="003A09F0"/>
    <w:rsid w:val="003A499D"/>
    <w:rsid w:val="003D0638"/>
    <w:rsid w:val="003D2EB5"/>
    <w:rsid w:val="003E3148"/>
    <w:rsid w:val="00412B4F"/>
    <w:rsid w:val="00423910"/>
    <w:rsid w:val="00437E4F"/>
    <w:rsid w:val="00443A17"/>
    <w:rsid w:val="004661D2"/>
    <w:rsid w:val="00473842"/>
    <w:rsid w:val="00485936"/>
    <w:rsid w:val="00485B6A"/>
    <w:rsid w:val="004873F4"/>
    <w:rsid w:val="004876B4"/>
    <w:rsid w:val="00490EAF"/>
    <w:rsid w:val="00492833"/>
    <w:rsid w:val="004B72CC"/>
    <w:rsid w:val="004F7F32"/>
    <w:rsid w:val="0050699F"/>
    <w:rsid w:val="00522C37"/>
    <w:rsid w:val="0052331C"/>
    <w:rsid w:val="00532613"/>
    <w:rsid w:val="00542CFC"/>
    <w:rsid w:val="00543EE0"/>
    <w:rsid w:val="005563CB"/>
    <w:rsid w:val="00566764"/>
    <w:rsid w:val="00566FF9"/>
    <w:rsid w:val="00571152"/>
    <w:rsid w:val="005756A9"/>
    <w:rsid w:val="00576DCE"/>
    <w:rsid w:val="00590F24"/>
    <w:rsid w:val="00595ACC"/>
    <w:rsid w:val="005A1CE3"/>
    <w:rsid w:val="005A23CD"/>
    <w:rsid w:val="005A7627"/>
    <w:rsid w:val="005B26CC"/>
    <w:rsid w:val="005B4CFC"/>
    <w:rsid w:val="005C0538"/>
    <w:rsid w:val="005C5E37"/>
    <w:rsid w:val="005E089E"/>
    <w:rsid w:val="005E2015"/>
    <w:rsid w:val="005E2AB5"/>
    <w:rsid w:val="005E2B3E"/>
    <w:rsid w:val="005E4A90"/>
    <w:rsid w:val="005E5AD2"/>
    <w:rsid w:val="005E631A"/>
    <w:rsid w:val="006017E7"/>
    <w:rsid w:val="0060554C"/>
    <w:rsid w:val="0062167E"/>
    <w:rsid w:val="00626389"/>
    <w:rsid w:val="00636581"/>
    <w:rsid w:val="0064502B"/>
    <w:rsid w:val="00647F1A"/>
    <w:rsid w:val="00670CEE"/>
    <w:rsid w:val="006800D3"/>
    <w:rsid w:val="00682E1D"/>
    <w:rsid w:val="0069065D"/>
    <w:rsid w:val="006A225D"/>
    <w:rsid w:val="006C1A72"/>
    <w:rsid w:val="006C68FE"/>
    <w:rsid w:val="006D015D"/>
    <w:rsid w:val="006D0719"/>
    <w:rsid w:val="006F0CB3"/>
    <w:rsid w:val="006F4971"/>
    <w:rsid w:val="006F625E"/>
    <w:rsid w:val="00723E03"/>
    <w:rsid w:val="007336C3"/>
    <w:rsid w:val="007506CC"/>
    <w:rsid w:val="00753280"/>
    <w:rsid w:val="00753977"/>
    <w:rsid w:val="007623DB"/>
    <w:rsid w:val="007742AF"/>
    <w:rsid w:val="00783A7E"/>
    <w:rsid w:val="007A1025"/>
    <w:rsid w:val="007B2E77"/>
    <w:rsid w:val="007B6332"/>
    <w:rsid w:val="007D1799"/>
    <w:rsid w:val="007D1CE8"/>
    <w:rsid w:val="007D599E"/>
    <w:rsid w:val="00813818"/>
    <w:rsid w:val="00824042"/>
    <w:rsid w:val="00835E39"/>
    <w:rsid w:val="008432C1"/>
    <w:rsid w:val="00852826"/>
    <w:rsid w:val="00853969"/>
    <w:rsid w:val="0086661D"/>
    <w:rsid w:val="008668D1"/>
    <w:rsid w:val="00871204"/>
    <w:rsid w:val="00873185"/>
    <w:rsid w:val="00874E74"/>
    <w:rsid w:val="00895894"/>
    <w:rsid w:val="00897365"/>
    <w:rsid w:val="008B08BD"/>
    <w:rsid w:val="008D51A9"/>
    <w:rsid w:val="008F68E2"/>
    <w:rsid w:val="0092038A"/>
    <w:rsid w:val="00930BF1"/>
    <w:rsid w:val="0094121F"/>
    <w:rsid w:val="00951CDA"/>
    <w:rsid w:val="00952F18"/>
    <w:rsid w:val="00957BC0"/>
    <w:rsid w:val="00966F67"/>
    <w:rsid w:val="0096719C"/>
    <w:rsid w:val="009702B3"/>
    <w:rsid w:val="00971AAD"/>
    <w:rsid w:val="00994E71"/>
    <w:rsid w:val="009B6CD9"/>
    <w:rsid w:val="009C3571"/>
    <w:rsid w:val="009E0182"/>
    <w:rsid w:val="009E4668"/>
    <w:rsid w:val="009F23B1"/>
    <w:rsid w:val="009F2D02"/>
    <w:rsid w:val="009F4C23"/>
    <w:rsid w:val="00A31931"/>
    <w:rsid w:val="00A34F9F"/>
    <w:rsid w:val="00A4044C"/>
    <w:rsid w:val="00A46583"/>
    <w:rsid w:val="00A52650"/>
    <w:rsid w:val="00A624B6"/>
    <w:rsid w:val="00A64132"/>
    <w:rsid w:val="00A66785"/>
    <w:rsid w:val="00A71A8E"/>
    <w:rsid w:val="00A76BEF"/>
    <w:rsid w:val="00A82517"/>
    <w:rsid w:val="00A93C13"/>
    <w:rsid w:val="00A94895"/>
    <w:rsid w:val="00A96B5A"/>
    <w:rsid w:val="00AA62DA"/>
    <w:rsid w:val="00AA79DE"/>
    <w:rsid w:val="00AB2481"/>
    <w:rsid w:val="00AB525C"/>
    <w:rsid w:val="00AD276B"/>
    <w:rsid w:val="00AE2F76"/>
    <w:rsid w:val="00AE32C0"/>
    <w:rsid w:val="00AF2FB6"/>
    <w:rsid w:val="00AF3DFE"/>
    <w:rsid w:val="00AF62C1"/>
    <w:rsid w:val="00B06519"/>
    <w:rsid w:val="00B21FA6"/>
    <w:rsid w:val="00B26473"/>
    <w:rsid w:val="00B318D6"/>
    <w:rsid w:val="00B6090D"/>
    <w:rsid w:val="00B665E9"/>
    <w:rsid w:val="00B713B5"/>
    <w:rsid w:val="00B7471E"/>
    <w:rsid w:val="00B87B85"/>
    <w:rsid w:val="00B90438"/>
    <w:rsid w:val="00BA4E17"/>
    <w:rsid w:val="00BA51F0"/>
    <w:rsid w:val="00BE0DC0"/>
    <w:rsid w:val="00BE5B19"/>
    <w:rsid w:val="00C038BF"/>
    <w:rsid w:val="00C136D3"/>
    <w:rsid w:val="00C332CA"/>
    <w:rsid w:val="00C339A1"/>
    <w:rsid w:val="00C53B9E"/>
    <w:rsid w:val="00C65F3D"/>
    <w:rsid w:val="00C70C0C"/>
    <w:rsid w:val="00C745CE"/>
    <w:rsid w:val="00C839E7"/>
    <w:rsid w:val="00C91EC8"/>
    <w:rsid w:val="00CC3E9C"/>
    <w:rsid w:val="00CC7B54"/>
    <w:rsid w:val="00CC7F14"/>
    <w:rsid w:val="00CD0E79"/>
    <w:rsid w:val="00CD1287"/>
    <w:rsid w:val="00CD2ECB"/>
    <w:rsid w:val="00CD709A"/>
    <w:rsid w:val="00CE069D"/>
    <w:rsid w:val="00CE3DEE"/>
    <w:rsid w:val="00CE42FF"/>
    <w:rsid w:val="00CF64FA"/>
    <w:rsid w:val="00D07540"/>
    <w:rsid w:val="00D145E2"/>
    <w:rsid w:val="00D1571E"/>
    <w:rsid w:val="00D1761A"/>
    <w:rsid w:val="00D42DFC"/>
    <w:rsid w:val="00D43E8D"/>
    <w:rsid w:val="00D453E1"/>
    <w:rsid w:val="00D57465"/>
    <w:rsid w:val="00D64B74"/>
    <w:rsid w:val="00D71F3A"/>
    <w:rsid w:val="00D72770"/>
    <w:rsid w:val="00D93341"/>
    <w:rsid w:val="00D97C2E"/>
    <w:rsid w:val="00DA1AE1"/>
    <w:rsid w:val="00DA3D13"/>
    <w:rsid w:val="00DB125B"/>
    <w:rsid w:val="00DC0F2F"/>
    <w:rsid w:val="00DC504D"/>
    <w:rsid w:val="00DC63C4"/>
    <w:rsid w:val="00E043D1"/>
    <w:rsid w:val="00E35199"/>
    <w:rsid w:val="00E7020D"/>
    <w:rsid w:val="00E81A9E"/>
    <w:rsid w:val="00E87B20"/>
    <w:rsid w:val="00EB23B7"/>
    <w:rsid w:val="00EB74A0"/>
    <w:rsid w:val="00EE41C8"/>
    <w:rsid w:val="00EF14F9"/>
    <w:rsid w:val="00EF3B19"/>
    <w:rsid w:val="00F00AE0"/>
    <w:rsid w:val="00F01B36"/>
    <w:rsid w:val="00F032A8"/>
    <w:rsid w:val="00F176B8"/>
    <w:rsid w:val="00F177C4"/>
    <w:rsid w:val="00F23083"/>
    <w:rsid w:val="00F33206"/>
    <w:rsid w:val="00F40AB0"/>
    <w:rsid w:val="00F704FF"/>
    <w:rsid w:val="00F73DB9"/>
    <w:rsid w:val="00F81FEA"/>
    <w:rsid w:val="00FA1336"/>
    <w:rsid w:val="00FA5682"/>
    <w:rsid w:val="00FB24F3"/>
    <w:rsid w:val="00FB4111"/>
    <w:rsid w:val="00FB48A2"/>
    <w:rsid w:val="00FD5E80"/>
    <w:rsid w:val="00FD6AD8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692C-D99C-4CF5-ABED-6364280F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CỘNG HÒA XÃ HỘI CHỦ NGHĨA VIỆT NAM</vt:lpstr>
    </vt:vector>
  </TitlesOfParts>
  <Company>VI TINH THANH NHAN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CỘNG HÒA XÃ HỘI CHỦ NGHĨA VIỆT NAM</dc:title>
  <dc:creator>User</dc:creator>
  <cp:lastModifiedBy>LENOVO PC</cp:lastModifiedBy>
  <cp:revision>2</cp:revision>
  <cp:lastPrinted>2022-03-10T07:03:00Z</cp:lastPrinted>
  <dcterms:created xsi:type="dcterms:W3CDTF">2024-03-27T06:52:00Z</dcterms:created>
  <dcterms:modified xsi:type="dcterms:W3CDTF">2024-03-27T06:52:00Z</dcterms:modified>
</cp:coreProperties>
</file>