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284" w:type="dxa"/>
        <w:tblLayout w:type="fixed"/>
        <w:tblLook w:val="0000" w:firstRow="0" w:lastRow="0" w:firstColumn="0" w:lastColumn="0" w:noHBand="0" w:noVBand="0"/>
      </w:tblPr>
      <w:tblGrid>
        <w:gridCol w:w="3970"/>
        <w:gridCol w:w="5812"/>
      </w:tblGrid>
      <w:tr w:rsidR="00593CD6" w14:paraId="6CDE7450" w14:textId="77777777" w:rsidTr="008B11C4">
        <w:trPr>
          <w:trHeight w:val="295"/>
        </w:trPr>
        <w:tc>
          <w:tcPr>
            <w:tcW w:w="3970" w:type="dxa"/>
          </w:tcPr>
          <w:p w14:paraId="0EF626E3" w14:textId="77777777" w:rsidR="00593CD6" w:rsidRDefault="00593CD6" w:rsidP="00262961">
            <w:pPr>
              <w:jc w:val="center"/>
              <w:rPr>
                <w:sz w:val="26"/>
                <w:szCs w:val="26"/>
              </w:rPr>
            </w:pPr>
            <w:r w:rsidRPr="00C75538">
              <w:rPr>
                <w:sz w:val="26"/>
                <w:szCs w:val="26"/>
              </w:rPr>
              <w:t xml:space="preserve">UBND HUYỆN </w:t>
            </w:r>
            <w:r>
              <w:rPr>
                <w:sz w:val="26"/>
                <w:szCs w:val="26"/>
              </w:rPr>
              <w:t>CHÂU PHÚ</w:t>
            </w:r>
          </w:p>
          <w:p w14:paraId="143E7DC7" w14:textId="652C2DCE" w:rsidR="00593CD6" w:rsidRPr="00C75538" w:rsidRDefault="00593CD6" w:rsidP="00262961">
            <w:pPr>
              <w:jc w:val="center"/>
              <w:rPr>
                <w:b/>
                <w:sz w:val="26"/>
                <w:szCs w:val="26"/>
              </w:rPr>
            </w:pPr>
            <w:r w:rsidRPr="00C75538">
              <w:rPr>
                <w:b/>
                <w:sz w:val="26"/>
                <w:szCs w:val="26"/>
              </w:rPr>
              <w:t xml:space="preserve">VĂN PHÒNG HĐND </w:t>
            </w:r>
            <w:r>
              <w:rPr>
                <w:b/>
                <w:sz w:val="26"/>
                <w:szCs w:val="26"/>
              </w:rPr>
              <w:t>VÀ</w:t>
            </w:r>
            <w:r w:rsidRPr="00C75538">
              <w:rPr>
                <w:b/>
                <w:sz w:val="26"/>
                <w:szCs w:val="26"/>
              </w:rPr>
              <w:t xml:space="preserve"> UBND</w:t>
            </w:r>
          </w:p>
          <w:p w14:paraId="3C6BEE52" w14:textId="6A61477D" w:rsidR="00593CD6" w:rsidRPr="002956D7" w:rsidRDefault="007B5B7D" w:rsidP="00262961">
            <w:pPr>
              <w:spacing w:before="240"/>
              <w:jc w:val="center"/>
            </w:pPr>
            <w:r>
              <w:rPr>
                <w:noProof/>
              </w:rPr>
              <mc:AlternateContent>
                <mc:Choice Requires="wps">
                  <w:drawing>
                    <wp:anchor distT="4294967295" distB="4294967295" distL="114300" distR="114300" simplePos="0" relativeHeight="251660288" behindDoc="0" locked="0" layoutInCell="1" allowOverlap="1" wp14:anchorId="09CDA91F" wp14:editId="12A4FB36">
                      <wp:simplePos x="0" y="0"/>
                      <wp:positionH relativeFrom="column">
                        <wp:posOffset>773653</wp:posOffset>
                      </wp:positionH>
                      <wp:positionV relativeFrom="paragraph">
                        <wp:posOffset>20955</wp:posOffset>
                      </wp:positionV>
                      <wp:extent cx="838200" cy="0"/>
                      <wp:effectExtent l="0" t="0" r="19050" b="19050"/>
                      <wp:wrapNone/>
                      <wp:docPr id="124912295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A4B180"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9pt,1.65pt" to="126.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"/>
                  </w:pict>
                </mc:Fallback>
              </mc:AlternateContent>
            </w:r>
            <w:r w:rsidR="00593CD6">
              <w:rPr>
                <w:sz w:val="26"/>
                <w:szCs w:val="26"/>
              </w:rPr>
              <w:t>Số:         /VP-NCTH</w:t>
            </w:r>
          </w:p>
        </w:tc>
        <w:tc>
          <w:tcPr>
            <w:tcW w:w="5812" w:type="dxa"/>
          </w:tcPr>
          <w:p w14:paraId="13A28E04" w14:textId="77777777" w:rsidR="00593CD6" w:rsidRDefault="00593CD6" w:rsidP="00262961">
            <w:pPr>
              <w:jc w:val="center"/>
              <w:rPr>
                <w:b/>
                <w:sz w:val="26"/>
                <w:szCs w:val="26"/>
              </w:rPr>
            </w:pPr>
            <w:r>
              <w:rPr>
                <w:b/>
                <w:sz w:val="26"/>
                <w:szCs w:val="26"/>
              </w:rPr>
              <w:t xml:space="preserve">CỘNG HÒA XÃ HỘI CHỦ NGHĨA VIỆT </w:t>
            </w:r>
            <w:smartTag w:uri="urn:schemas-microsoft-com:office:smarttags" w:element="country-region">
              <w:smartTag w:uri="urn:schemas-microsoft-com:office:smarttags" w:element="place">
                <w:r>
                  <w:rPr>
                    <w:b/>
                    <w:sz w:val="26"/>
                    <w:szCs w:val="26"/>
                  </w:rPr>
                  <w:t>NAM</w:t>
                </w:r>
              </w:smartTag>
            </w:smartTag>
          </w:p>
          <w:p w14:paraId="5E2EFB34" w14:textId="77777777" w:rsidR="00593CD6" w:rsidRDefault="00593CD6" w:rsidP="00262961">
            <w:pPr>
              <w:jc w:val="center"/>
              <w:rPr>
                <w:b/>
                <w:sz w:val="28"/>
                <w:szCs w:val="28"/>
              </w:rPr>
            </w:pPr>
            <w:r>
              <w:rPr>
                <w:b/>
                <w:sz w:val="28"/>
                <w:szCs w:val="28"/>
              </w:rPr>
              <w:t>Độc lập - Tự do - Hạnh phúc</w:t>
            </w:r>
          </w:p>
          <w:p w14:paraId="4B67EC3B" w14:textId="25170CCB" w:rsidR="00593CD6" w:rsidRPr="00F57FDB" w:rsidRDefault="007B5B7D" w:rsidP="00262961">
            <w:pPr>
              <w:spacing w:before="240"/>
              <w:jc w:val="center"/>
              <w:rPr>
                <w:i/>
                <w:sz w:val="26"/>
                <w:szCs w:val="26"/>
              </w:rPr>
            </w:pPr>
            <w:r w:rsidRPr="00F57FDB">
              <w:rPr>
                <w:noProof/>
                <w:sz w:val="26"/>
                <w:szCs w:val="26"/>
              </w:rPr>
              <mc:AlternateContent>
                <mc:Choice Requires="wps">
                  <w:drawing>
                    <wp:anchor distT="4294967295" distB="4294967295" distL="114300" distR="114300" simplePos="0" relativeHeight="251659264" behindDoc="0" locked="0" layoutInCell="1" allowOverlap="1" wp14:anchorId="6F796BE2" wp14:editId="210353D7">
                      <wp:simplePos x="0" y="0"/>
                      <wp:positionH relativeFrom="column">
                        <wp:posOffset>714375</wp:posOffset>
                      </wp:positionH>
                      <wp:positionV relativeFrom="paragraph">
                        <wp:posOffset>28163</wp:posOffset>
                      </wp:positionV>
                      <wp:extent cx="2171065" cy="0"/>
                      <wp:effectExtent l="0" t="0" r="19685" b="19050"/>
                      <wp:wrapNone/>
                      <wp:docPr id="134571501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0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9CCCF0"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25pt,2.2pt" to="227.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"/>
                  </w:pict>
                </mc:Fallback>
              </mc:AlternateContent>
            </w:r>
            <w:r w:rsidR="00593CD6" w:rsidRPr="00F57FDB">
              <w:rPr>
                <w:i/>
                <w:sz w:val="26"/>
                <w:szCs w:val="26"/>
              </w:rPr>
              <w:t xml:space="preserve">Châu Phú, ngày       </w:t>
            </w:r>
            <w:r w:rsidR="001422A8">
              <w:rPr>
                <w:i/>
                <w:sz w:val="26"/>
                <w:szCs w:val="26"/>
              </w:rPr>
              <w:t>tháng 01 năm 2024</w:t>
            </w:r>
            <w:bookmarkStart w:id="0" w:name="_GoBack"/>
            <w:bookmarkEnd w:id="0"/>
          </w:p>
        </w:tc>
      </w:tr>
      <w:tr w:rsidR="00593CD6" w14:paraId="4AB1C388" w14:textId="77777777" w:rsidTr="008B11C4">
        <w:trPr>
          <w:trHeight w:val="1504"/>
        </w:trPr>
        <w:tc>
          <w:tcPr>
            <w:tcW w:w="3970" w:type="dxa"/>
          </w:tcPr>
          <w:p w14:paraId="75FCA479" w14:textId="1430B1C7" w:rsidR="00740412" w:rsidRPr="004C524B" w:rsidRDefault="00593CD6" w:rsidP="00740412">
            <w:pPr>
              <w:jc w:val="center"/>
            </w:pPr>
            <w:r>
              <w:rPr>
                <w:color w:val="333333"/>
                <w:shd w:val="clear" w:color="auto" w:fill="FFFFFF"/>
              </w:rPr>
              <w:t>V</w:t>
            </w:r>
            <w:r w:rsidRPr="003F5FFA">
              <w:rPr>
                <w:color w:val="000000"/>
                <w:shd w:val="clear" w:color="auto" w:fill="FFFFFF"/>
              </w:rPr>
              <w:t xml:space="preserve">/v </w:t>
            </w:r>
            <w:r w:rsidR="00BF287B">
              <w:rPr>
                <w:color w:val="000000"/>
                <w:shd w:val="clear" w:color="auto" w:fill="FFFFFF"/>
              </w:rPr>
              <w:t xml:space="preserve">thực hiện quy trình </w:t>
            </w:r>
            <w:r w:rsidR="00F57FDB">
              <w:rPr>
                <w:color w:val="000000"/>
                <w:shd w:val="clear" w:color="auto" w:fill="FFFFFF"/>
              </w:rPr>
              <w:t>đảm bảo thi hành Quyết địn</w:t>
            </w:r>
            <w:r w:rsidR="00247631">
              <w:rPr>
                <w:color w:val="000000"/>
                <w:shd w:val="clear" w:color="auto" w:fill="FFFFFF"/>
              </w:rPr>
              <w:t>h xử phạt hành chính đối với bà</w:t>
            </w:r>
            <w:r w:rsidR="00F57FDB">
              <w:rPr>
                <w:color w:val="000000"/>
                <w:shd w:val="clear" w:color="auto" w:fill="FFFFFF"/>
              </w:rPr>
              <w:t xml:space="preserve"> Cao Thị Phương</w:t>
            </w:r>
          </w:p>
          <w:p w14:paraId="6A39E88E" w14:textId="33EDFACB" w:rsidR="00593CD6" w:rsidRPr="004C524B" w:rsidRDefault="00593CD6" w:rsidP="005F09A7">
            <w:pPr>
              <w:jc w:val="center"/>
            </w:pPr>
          </w:p>
        </w:tc>
        <w:tc>
          <w:tcPr>
            <w:tcW w:w="5812" w:type="dxa"/>
          </w:tcPr>
          <w:p w14:paraId="4A9B8107" w14:textId="77777777" w:rsidR="00593CD6" w:rsidRDefault="00593CD6" w:rsidP="00262961">
            <w:pPr>
              <w:jc w:val="center"/>
              <w:rPr>
                <w:b/>
                <w:sz w:val="26"/>
                <w:szCs w:val="26"/>
              </w:rPr>
            </w:pPr>
          </w:p>
        </w:tc>
      </w:tr>
    </w:tbl>
    <w:p w14:paraId="3F4BE43C" w14:textId="1451F901" w:rsidR="00FC31C7" w:rsidRDefault="00FC31C7" w:rsidP="00BF287B">
      <w:pPr>
        <w:pStyle w:val="Caption"/>
        <w:spacing w:before="0" w:after="0" w:afterAutospacing="0"/>
        <w:ind w:left="720" w:firstLine="556"/>
        <w:jc w:val="left"/>
      </w:pPr>
      <w:r>
        <w:t xml:space="preserve">     </w:t>
      </w:r>
      <w:r w:rsidR="00593CD6" w:rsidRPr="003E790C">
        <w:t xml:space="preserve">Kính gửi: </w:t>
      </w:r>
      <w:r w:rsidR="00593CD6">
        <w:t xml:space="preserve"> </w:t>
      </w:r>
    </w:p>
    <w:p w14:paraId="5FDE1DBC" w14:textId="20427F3A" w:rsidR="00FC31C7" w:rsidRDefault="00FC31C7" w:rsidP="005F09A7">
      <w:pPr>
        <w:pStyle w:val="Caption"/>
        <w:spacing w:before="0" w:after="0" w:afterAutospacing="0"/>
        <w:ind w:left="720" w:firstLine="1690"/>
        <w:rPr>
          <w:bCs/>
          <w:spacing w:val="-2"/>
        </w:rPr>
      </w:pPr>
      <w:r w:rsidRPr="00E61F89">
        <w:t xml:space="preserve">- </w:t>
      </w:r>
      <w:r w:rsidR="00593CD6" w:rsidRPr="000640D1">
        <w:rPr>
          <w:bCs/>
          <w:spacing w:val="-2"/>
        </w:rPr>
        <w:t xml:space="preserve">Phòng </w:t>
      </w:r>
      <w:r w:rsidR="00E61F89" w:rsidRPr="000640D1">
        <w:rPr>
          <w:bCs/>
          <w:spacing w:val="-2"/>
        </w:rPr>
        <w:t xml:space="preserve">Nông nghiệp và Phát triển nông thôn </w:t>
      </w:r>
      <w:r w:rsidR="00593CD6" w:rsidRPr="000640D1">
        <w:rPr>
          <w:bCs/>
          <w:spacing w:val="-2"/>
        </w:rPr>
        <w:t>huyện</w:t>
      </w:r>
      <w:r w:rsidR="005F09A7">
        <w:rPr>
          <w:bCs/>
          <w:spacing w:val="-2"/>
        </w:rPr>
        <w:t>;</w:t>
      </w:r>
    </w:p>
    <w:p w14:paraId="3217A991" w14:textId="4C915983" w:rsidR="00BF287B" w:rsidRPr="00BF287B" w:rsidRDefault="00BF287B" w:rsidP="00BF287B">
      <w:pPr>
        <w:ind w:firstLine="2835"/>
        <w:rPr>
          <w:sz w:val="28"/>
          <w:szCs w:val="28"/>
        </w:rPr>
      </w:pPr>
      <w:r w:rsidRPr="00BF287B">
        <w:rPr>
          <w:sz w:val="28"/>
          <w:szCs w:val="28"/>
        </w:rPr>
        <w:t>- Phòng Tư pháp huyện;</w:t>
      </w:r>
    </w:p>
    <w:p w14:paraId="4551229A" w14:textId="022E6FAC" w:rsidR="00593CD6" w:rsidRPr="000640D1" w:rsidRDefault="000640D1" w:rsidP="000640D1">
      <w:pPr>
        <w:ind w:firstLine="2835"/>
        <w:rPr>
          <w:bCs/>
          <w:spacing w:val="-2"/>
          <w:sz w:val="28"/>
          <w:szCs w:val="28"/>
        </w:rPr>
      </w:pPr>
      <w:r w:rsidRPr="000640D1">
        <w:rPr>
          <w:bCs/>
          <w:spacing w:val="-2"/>
          <w:sz w:val="28"/>
          <w:szCs w:val="28"/>
        </w:rPr>
        <w:t xml:space="preserve">- </w:t>
      </w:r>
      <w:r w:rsidR="002866DC" w:rsidRPr="000640D1">
        <w:rPr>
          <w:sz w:val="28"/>
          <w:szCs w:val="28"/>
        </w:rPr>
        <w:t>Ủy ban nhân dân</w:t>
      </w:r>
      <w:r w:rsidRPr="000640D1">
        <w:rPr>
          <w:bCs/>
          <w:spacing w:val="-2"/>
          <w:sz w:val="28"/>
          <w:szCs w:val="28"/>
        </w:rPr>
        <w:t xml:space="preserve"> </w:t>
      </w:r>
      <w:r w:rsidR="00BF287B">
        <w:rPr>
          <w:bCs/>
          <w:spacing w:val="-2"/>
          <w:sz w:val="28"/>
          <w:szCs w:val="28"/>
        </w:rPr>
        <w:t>thị trấn Vĩnh Thạnh Trung.</w:t>
      </w:r>
    </w:p>
    <w:p w14:paraId="54A93CEB" w14:textId="77777777" w:rsidR="00593CD6" w:rsidRPr="000640D1" w:rsidRDefault="00593CD6" w:rsidP="00593CD6">
      <w:pPr>
        <w:rPr>
          <w:bCs/>
          <w:spacing w:val="-2"/>
          <w:sz w:val="28"/>
          <w:szCs w:val="28"/>
        </w:rPr>
      </w:pPr>
    </w:p>
    <w:p w14:paraId="4ED2548B" w14:textId="44D873B6" w:rsidR="00593CD6" w:rsidRPr="00BF287B" w:rsidRDefault="00593CD6" w:rsidP="00BF287B">
      <w:pPr>
        <w:spacing w:before="120"/>
        <w:ind w:firstLine="720"/>
        <w:jc w:val="both"/>
        <w:rPr>
          <w:spacing w:val="-2"/>
          <w:sz w:val="28"/>
          <w:szCs w:val="28"/>
        </w:rPr>
      </w:pPr>
      <w:r w:rsidRPr="000640D1">
        <w:rPr>
          <w:spacing w:val="-2"/>
          <w:sz w:val="28"/>
          <w:szCs w:val="28"/>
        </w:rPr>
        <w:t>Ủy ban nhân dân huyện nhận được</w:t>
      </w:r>
      <w:r w:rsidR="00BF287B">
        <w:rPr>
          <w:spacing w:val="-2"/>
          <w:sz w:val="28"/>
          <w:szCs w:val="28"/>
        </w:rPr>
        <w:t xml:space="preserve"> Báo cáo số 180/BC-NN ngày 18 tháng 12 năm 2023 của Phòng Nông nghiệp và Phát triển nông thôn huyện về việc thi hành Quyết định xử phạt vi phạm hành chính trong lĩnh vực phòng, chống thiên tai; thủy lợi; đê điều</w:t>
      </w:r>
      <w:r w:rsidRPr="000640D1">
        <w:rPr>
          <w:spacing w:val="-2"/>
          <w:sz w:val="28"/>
          <w:szCs w:val="28"/>
        </w:rPr>
        <w:t>.</w:t>
      </w:r>
      <w:r w:rsidR="005C3D8D">
        <w:rPr>
          <w:spacing w:val="-2"/>
          <w:sz w:val="28"/>
          <w:szCs w:val="28"/>
        </w:rPr>
        <w:t xml:space="preserve"> </w:t>
      </w:r>
      <w:r w:rsidRPr="000640D1">
        <w:rPr>
          <w:sz w:val="28"/>
          <w:szCs w:val="28"/>
        </w:rPr>
        <w:t xml:space="preserve">Về nội dung này, </w:t>
      </w:r>
      <w:r w:rsidR="00BF287B">
        <w:rPr>
          <w:sz w:val="28"/>
          <w:szCs w:val="28"/>
        </w:rPr>
        <w:t xml:space="preserve">Phó </w:t>
      </w:r>
      <w:r w:rsidRPr="000640D1">
        <w:rPr>
          <w:sz w:val="28"/>
          <w:szCs w:val="28"/>
        </w:rPr>
        <w:t xml:space="preserve">Chủ tịch Ủy ban nhân dân huyện </w:t>
      </w:r>
      <w:r w:rsidR="00BF287B">
        <w:rPr>
          <w:sz w:val="28"/>
          <w:szCs w:val="28"/>
        </w:rPr>
        <w:t>- Nguyễn Thị Ngọc Lan</w:t>
      </w:r>
      <w:r w:rsidRPr="000640D1">
        <w:rPr>
          <w:sz w:val="28"/>
          <w:szCs w:val="28"/>
        </w:rPr>
        <w:t xml:space="preserve"> ý kiến như sau:</w:t>
      </w:r>
    </w:p>
    <w:p w14:paraId="1F7576CB" w14:textId="2B20C9C7" w:rsidR="00BF287B" w:rsidRDefault="00593CD6" w:rsidP="008B11C4">
      <w:pPr>
        <w:pStyle w:val="BodyTextIndent2"/>
        <w:tabs>
          <w:tab w:val="left" w:pos="993"/>
        </w:tabs>
        <w:spacing w:before="120" w:after="0" w:line="240" w:lineRule="auto"/>
        <w:ind w:firstLine="709"/>
        <w:rPr>
          <w:spacing w:val="-2"/>
        </w:rPr>
      </w:pPr>
      <w:r w:rsidRPr="000640D1">
        <w:rPr>
          <w:spacing w:val="-2"/>
        </w:rPr>
        <w:t>Phòng Nông nghiệp và Phát triển nông thôn huyện</w:t>
      </w:r>
      <w:r w:rsidR="000640D1" w:rsidRPr="000640D1">
        <w:rPr>
          <w:spacing w:val="-2"/>
        </w:rPr>
        <w:t xml:space="preserve"> chủ trì,</w:t>
      </w:r>
      <w:r w:rsidRPr="000640D1">
        <w:rPr>
          <w:spacing w:val="-2"/>
        </w:rPr>
        <w:t xml:space="preserve"> </w:t>
      </w:r>
      <w:r w:rsidR="000640D1" w:rsidRPr="000640D1">
        <w:rPr>
          <w:spacing w:val="-2"/>
        </w:rPr>
        <w:t>phối</w:t>
      </w:r>
      <w:r w:rsidRPr="000640D1">
        <w:rPr>
          <w:spacing w:val="-2"/>
        </w:rPr>
        <w:t xml:space="preserve"> hợp với</w:t>
      </w:r>
      <w:r w:rsidR="00BF287B">
        <w:rPr>
          <w:spacing w:val="-2"/>
        </w:rPr>
        <w:t xml:space="preserve"> cơ quan, đơn vị liên quan tham mưu Ủy ban nhân dân huyện thực hiện quy trình </w:t>
      </w:r>
      <w:r w:rsidR="00F57FDB">
        <w:rPr>
          <w:spacing w:val="-2"/>
        </w:rPr>
        <w:t>các bước tiếp theo đảm bảo thi hành Quyết định xử phạt vi phạm hành chính</w:t>
      </w:r>
      <w:r w:rsidR="009E4BFA">
        <w:rPr>
          <w:spacing w:val="-2"/>
        </w:rPr>
        <w:t xml:space="preserve"> đối với bà Cao Thị Phương</w:t>
      </w:r>
      <w:r w:rsidR="00F57FDB">
        <w:rPr>
          <w:spacing w:val="-2"/>
        </w:rPr>
        <w:t>.</w:t>
      </w:r>
    </w:p>
    <w:p w14:paraId="607D20CD" w14:textId="6A0C569B" w:rsidR="00593CD6" w:rsidRPr="000640D1" w:rsidRDefault="00593CD6" w:rsidP="00593CD6">
      <w:pPr>
        <w:pStyle w:val="BodyTextIndent2"/>
        <w:spacing w:before="120" w:after="0" w:line="240" w:lineRule="auto"/>
        <w:ind w:firstLine="709"/>
      </w:pPr>
      <w:r w:rsidRPr="000640D1">
        <w:t xml:space="preserve">Văn phòng Hội đồng nhân dân và Ủy ban nhân dân huyện truyền đạt ý kiến của </w:t>
      </w:r>
      <w:r w:rsidR="00F57FDB">
        <w:t xml:space="preserve">Phó </w:t>
      </w:r>
      <w:r w:rsidRPr="000640D1">
        <w:t xml:space="preserve">Chủ tịch Ủy ban nhân dân huyện đến các cơ quan, đơn vị được biết, tổ chức </w:t>
      </w:r>
      <w:r w:rsidRPr="000640D1">
        <w:rPr>
          <w:lang w:val="vi-VN"/>
        </w:rPr>
        <w:t>thực hiện</w:t>
      </w:r>
      <w:r w:rsidRPr="000640D1">
        <w:t>./.</w:t>
      </w:r>
    </w:p>
    <w:p w14:paraId="3B604438" w14:textId="77777777" w:rsidR="00593CD6" w:rsidRPr="000640D1" w:rsidRDefault="00593CD6" w:rsidP="00593CD6">
      <w:pPr>
        <w:pStyle w:val="BodyTextIndent2"/>
        <w:spacing w:before="120" w:after="0" w:line="240" w:lineRule="auto"/>
        <w:ind w:firstLine="709"/>
      </w:pPr>
    </w:p>
    <w:tbl>
      <w:tblPr>
        <w:tblpPr w:leftFromText="180" w:rightFromText="180" w:vertAnchor="text" w:horzAnchor="margin" w:tblpY="107"/>
        <w:tblW w:w="9072" w:type="dxa"/>
        <w:tblLayout w:type="fixed"/>
        <w:tblLook w:val="0000" w:firstRow="0" w:lastRow="0" w:firstColumn="0" w:lastColumn="0" w:noHBand="0" w:noVBand="0"/>
      </w:tblPr>
      <w:tblGrid>
        <w:gridCol w:w="4077"/>
        <w:gridCol w:w="426"/>
        <w:gridCol w:w="4569"/>
      </w:tblGrid>
      <w:tr w:rsidR="00593CD6" w:rsidRPr="003C1CE8" w14:paraId="5ADB58E2" w14:textId="77777777" w:rsidTr="00A73523">
        <w:trPr>
          <w:trHeight w:val="1415"/>
        </w:trPr>
        <w:tc>
          <w:tcPr>
            <w:tcW w:w="4077" w:type="dxa"/>
          </w:tcPr>
          <w:p w14:paraId="7725F9D3" w14:textId="77777777" w:rsidR="00593CD6" w:rsidRDefault="00593CD6" w:rsidP="00262961">
            <w:pPr>
              <w:jc w:val="both"/>
              <w:rPr>
                <w:b/>
                <w:i/>
              </w:rPr>
            </w:pPr>
            <w:r>
              <w:rPr>
                <w:b/>
                <w:i/>
              </w:rPr>
              <w:t>Nơi nhận:</w:t>
            </w:r>
          </w:p>
          <w:p w14:paraId="06EDF98F" w14:textId="77777777" w:rsidR="00593CD6" w:rsidRDefault="00593CD6" w:rsidP="00262961">
            <w:pPr>
              <w:jc w:val="both"/>
              <w:rPr>
                <w:sz w:val="22"/>
              </w:rPr>
            </w:pPr>
            <w:r>
              <w:rPr>
                <w:sz w:val="22"/>
              </w:rPr>
              <w:t>- Như trên;</w:t>
            </w:r>
          </w:p>
          <w:p w14:paraId="728B979F" w14:textId="77777777" w:rsidR="00593CD6" w:rsidRPr="00762DAC" w:rsidRDefault="00593CD6" w:rsidP="00262961">
            <w:pPr>
              <w:jc w:val="both"/>
              <w:rPr>
                <w:sz w:val="22"/>
                <w:lang w:val="fr-FR"/>
              </w:rPr>
            </w:pPr>
            <w:r>
              <w:rPr>
                <w:sz w:val="22"/>
                <w:lang w:val="vi-VN"/>
              </w:rPr>
              <w:t xml:space="preserve">- </w:t>
            </w:r>
            <w:r>
              <w:rPr>
                <w:sz w:val="22"/>
              </w:rPr>
              <w:t>LĐ</w:t>
            </w:r>
            <w:r>
              <w:rPr>
                <w:sz w:val="22"/>
                <w:lang w:val="fr-FR"/>
              </w:rPr>
              <w:t xml:space="preserve"> Văn phòng</w:t>
            </w:r>
            <w:r>
              <w:rPr>
                <w:sz w:val="22"/>
                <w:lang w:val="vi-VN"/>
              </w:rPr>
              <w:t>;</w:t>
            </w:r>
          </w:p>
          <w:p w14:paraId="7044A333" w14:textId="645A36E4" w:rsidR="00593CD6" w:rsidRPr="005A0209" w:rsidRDefault="00593CD6" w:rsidP="00262961">
            <w:pPr>
              <w:jc w:val="both"/>
              <w:rPr>
                <w:sz w:val="22"/>
              </w:rPr>
            </w:pPr>
            <w:r>
              <w:rPr>
                <w:sz w:val="22"/>
              </w:rPr>
              <w:t>- Lưu</w:t>
            </w:r>
            <w:r>
              <w:rPr>
                <w:sz w:val="22"/>
                <w:lang w:val="vi-VN"/>
              </w:rPr>
              <w:t>:</w:t>
            </w:r>
            <w:r>
              <w:rPr>
                <w:sz w:val="22"/>
              </w:rPr>
              <w:t xml:space="preserve"> VT</w:t>
            </w:r>
            <w:r>
              <w:rPr>
                <w:sz w:val="22"/>
                <w:lang w:val="vi-VN"/>
              </w:rPr>
              <w:t>.</w:t>
            </w:r>
          </w:p>
          <w:p w14:paraId="1435BFDC" w14:textId="77777777" w:rsidR="00593CD6" w:rsidRDefault="00593CD6" w:rsidP="00262961">
            <w:pPr>
              <w:jc w:val="both"/>
              <w:rPr>
                <w:sz w:val="22"/>
                <w:lang w:val="vi-VN"/>
              </w:rPr>
            </w:pPr>
          </w:p>
          <w:p w14:paraId="6D0E16CA" w14:textId="2D3E4605" w:rsidR="00593CD6" w:rsidRPr="00FD2640" w:rsidRDefault="00593CD6" w:rsidP="00262961">
            <w:pPr>
              <w:rPr>
                <w:i/>
                <w:sz w:val="20"/>
                <w:szCs w:val="20"/>
              </w:rPr>
            </w:pPr>
          </w:p>
        </w:tc>
        <w:tc>
          <w:tcPr>
            <w:tcW w:w="426" w:type="dxa"/>
          </w:tcPr>
          <w:p w14:paraId="508D223E" w14:textId="77777777" w:rsidR="00593CD6" w:rsidRPr="00277720" w:rsidRDefault="00593CD6" w:rsidP="00262961">
            <w:pPr>
              <w:jc w:val="center"/>
              <w:rPr>
                <w:b/>
                <w:sz w:val="28"/>
                <w:szCs w:val="28"/>
                <w:lang w:val="vi-VN"/>
              </w:rPr>
            </w:pPr>
          </w:p>
        </w:tc>
        <w:tc>
          <w:tcPr>
            <w:tcW w:w="4569" w:type="dxa"/>
          </w:tcPr>
          <w:p w14:paraId="51677CDD" w14:textId="78DCDD30" w:rsidR="00593CD6" w:rsidRDefault="00F57FDB" w:rsidP="00262961">
            <w:pPr>
              <w:jc w:val="center"/>
              <w:rPr>
                <w:b/>
                <w:sz w:val="28"/>
                <w:szCs w:val="28"/>
                <w:lang w:val="vi-VN"/>
              </w:rPr>
            </w:pPr>
            <w:r>
              <w:rPr>
                <w:b/>
                <w:sz w:val="28"/>
                <w:szCs w:val="28"/>
              </w:rPr>
              <w:t xml:space="preserve">KT. </w:t>
            </w:r>
            <w:r w:rsidR="00593CD6" w:rsidRPr="008C5624">
              <w:rPr>
                <w:b/>
                <w:sz w:val="28"/>
                <w:szCs w:val="28"/>
                <w:lang w:val="vi-VN"/>
              </w:rPr>
              <w:t>CHÁNH VĂN PHÒNG</w:t>
            </w:r>
          </w:p>
          <w:p w14:paraId="23442715" w14:textId="20ABED0A" w:rsidR="00593CD6" w:rsidRDefault="00F57FDB" w:rsidP="00262961">
            <w:pPr>
              <w:jc w:val="center"/>
              <w:rPr>
                <w:b/>
                <w:sz w:val="28"/>
                <w:szCs w:val="28"/>
              </w:rPr>
            </w:pPr>
            <w:r>
              <w:rPr>
                <w:b/>
                <w:sz w:val="28"/>
                <w:szCs w:val="28"/>
              </w:rPr>
              <w:t>PHÓ CHÁNH VĂN PHÒNG</w:t>
            </w:r>
          </w:p>
          <w:p w14:paraId="089C175D" w14:textId="783EB63B" w:rsidR="00593CD6" w:rsidRDefault="00593CD6" w:rsidP="00262961">
            <w:pPr>
              <w:jc w:val="center"/>
              <w:rPr>
                <w:b/>
                <w:sz w:val="28"/>
                <w:szCs w:val="28"/>
              </w:rPr>
            </w:pPr>
          </w:p>
          <w:p w14:paraId="18E1F471" w14:textId="77777777" w:rsidR="008B11C4" w:rsidRDefault="008B11C4" w:rsidP="00262961">
            <w:pPr>
              <w:jc w:val="center"/>
              <w:rPr>
                <w:b/>
                <w:sz w:val="28"/>
                <w:szCs w:val="28"/>
              </w:rPr>
            </w:pPr>
          </w:p>
          <w:p w14:paraId="6739103E" w14:textId="77777777" w:rsidR="00593CD6" w:rsidRDefault="00593CD6" w:rsidP="00262961">
            <w:pPr>
              <w:jc w:val="center"/>
              <w:rPr>
                <w:b/>
                <w:sz w:val="28"/>
                <w:szCs w:val="28"/>
              </w:rPr>
            </w:pPr>
          </w:p>
          <w:p w14:paraId="133102FA" w14:textId="77777777" w:rsidR="00593CD6" w:rsidRDefault="00593CD6" w:rsidP="00262961">
            <w:pPr>
              <w:jc w:val="center"/>
              <w:rPr>
                <w:b/>
                <w:sz w:val="28"/>
                <w:szCs w:val="28"/>
              </w:rPr>
            </w:pPr>
          </w:p>
          <w:p w14:paraId="3CD2C0F5" w14:textId="7EB15B9D" w:rsidR="00593CD6" w:rsidRDefault="00593CD6" w:rsidP="00262961">
            <w:pPr>
              <w:jc w:val="center"/>
              <w:rPr>
                <w:b/>
                <w:sz w:val="28"/>
                <w:szCs w:val="28"/>
                <w:lang w:val="vi-VN"/>
              </w:rPr>
            </w:pPr>
          </w:p>
          <w:p w14:paraId="7514A512" w14:textId="340D9A4D" w:rsidR="00F57FDB" w:rsidRDefault="00F57FDB" w:rsidP="00262961">
            <w:pPr>
              <w:jc w:val="center"/>
              <w:rPr>
                <w:b/>
                <w:sz w:val="28"/>
                <w:szCs w:val="28"/>
                <w:lang w:val="vi-VN"/>
              </w:rPr>
            </w:pPr>
          </w:p>
          <w:p w14:paraId="08E55212" w14:textId="119F43E2" w:rsidR="00F57FDB" w:rsidRPr="00F57FDB" w:rsidRDefault="00F57FDB" w:rsidP="00262961">
            <w:pPr>
              <w:jc w:val="center"/>
              <w:rPr>
                <w:b/>
                <w:sz w:val="28"/>
                <w:szCs w:val="28"/>
              </w:rPr>
            </w:pPr>
            <w:r>
              <w:rPr>
                <w:b/>
                <w:sz w:val="28"/>
                <w:szCs w:val="28"/>
              </w:rPr>
              <w:t>Nguyễn Phú Lộc</w:t>
            </w:r>
          </w:p>
          <w:p w14:paraId="7C414693" w14:textId="77777777" w:rsidR="00593CD6" w:rsidRPr="008C5624" w:rsidRDefault="00593CD6" w:rsidP="00262961">
            <w:pPr>
              <w:jc w:val="center"/>
              <w:rPr>
                <w:b/>
                <w:sz w:val="28"/>
                <w:szCs w:val="28"/>
                <w:lang w:val="vi-VN"/>
              </w:rPr>
            </w:pPr>
          </w:p>
          <w:p w14:paraId="02643F41" w14:textId="77777777" w:rsidR="00593CD6" w:rsidRPr="000D297E" w:rsidRDefault="00593CD6" w:rsidP="00262961">
            <w:pPr>
              <w:jc w:val="center"/>
              <w:rPr>
                <w:b/>
                <w:sz w:val="28"/>
                <w:szCs w:val="28"/>
              </w:rPr>
            </w:pPr>
          </w:p>
        </w:tc>
      </w:tr>
    </w:tbl>
    <w:p w14:paraId="2BEDBFC1" w14:textId="77777777" w:rsidR="00593CD6" w:rsidRDefault="00593CD6" w:rsidP="00593CD6">
      <w:pPr>
        <w:spacing w:before="360" w:after="120"/>
        <w:jc w:val="both"/>
      </w:pPr>
      <w:r w:rsidRPr="003C1CE8">
        <w:rPr>
          <w:b/>
          <w:sz w:val="28"/>
          <w:szCs w:val="28"/>
          <w:lang w:val="vi-VN"/>
        </w:rPr>
        <w:tab/>
      </w:r>
      <w:r w:rsidRPr="003C1CE8">
        <w:rPr>
          <w:b/>
          <w:sz w:val="28"/>
          <w:szCs w:val="28"/>
          <w:lang w:val="vi-VN"/>
        </w:rPr>
        <w:tab/>
      </w:r>
    </w:p>
    <w:p w14:paraId="200D0BD0" w14:textId="77777777" w:rsidR="0051741D" w:rsidRDefault="0051741D"/>
    <w:sectPr w:rsidR="0051741D" w:rsidSect="002603B4">
      <w:pgSz w:w="11907" w:h="16840" w:code="9"/>
      <w:pgMar w:top="1134" w:right="1134" w:bottom="993"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6445"/>
    <w:multiLevelType w:val="hybridMultilevel"/>
    <w:tmpl w:val="2E6AE0F4"/>
    <w:lvl w:ilvl="0" w:tplc="7B968BC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63A8A"/>
    <w:multiLevelType w:val="hybridMultilevel"/>
    <w:tmpl w:val="003C3598"/>
    <w:lvl w:ilvl="0" w:tplc="667CFBB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6ACE2692"/>
    <w:multiLevelType w:val="hybridMultilevel"/>
    <w:tmpl w:val="99863E02"/>
    <w:lvl w:ilvl="0" w:tplc="FCC811D0">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3" w15:restartNumberingAfterBreak="0">
    <w:nsid w:val="71213D31"/>
    <w:multiLevelType w:val="hybridMultilevel"/>
    <w:tmpl w:val="890E4442"/>
    <w:lvl w:ilvl="0" w:tplc="7B76C74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CD6"/>
    <w:rsid w:val="000640D1"/>
    <w:rsid w:val="000D7598"/>
    <w:rsid w:val="001422A8"/>
    <w:rsid w:val="001810F2"/>
    <w:rsid w:val="001D4193"/>
    <w:rsid w:val="00247631"/>
    <w:rsid w:val="002608EB"/>
    <w:rsid w:val="002866DC"/>
    <w:rsid w:val="0051741D"/>
    <w:rsid w:val="00593CD6"/>
    <w:rsid w:val="005C3D8D"/>
    <w:rsid w:val="005F09A7"/>
    <w:rsid w:val="00647984"/>
    <w:rsid w:val="00687B6E"/>
    <w:rsid w:val="006E3948"/>
    <w:rsid w:val="00740412"/>
    <w:rsid w:val="00752628"/>
    <w:rsid w:val="00752EEA"/>
    <w:rsid w:val="007B5B7D"/>
    <w:rsid w:val="008B11C4"/>
    <w:rsid w:val="00925B95"/>
    <w:rsid w:val="009E4BFA"/>
    <w:rsid w:val="00A73523"/>
    <w:rsid w:val="00BF287B"/>
    <w:rsid w:val="00D212FE"/>
    <w:rsid w:val="00E61F89"/>
    <w:rsid w:val="00F57FDB"/>
    <w:rsid w:val="00FC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2269D29"/>
  <w15:chartTrackingRefBased/>
  <w15:docId w15:val="{BBE8CB25-07F3-4C10-8A28-B66AF484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CD6"/>
    <w:pPr>
      <w:spacing w:after="0" w:line="240" w:lineRule="auto"/>
    </w:pPr>
    <w:rPr>
      <w:rFonts w:eastAsia="Times New Roman" w:cs="Times New Roman"/>
      <w:kern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593CD6"/>
    <w:pPr>
      <w:spacing w:after="120" w:line="360" w:lineRule="auto"/>
      <w:ind w:firstLine="1320"/>
      <w:jc w:val="both"/>
    </w:pPr>
    <w:rPr>
      <w:bCs/>
      <w:sz w:val="28"/>
      <w:szCs w:val="28"/>
    </w:rPr>
  </w:style>
  <w:style w:type="character" w:customStyle="1" w:styleId="BodyTextIndent2Char">
    <w:name w:val="Body Text Indent 2 Char"/>
    <w:basedOn w:val="DefaultParagraphFont"/>
    <w:link w:val="BodyTextIndent2"/>
    <w:rsid w:val="00593CD6"/>
    <w:rPr>
      <w:rFonts w:eastAsia="Times New Roman" w:cs="Times New Roman"/>
      <w:bCs/>
      <w:kern w:val="0"/>
      <w:sz w:val="28"/>
      <w:szCs w:val="28"/>
    </w:rPr>
  </w:style>
  <w:style w:type="paragraph" w:styleId="Caption">
    <w:name w:val="caption"/>
    <w:basedOn w:val="Normal"/>
    <w:next w:val="Normal"/>
    <w:qFormat/>
    <w:rsid w:val="00593CD6"/>
    <w:pPr>
      <w:spacing w:before="600" w:after="100" w:afterAutospacing="1"/>
      <w:jc w:val="center"/>
    </w:pPr>
    <w:rPr>
      <w:sz w:val="28"/>
      <w:szCs w:val="28"/>
    </w:rPr>
  </w:style>
  <w:style w:type="paragraph" w:styleId="BalloonText">
    <w:name w:val="Balloon Text"/>
    <w:basedOn w:val="Normal"/>
    <w:link w:val="BalloonTextChar"/>
    <w:uiPriority w:val="99"/>
    <w:semiHidden/>
    <w:unhideWhenUsed/>
    <w:rsid w:val="008B1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1C4"/>
    <w:rPr>
      <w:rFonts w:ascii="Segoe UI" w:eastAsia="Times New Roman" w:hAnsi="Segoe UI" w:cs="Segoe U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7</cp:revision>
  <cp:lastPrinted>2024-01-02T00:59:00Z</cp:lastPrinted>
  <dcterms:created xsi:type="dcterms:W3CDTF">2023-12-27T09:02:00Z</dcterms:created>
  <dcterms:modified xsi:type="dcterms:W3CDTF">2024-01-02T01:00:00Z</dcterms:modified>
</cp:coreProperties>
</file>