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75D" w:rsidRDefault="00DF175D" w:rsidP="00DF175D">
      <w:pPr>
        <w:pStyle w:val="Heading2"/>
        <w:spacing w:before="67" w:line="322" w:lineRule="exact"/>
        <w:ind w:left="1602" w:right="2024" w:firstLine="0"/>
        <w:jc w:val="center"/>
      </w:pPr>
      <w:r>
        <w:t>Phụ</w:t>
      </w:r>
      <w:r>
        <w:rPr>
          <w:spacing w:val="-4"/>
        </w:rPr>
        <w:t xml:space="preserve"> </w:t>
      </w:r>
      <w:r>
        <w:rPr>
          <w:spacing w:val="-5"/>
        </w:rPr>
        <w:t>lục</w:t>
      </w:r>
    </w:p>
    <w:p w:rsidR="00DF175D" w:rsidRPr="00373926" w:rsidRDefault="00DF175D" w:rsidP="00DF175D">
      <w:pPr>
        <w:pStyle w:val="BodyText"/>
        <w:spacing w:before="0"/>
        <w:ind w:left="0" w:firstLine="720"/>
        <w:jc w:val="center"/>
        <w:rPr>
          <w:b/>
          <w:bCs/>
          <w:color w:val="000000"/>
          <w:lang w:val="it-IT"/>
        </w:rPr>
      </w:pPr>
      <w:r w:rsidRPr="00373926">
        <w:rPr>
          <w:b/>
        </w:rPr>
        <w:t>Chương</w:t>
      </w:r>
      <w:r w:rsidRPr="00373926">
        <w:rPr>
          <w:b/>
          <w:spacing w:val="-2"/>
        </w:rPr>
        <w:t xml:space="preserve"> </w:t>
      </w:r>
      <w:r w:rsidRPr="00373926">
        <w:rPr>
          <w:b/>
        </w:rPr>
        <w:t>trình,</w:t>
      </w:r>
      <w:r w:rsidRPr="00373926">
        <w:rPr>
          <w:b/>
          <w:spacing w:val="-3"/>
        </w:rPr>
        <w:t xml:space="preserve"> </w:t>
      </w:r>
      <w:r w:rsidRPr="00373926">
        <w:rPr>
          <w:b/>
          <w:spacing w:val="-3"/>
          <w:lang w:val="en-US"/>
        </w:rPr>
        <w:t xml:space="preserve">nhiệm vụ, dự án, </w:t>
      </w:r>
      <w:r w:rsidRPr="00373926">
        <w:rPr>
          <w:b/>
        </w:rPr>
        <w:t>trọng</w:t>
      </w:r>
      <w:r w:rsidRPr="00373926">
        <w:rPr>
          <w:b/>
          <w:spacing w:val="-1"/>
        </w:rPr>
        <w:t xml:space="preserve"> </w:t>
      </w:r>
      <w:r w:rsidRPr="00373926">
        <w:rPr>
          <w:b/>
        </w:rPr>
        <w:t>tâm</w:t>
      </w:r>
      <w:r w:rsidRPr="00373926">
        <w:rPr>
          <w:b/>
          <w:spacing w:val="-6"/>
        </w:rPr>
        <w:t xml:space="preserve"> </w:t>
      </w:r>
      <w:r w:rsidRPr="00373926">
        <w:rPr>
          <w:b/>
        </w:rPr>
        <w:t>thực</w:t>
      </w:r>
      <w:r w:rsidRPr="00373926">
        <w:rPr>
          <w:b/>
          <w:spacing w:val="-2"/>
        </w:rPr>
        <w:t xml:space="preserve"> </w:t>
      </w:r>
      <w:r w:rsidRPr="00373926">
        <w:rPr>
          <w:b/>
        </w:rPr>
        <w:t>hiện</w:t>
      </w:r>
      <w:r w:rsidRPr="00373926">
        <w:rPr>
          <w:b/>
          <w:spacing w:val="-1"/>
        </w:rPr>
        <w:t xml:space="preserve"> </w:t>
      </w:r>
      <w:r w:rsidRPr="00373926">
        <w:rPr>
          <w:b/>
          <w:bCs/>
          <w:color w:val="000000"/>
          <w:lang w:val="it-IT"/>
        </w:rPr>
        <w:t xml:space="preserve">Quyết định số 810/QĐ-UBND ngày 05/06/2023 </w:t>
      </w:r>
    </w:p>
    <w:p w:rsidR="00DF175D" w:rsidRPr="00373926" w:rsidRDefault="00DF175D" w:rsidP="00DF175D">
      <w:pPr>
        <w:pStyle w:val="BodyText"/>
        <w:spacing w:before="0"/>
        <w:ind w:left="0" w:firstLine="720"/>
        <w:jc w:val="center"/>
        <w:rPr>
          <w:b/>
          <w:bCs/>
          <w:color w:val="000000"/>
          <w:lang w:val="it-IT"/>
        </w:rPr>
      </w:pPr>
      <w:r w:rsidRPr="00373926">
        <w:rPr>
          <w:b/>
          <w:bCs/>
          <w:color w:val="000000"/>
          <w:lang w:val="it-IT"/>
        </w:rPr>
        <w:t>và Quyết định số 160/QĐ-UBND ngày 25/01/2024</w:t>
      </w:r>
      <w:r w:rsidR="00B82C39">
        <w:rPr>
          <w:b/>
          <w:bCs/>
          <w:color w:val="000000"/>
          <w:lang w:val="it-IT"/>
        </w:rPr>
        <w:t xml:space="preserve"> của UBND tỉnh</w:t>
      </w:r>
    </w:p>
    <w:p w:rsidR="00DF175D" w:rsidRDefault="00DF175D" w:rsidP="00DF175D">
      <w:pPr>
        <w:spacing w:line="319" w:lineRule="exact"/>
        <w:ind w:right="420"/>
        <w:jc w:val="center"/>
        <w:rPr>
          <w:i/>
          <w:sz w:val="28"/>
        </w:rPr>
      </w:pPr>
      <w:r>
        <w:rPr>
          <w:i/>
          <w:noProof/>
          <w:sz w:val="28"/>
          <w:lang w:val="en-US"/>
        </w:rPr>
        <mc:AlternateContent>
          <mc:Choice Requires="wps">
            <w:drawing>
              <wp:anchor distT="0" distB="0" distL="0" distR="0" simplePos="0" relativeHeight="251659264" behindDoc="1" locked="0" layoutInCell="1" allowOverlap="1" wp14:anchorId="09894E15" wp14:editId="738524C3">
                <wp:simplePos x="0" y="0"/>
                <wp:positionH relativeFrom="page">
                  <wp:posOffset>4506467</wp:posOffset>
                </wp:positionH>
                <wp:positionV relativeFrom="paragraph">
                  <wp:posOffset>235247</wp:posOffset>
                </wp:positionV>
                <wp:extent cx="160909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090" cy="1270"/>
                        </a:xfrm>
                        <a:custGeom>
                          <a:avLst/>
                          <a:gdLst/>
                          <a:ahLst/>
                          <a:cxnLst/>
                          <a:rect l="l" t="t" r="r" b="b"/>
                          <a:pathLst>
                            <a:path w="1609090">
                              <a:moveTo>
                                <a:pt x="0" y="0"/>
                              </a:moveTo>
                              <a:lnTo>
                                <a:pt x="160909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4E2B1E" id="Graphic 13" o:spid="_x0000_s1026" style="position:absolute;margin-left:354.85pt;margin-top:18.5pt;width:126.7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609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" path="m,l1609090,e" filled="f" strokeweight=".72pt">
                <v:path arrowok="t"/>
                <w10:wrap type="topAndBottom" anchorx="page"/>
              </v:shape>
            </w:pict>
          </mc:Fallback>
        </mc:AlternateContent>
      </w:r>
      <w:r>
        <w:rPr>
          <w:i/>
          <w:sz w:val="28"/>
        </w:rPr>
        <w:t>(Kèm</w:t>
      </w:r>
      <w:r>
        <w:rPr>
          <w:i/>
          <w:spacing w:val="-6"/>
          <w:sz w:val="28"/>
        </w:rPr>
        <w:t xml:space="preserve"> </w:t>
      </w:r>
      <w:r>
        <w:rPr>
          <w:i/>
          <w:sz w:val="28"/>
        </w:rPr>
        <w:t>theo</w:t>
      </w:r>
      <w:r>
        <w:rPr>
          <w:i/>
          <w:spacing w:val="-3"/>
          <w:sz w:val="28"/>
        </w:rPr>
        <w:t xml:space="preserve"> </w:t>
      </w:r>
      <w:r>
        <w:rPr>
          <w:i/>
          <w:spacing w:val="-3"/>
          <w:sz w:val="28"/>
          <w:lang w:val="en-US"/>
        </w:rPr>
        <w:t xml:space="preserve">Báo cáo số        /BC-SNNMT ngày  </w:t>
      </w:r>
      <w:r w:rsidR="00306D10">
        <w:rPr>
          <w:i/>
          <w:spacing w:val="-3"/>
          <w:sz w:val="28"/>
          <w:lang w:val="en-US"/>
        </w:rPr>
        <w:t xml:space="preserve">     </w:t>
      </w:r>
      <w:r>
        <w:rPr>
          <w:i/>
          <w:spacing w:val="-3"/>
          <w:sz w:val="28"/>
          <w:lang w:val="en-US"/>
        </w:rPr>
        <w:t xml:space="preserve">  tháng 05 năm 2025 của Sở Nông nghiệp và Môi trường</w:t>
      </w:r>
      <w:r>
        <w:rPr>
          <w:i/>
          <w:spacing w:val="-2"/>
          <w:sz w:val="28"/>
        </w:rPr>
        <w:t>)</w:t>
      </w:r>
    </w:p>
    <w:tbl>
      <w:tblPr>
        <w:tblpPr w:leftFromText="180" w:rightFromText="180" w:vertAnchor="text" w:horzAnchor="margin" w:tblpX="-436" w:tblpY="369"/>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3119"/>
        <w:gridCol w:w="1984"/>
        <w:gridCol w:w="1843"/>
        <w:gridCol w:w="1417"/>
        <w:gridCol w:w="1708"/>
        <w:gridCol w:w="3821"/>
      </w:tblGrid>
      <w:tr w:rsidR="00B82C39" w:rsidRPr="00373926" w:rsidTr="000C5E3B">
        <w:trPr>
          <w:trHeight w:val="1545"/>
        </w:trPr>
        <w:tc>
          <w:tcPr>
            <w:tcW w:w="704" w:type="dxa"/>
            <w:vAlign w:val="center"/>
          </w:tcPr>
          <w:p w:rsidR="00DF175D" w:rsidRPr="00373926" w:rsidRDefault="00DF175D" w:rsidP="003E1FA7">
            <w:pPr>
              <w:pStyle w:val="TableParagraph"/>
              <w:spacing w:before="196"/>
              <w:ind w:left="10"/>
              <w:jc w:val="center"/>
              <w:rPr>
                <w:b/>
                <w:sz w:val="24"/>
                <w:szCs w:val="24"/>
              </w:rPr>
            </w:pPr>
            <w:r w:rsidRPr="00373926">
              <w:rPr>
                <w:b/>
                <w:spacing w:val="-5"/>
                <w:sz w:val="24"/>
                <w:szCs w:val="24"/>
              </w:rPr>
              <w:t>STT</w:t>
            </w:r>
          </w:p>
        </w:tc>
        <w:tc>
          <w:tcPr>
            <w:tcW w:w="3119" w:type="dxa"/>
            <w:vAlign w:val="center"/>
          </w:tcPr>
          <w:p w:rsidR="00DF175D" w:rsidRPr="00373926" w:rsidRDefault="00DF175D" w:rsidP="000C5E3B">
            <w:pPr>
              <w:pStyle w:val="TableParagraph"/>
              <w:spacing w:before="196"/>
              <w:rPr>
                <w:b/>
                <w:sz w:val="24"/>
                <w:szCs w:val="24"/>
              </w:rPr>
            </w:pPr>
            <w:r w:rsidRPr="00373926">
              <w:rPr>
                <w:b/>
                <w:sz w:val="24"/>
                <w:szCs w:val="24"/>
              </w:rPr>
              <w:t>Chương</w:t>
            </w:r>
            <w:r w:rsidRPr="00373926">
              <w:rPr>
                <w:b/>
                <w:spacing w:val="-1"/>
                <w:sz w:val="24"/>
                <w:szCs w:val="24"/>
              </w:rPr>
              <w:t xml:space="preserve"> </w:t>
            </w:r>
            <w:r w:rsidRPr="00373926">
              <w:rPr>
                <w:b/>
                <w:sz w:val="24"/>
                <w:szCs w:val="24"/>
              </w:rPr>
              <w:t>trình,</w:t>
            </w:r>
            <w:r w:rsidRPr="00373926">
              <w:rPr>
                <w:b/>
                <w:spacing w:val="-1"/>
                <w:sz w:val="24"/>
                <w:szCs w:val="24"/>
              </w:rPr>
              <w:t xml:space="preserve"> </w:t>
            </w:r>
            <w:r w:rsidRPr="00373926">
              <w:rPr>
                <w:b/>
                <w:sz w:val="24"/>
                <w:szCs w:val="24"/>
              </w:rPr>
              <w:t>nhiệm</w:t>
            </w:r>
            <w:r w:rsidRPr="00373926">
              <w:rPr>
                <w:b/>
                <w:spacing w:val="-4"/>
                <w:sz w:val="24"/>
                <w:szCs w:val="24"/>
              </w:rPr>
              <w:t xml:space="preserve"> </w:t>
            </w:r>
            <w:r w:rsidRPr="00373926">
              <w:rPr>
                <w:b/>
                <w:spacing w:val="-5"/>
                <w:sz w:val="24"/>
                <w:szCs w:val="24"/>
              </w:rPr>
              <w:t>vụ</w:t>
            </w:r>
          </w:p>
        </w:tc>
        <w:tc>
          <w:tcPr>
            <w:tcW w:w="1984" w:type="dxa"/>
            <w:vAlign w:val="center"/>
          </w:tcPr>
          <w:p w:rsidR="000C5E3B" w:rsidRPr="000C5E3B" w:rsidRDefault="00DF175D" w:rsidP="000C5E3B">
            <w:pPr>
              <w:pStyle w:val="TableParagraph"/>
              <w:spacing w:before="196"/>
              <w:ind w:left="509"/>
              <w:jc w:val="center"/>
              <w:rPr>
                <w:b/>
                <w:sz w:val="24"/>
                <w:szCs w:val="24"/>
              </w:rPr>
            </w:pPr>
            <w:r w:rsidRPr="00373926">
              <w:rPr>
                <w:b/>
                <w:sz w:val="24"/>
                <w:szCs w:val="24"/>
              </w:rPr>
              <w:t>Cơ quan chủ trì</w:t>
            </w:r>
            <w:r w:rsidR="000C5E3B">
              <w:rPr>
                <w:b/>
                <w:sz w:val="24"/>
                <w:szCs w:val="24"/>
                <w:lang w:val="en-US"/>
              </w:rPr>
              <w:t xml:space="preserve"> </w:t>
            </w:r>
            <w:r w:rsidR="000C5E3B" w:rsidRPr="000C5E3B">
              <w:rPr>
                <w:sz w:val="24"/>
                <w:szCs w:val="24"/>
                <w:lang w:val="en-US"/>
              </w:rPr>
              <w:t>(tại thời điểm thực hiện)</w:t>
            </w:r>
          </w:p>
        </w:tc>
        <w:tc>
          <w:tcPr>
            <w:tcW w:w="1843" w:type="dxa"/>
            <w:vAlign w:val="center"/>
          </w:tcPr>
          <w:p w:rsidR="00DF175D" w:rsidRPr="00373926" w:rsidRDefault="00DF175D" w:rsidP="000C5E3B">
            <w:pPr>
              <w:pStyle w:val="TableParagraph"/>
              <w:spacing w:before="196"/>
              <w:ind w:left="509"/>
              <w:rPr>
                <w:b/>
                <w:sz w:val="24"/>
                <w:szCs w:val="24"/>
              </w:rPr>
            </w:pPr>
            <w:r w:rsidRPr="00373926">
              <w:rPr>
                <w:b/>
                <w:sz w:val="24"/>
                <w:szCs w:val="24"/>
              </w:rPr>
              <w:t>Cơ</w:t>
            </w:r>
            <w:r w:rsidRPr="00373926">
              <w:rPr>
                <w:b/>
                <w:spacing w:val="-4"/>
                <w:sz w:val="24"/>
                <w:szCs w:val="24"/>
              </w:rPr>
              <w:t xml:space="preserve"> </w:t>
            </w:r>
            <w:r w:rsidRPr="00373926">
              <w:rPr>
                <w:b/>
                <w:sz w:val="24"/>
                <w:szCs w:val="24"/>
              </w:rPr>
              <w:t>quan</w:t>
            </w:r>
            <w:r w:rsidRPr="00373926">
              <w:rPr>
                <w:b/>
                <w:spacing w:val="-1"/>
                <w:sz w:val="24"/>
                <w:szCs w:val="24"/>
              </w:rPr>
              <w:t xml:space="preserve"> </w:t>
            </w:r>
            <w:r w:rsidRPr="00373926">
              <w:rPr>
                <w:b/>
                <w:sz w:val="24"/>
                <w:szCs w:val="24"/>
              </w:rPr>
              <w:t>phối</w:t>
            </w:r>
            <w:r w:rsidRPr="00373926">
              <w:rPr>
                <w:b/>
                <w:spacing w:val="-1"/>
                <w:sz w:val="24"/>
                <w:szCs w:val="24"/>
              </w:rPr>
              <w:t xml:space="preserve"> </w:t>
            </w:r>
            <w:r w:rsidRPr="00373926">
              <w:rPr>
                <w:b/>
                <w:spacing w:val="-5"/>
                <w:sz w:val="24"/>
                <w:szCs w:val="24"/>
              </w:rPr>
              <w:t>hợp</w:t>
            </w:r>
          </w:p>
        </w:tc>
        <w:tc>
          <w:tcPr>
            <w:tcW w:w="1417" w:type="dxa"/>
            <w:vAlign w:val="center"/>
          </w:tcPr>
          <w:p w:rsidR="00DF175D" w:rsidRPr="00373926" w:rsidRDefault="00DF175D" w:rsidP="000C5E3B">
            <w:pPr>
              <w:pStyle w:val="TableParagraph"/>
              <w:tabs>
                <w:tab w:val="left" w:pos="1946"/>
              </w:tabs>
              <w:spacing w:before="39" w:line="270" w:lineRule="atLeast"/>
              <w:ind w:left="110" w:right="91"/>
              <w:jc w:val="center"/>
              <w:rPr>
                <w:b/>
                <w:sz w:val="24"/>
                <w:szCs w:val="24"/>
                <w:lang w:val="en-US"/>
              </w:rPr>
            </w:pPr>
            <w:r w:rsidRPr="00373926">
              <w:rPr>
                <w:b/>
                <w:color w:val="000000"/>
                <w:sz w:val="24"/>
                <w:szCs w:val="24"/>
              </w:rPr>
              <w:t>Dự toán kinh phí, nguồn kinh phí</w:t>
            </w:r>
          </w:p>
        </w:tc>
        <w:tc>
          <w:tcPr>
            <w:tcW w:w="1708" w:type="dxa"/>
            <w:vAlign w:val="center"/>
          </w:tcPr>
          <w:p w:rsidR="00DF175D" w:rsidRPr="00373926" w:rsidRDefault="00DF175D" w:rsidP="000C5E3B">
            <w:pPr>
              <w:pStyle w:val="TableParagraph"/>
              <w:spacing w:before="40" w:line="270" w:lineRule="atLeast"/>
              <w:ind w:left="374" w:right="342" w:hanging="17"/>
              <w:jc w:val="center"/>
              <w:rPr>
                <w:b/>
                <w:sz w:val="24"/>
                <w:szCs w:val="24"/>
                <w:lang w:val="en-US"/>
              </w:rPr>
            </w:pPr>
            <w:r w:rsidRPr="00373926">
              <w:rPr>
                <w:b/>
                <w:sz w:val="24"/>
                <w:szCs w:val="24"/>
              </w:rPr>
              <w:t>Thời</w:t>
            </w:r>
            <w:r w:rsidRPr="00373926">
              <w:rPr>
                <w:b/>
                <w:spacing w:val="-15"/>
                <w:sz w:val="24"/>
                <w:szCs w:val="24"/>
              </w:rPr>
              <w:t xml:space="preserve"> </w:t>
            </w:r>
            <w:r w:rsidRPr="00373926">
              <w:rPr>
                <w:b/>
                <w:sz w:val="24"/>
                <w:szCs w:val="24"/>
              </w:rPr>
              <w:t>gian thực</w:t>
            </w:r>
            <w:r w:rsidRPr="00373926">
              <w:rPr>
                <w:b/>
                <w:spacing w:val="-1"/>
                <w:sz w:val="24"/>
                <w:szCs w:val="24"/>
              </w:rPr>
              <w:t xml:space="preserve"> </w:t>
            </w:r>
            <w:r w:rsidRPr="00373926">
              <w:rPr>
                <w:b/>
                <w:spacing w:val="-4"/>
                <w:sz w:val="24"/>
                <w:szCs w:val="24"/>
              </w:rPr>
              <w:t>hiện</w:t>
            </w:r>
            <w:r w:rsidRPr="00373926">
              <w:rPr>
                <w:b/>
                <w:spacing w:val="-4"/>
                <w:sz w:val="24"/>
                <w:szCs w:val="24"/>
                <w:lang w:val="en-US"/>
              </w:rPr>
              <w:t xml:space="preserve"> theo Kế hoạch</w:t>
            </w:r>
          </w:p>
        </w:tc>
        <w:tc>
          <w:tcPr>
            <w:tcW w:w="3821" w:type="dxa"/>
            <w:vAlign w:val="center"/>
          </w:tcPr>
          <w:p w:rsidR="00DF175D" w:rsidRPr="00373926" w:rsidRDefault="00DF175D" w:rsidP="000C5E3B">
            <w:pPr>
              <w:pStyle w:val="TableParagraph"/>
              <w:spacing w:before="196"/>
              <w:ind w:left="552"/>
              <w:jc w:val="center"/>
              <w:rPr>
                <w:b/>
                <w:sz w:val="24"/>
                <w:szCs w:val="24"/>
                <w:lang w:val="en-US"/>
              </w:rPr>
            </w:pPr>
            <w:r w:rsidRPr="00373926">
              <w:rPr>
                <w:b/>
                <w:sz w:val="24"/>
                <w:szCs w:val="24"/>
                <w:lang w:val="en-US"/>
              </w:rPr>
              <w:t>Kết quả</w:t>
            </w:r>
            <w:r>
              <w:rPr>
                <w:b/>
                <w:sz w:val="24"/>
                <w:szCs w:val="24"/>
                <w:lang w:val="en-US"/>
              </w:rPr>
              <w:t>/tiến độ</w:t>
            </w:r>
            <w:r w:rsidRPr="00373926">
              <w:rPr>
                <w:b/>
                <w:sz w:val="24"/>
                <w:szCs w:val="24"/>
                <w:lang w:val="en-US"/>
              </w:rPr>
              <w:t xml:space="preserve"> thực hiện</w:t>
            </w:r>
          </w:p>
        </w:tc>
      </w:tr>
      <w:tr w:rsidR="00DF175D" w:rsidRPr="00373926" w:rsidTr="000C5E3B">
        <w:trPr>
          <w:trHeight w:val="612"/>
        </w:trPr>
        <w:tc>
          <w:tcPr>
            <w:tcW w:w="704" w:type="dxa"/>
            <w:vAlign w:val="center"/>
          </w:tcPr>
          <w:p w:rsidR="00DF175D" w:rsidRPr="00373926" w:rsidRDefault="00DF175D" w:rsidP="003E1FA7">
            <w:pPr>
              <w:pStyle w:val="TableParagraph"/>
              <w:spacing w:before="196"/>
              <w:ind w:left="10"/>
              <w:jc w:val="center"/>
              <w:rPr>
                <w:spacing w:val="-5"/>
                <w:sz w:val="24"/>
                <w:szCs w:val="24"/>
                <w:lang w:val="en-US"/>
              </w:rPr>
            </w:pPr>
            <w:r w:rsidRPr="00373926">
              <w:rPr>
                <w:spacing w:val="-5"/>
                <w:sz w:val="24"/>
                <w:szCs w:val="24"/>
                <w:lang w:val="en-US"/>
              </w:rPr>
              <w:t>1</w:t>
            </w:r>
          </w:p>
        </w:tc>
        <w:tc>
          <w:tcPr>
            <w:tcW w:w="3119" w:type="dxa"/>
            <w:vAlign w:val="center"/>
          </w:tcPr>
          <w:p w:rsidR="00DF175D" w:rsidRPr="00373926" w:rsidRDefault="00DF175D" w:rsidP="003E1FA7">
            <w:pPr>
              <w:pStyle w:val="TableParagraph"/>
              <w:spacing w:before="39" w:line="270" w:lineRule="atLeast"/>
              <w:ind w:left="108" w:right="96"/>
              <w:jc w:val="both"/>
              <w:rPr>
                <w:sz w:val="24"/>
                <w:szCs w:val="24"/>
              </w:rPr>
            </w:pPr>
            <w:r w:rsidRPr="00373926">
              <w:rPr>
                <w:sz w:val="24"/>
                <w:szCs w:val="24"/>
              </w:rPr>
              <w:t>Điều</w:t>
            </w:r>
            <w:r w:rsidRPr="00373926">
              <w:rPr>
                <w:spacing w:val="-11"/>
                <w:sz w:val="24"/>
                <w:szCs w:val="24"/>
              </w:rPr>
              <w:t xml:space="preserve"> </w:t>
            </w:r>
            <w:r w:rsidRPr="00373926">
              <w:rPr>
                <w:sz w:val="24"/>
                <w:szCs w:val="24"/>
              </w:rPr>
              <w:t>chỉnh</w:t>
            </w:r>
            <w:r w:rsidRPr="00373926">
              <w:rPr>
                <w:spacing w:val="-11"/>
                <w:sz w:val="24"/>
                <w:szCs w:val="24"/>
              </w:rPr>
              <w:t xml:space="preserve"> </w:t>
            </w:r>
            <w:r w:rsidRPr="00373926">
              <w:rPr>
                <w:sz w:val="24"/>
                <w:szCs w:val="24"/>
              </w:rPr>
              <w:t>“Quy</w:t>
            </w:r>
            <w:r w:rsidRPr="00373926">
              <w:rPr>
                <w:spacing w:val="-15"/>
                <w:sz w:val="24"/>
                <w:szCs w:val="24"/>
              </w:rPr>
              <w:t xml:space="preserve"> </w:t>
            </w:r>
            <w:r w:rsidRPr="00373926">
              <w:rPr>
                <w:sz w:val="24"/>
                <w:szCs w:val="24"/>
              </w:rPr>
              <w:t>chế</w:t>
            </w:r>
            <w:r w:rsidRPr="00373926">
              <w:rPr>
                <w:spacing w:val="-12"/>
                <w:sz w:val="24"/>
                <w:szCs w:val="24"/>
              </w:rPr>
              <w:t xml:space="preserve"> </w:t>
            </w:r>
            <w:r w:rsidRPr="00373926">
              <w:rPr>
                <w:sz w:val="24"/>
                <w:szCs w:val="24"/>
              </w:rPr>
              <w:t>phối</w:t>
            </w:r>
            <w:r w:rsidRPr="00373926">
              <w:rPr>
                <w:spacing w:val="-11"/>
                <w:sz w:val="24"/>
                <w:szCs w:val="24"/>
              </w:rPr>
              <w:t xml:space="preserve"> </w:t>
            </w:r>
            <w:r w:rsidRPr="00373926">
              <w:rPr>
                <w:sz w:val="24"/>
                <w:szCs w:val="24"/>
              </w:rPr>
              <w:t>hợp</w:t>
            </w:r>
            <w:r w:rsidRPr="00373926">
              <w:rPr>
                <w:spacing w:val="-11"/>
                <w:sz w:val="24"/>
                <w:szCs w:val="24"/>
              </w:rPr>
              <w:t xml:space="preserve"> </w:t>
            </w:r>
            <w:r w:rsidRPr="00373926">
              <w:rPr>
                <w:sz w:val="24"/>
                <w:szCs w:val="24"/>
              </w:rPr>
              <w:t xml:space="preserve">quản </w:t>
            </w:r>
            <w:r w:rsidRPr="00373926">
              <w:rPr>
                <w:spacing w:val="-2"/>
                <w:sz w:val="24"/>
                <w:szCs w:val="24"/>
              </w:rPr>
              <w:t>lý</w:t>
            </w:r>
            <w:r w:rsidRPr="00373926">
              <w:rPr>
                <w:spacing w:val="-13"/>
                <w:sz w:val="24"/>
                <w:szCs w:val="24"/>
              </w:rPr>
              <w:t xml:space="preserve"> </w:t>
            </w:r>
            <w:r w:rsidRPr="00373926">
              <w:rPr>
                <w:spacing w:val="-2"/>
                <w:sz w:val="24"/>
                <w:szCs w:val="24"/>
              </w:rPr>
              <w:t>nhà</w:t>
            </w:r>
            <w:r w:rsidRPr="00373926">
              <w:rPr>
                <w:spacing w:val="-13"/>
                <w:sz w:val="24"/>
                <w:szCs w:val="24"/>
              </w:rPr>
              <w:t xml:space="preserve"> </w:t>
            </w:r>
            <w:r w:rsidRPr="00373926">
              <w:rPr>
                <w:spacing w:val="-2"/>
                <w:sz w:val="24"/>
                <w:szCs w:val="24"/>
              </w:rPr>
              <w:t>nước</w:t>
            </w:r>
            <w:r w:rsidRPr="00373926">
              <w:rPr>
                <w:spacing w:val="-13"/>
                <w:sz w:val="24"/>
                <w:szCs w:val="24"/>
              </w:rPr>
              <w:t xml:space="preserve"> </w:t>
            </w:r>
            <w:r w:rsidRPr="00373926">
              <w:rPr>
                <w:spacing w:val="-2"/>
                <w:sz w:val="24"/>
                <w:szCs w:val="24"/>
              </w:rPr>
              <w:t>trong</w:t>
            </w:r>
            <w:r w:rsidRPr="00373926">
              <w:rPr>
                <w:spacing w:val="-13"/>
                <w:sz w:val="24"/>
                <w:szCs w:val="24"/>
              </w:rPr>
              <w:t xml:space="preserve"> </w:t>
            </w:r>
            <w:r w:rsidRPr="00373926">
              <w:rPr>
                <w:spacing w:val="-2"/>
                <w:sz w:val="24"/>
                <w:szCs w:val="24"/>
              </w:rPr>
              <w:t>lĩnh</w:t>
            </w:r>
            <w:r w:rsidRPr="00373926">
              <w:rPr>
                <w:spacing w:val="-10"/>
                <w:sz w:val="24"/>
                <w:szCs w:val="24"/>
              </w:rPr>
              <w:t xml:space="preserve"> </w:t>
            </w:r>
            <w:r w:rsidRPr="00373926">
              <w:rPr>
                <w:spacing w:val="-2"/>
                <w:sz w:val="24"/>
                <w:szCs w:val="24"/>
              </w:rPr>
              <w:t>vực</w:t>
            </w:r>
            <w:r w:rsidRPr="00373926">
              <w:rPr>
                <w:spacing w:val="-12"/>
                <w:sz w:val="24"/>
                <w:szCs w:val="24"/>
              </w:rPr>
              <w:t xml:space="preserve"> </w:t>
            </w:r>
            <w:r w:rsidRPr="00373926">
              <w:rPr>
                <w:spacing w:val="-2"/>
                <w:sz w:val="24"/>
                <w:szCs w:val="24"/>
              </w:rPr>
              <w:t>khí</w:t>
            </w:r>
            <w:r w:rsidRPr="00373926">
              <w:rPr>
                <w:spacing w:val="-10"/>
                <w:sz w:val="24"/>
                <w:szCs w:val="24"/>
              </w:rPr>
              <w:t xml:space="preserve"> </w:t>
            </w:r>
            <w:r w:rsidRPr="00373926">
              <w:rPr>
                <w:spacing w:val="-2"/>
                <w:sz w:val="24"/>
                <w:szCs w:val="24"/>
              </w:rPr>
              <w:t xml:space="preserve">tượng </w:t>
            </w:r>
            <w:r w:rsidRPr="00373926">
              <w:rPr>
                <w:sz w:val="24"/>
                <w:szCs w:val="24"/>
              </w:rPr>
              <w:t>thủy</w:t>
            </w:r>
            <w:r w:rsidRPr="00373926">
              <w:rPr>
                <w:spacing w:val="-15"/>
                <w:sz w:val="24"/>
                <w:szCs w:val="24"/>
              </w:rPr>
              <w:t xml:space="preserve"> </w:t>
            </w:r>
            <w:r w:rsidRPr="00373926">
              <w:rPr>
                <w:sz w:val="24"/>
                <w:szCs w:val="24"/>
              </w:rPr>
              <w:t>văn</w:t>
            </w:r>
            <w:r w:rsidRPr="00373926">
              <w:rPr>
                <w:spacing w:val="-15"/>
                <w:sz w:val="24"/>
                <w:szCs w:val="24"/>
              </w:rPr>
              <w:t xml:space="preserve"> </w:t>
            </w:r>
            <w:r w:rsidRPr="00373926">
              <w:rPr>
                <w:sz w:val="24"/>
                <w:szCs w:val="24"/>
              </w:rPr>
              <w:t>trên</w:t>
            </w:r>
            <w:r w:rsidRPr="00373926">
              <w:rPr>
                <w:spacing w:val="-15"/>
                <w:sz w:val="24"/>
                <w:szCs w:val="24"/>
              </w:rPr>
              <w:t xml:space="preserve"> </w:t>
            </w:r>
            <w:r w:rsidRPr="00373926">
              <w:rPr>
                <w:sz w:val="24"/>
                <w:szCs w:val="24"/>
              </w:rPr>
              <w:t>địa</w:t>
            </w:r>
            <w:r w:rsidRPr="00373926">
              <w:rPr>
                <w:spacing w:val="-15"/>
                <w:sz w:val="24"/>
                <w:szCs w:val="24"/>
              </w:rPr>
              <w:t xml:space="preserve"> </w:t>
            </w:r>
            <w:r w:rsidRPr="00373926">
              <w:rPr>
                <w:sz w:val="24"/>
                <w:szCs w:val="24"/>
              </w:rPr>
              <w:t>bàn</w:t>
            </w:r>
            <w:r w:rsidRPr="00373926">
              <w:rPr>
                <w:spacing w:val="-15"/>
                <w:sz w:val="24"/>
                <w:szCs w:val="24"/>
              </w:rPr>
              <w:t xml:space="preserve"> </w:t>
            </w:r>
            <w:r w:rsidRPr="00373926">
              <w:rPr>
                <w:sz w:val="24"/>
                <w:szCs w:val="24"/>
              </w:rPr>
              <w:t>tỉnh”</w:t>
            </w:r>
            <w:r w:rsidRPr="00373926">
              <w:rPr>
                <w:spacing w:val="-15"/>
                <w:sz w:val="24"/>
                <w:szCs w:val="24"/>
              </w:rPr>
              <w:t xml:space="preserve"> </w:t>
            </w:r>
            <w:r w:rsidRPr="00373926">
              <w:rPr>
                <w:sz w:val="24"/>
                <w:szCs w:val="24"/>
              </w:rPr>
              <w:t>được</w:t>
            </w:r>
            <w:r w:rsidRPr="00373926">
              <w:rPr>
                <w:spacing w:val="-15"/>
                <w:sz w:val="24"/>
                <w:szCs w:val="24"/>
              </w:rPr>
              <w:t xml:space="preserve"> </w:t>
            </w:r>
            <w:r w:rsidRPr="00373926">
              <w:rPr>
                <w:sz w:val="24"/>
                <w:szCs w:val="24"/>
              </w:rPr>
              <w:t>ban hành theo Quyết định số 214/QĐ- UBND ngày 10/02/2012</w:t>
            </w:r>
          </w:p>
        </w:tc>
        <w:tc>
          <w:tcPr>
            <w:tcW w:w="1984" w:type="dxa"/>
            <w:vAlign w:val="center"/>
          </w:tcPr>
          <w:p w:rsidR="00DF175D" w:rsidRPr="00373926" w:rsidRDefault="00DF175D" w:rsidP="003E1FA7">
            <w:pPr>
              <w:pStyle w:val="TableParagraph"/>
              <w:spacing w:before="190"/>
              <w:rPr>
                <w:i/>
                <w:sz w:val="24"/>
                <w:szCs w:val="24"/>
              </w:rPr>
            </w:pPr>
          </w:p>
          <w:p w:rsidR="00DF175D" w:rsidRPr="00373926" w:rsidRDefault="00DF175D" w:rsidP="003E1FA7">
            <w:pPr>
              <w:pStyle w:val="TableParagraph"/>
              <w:spacing w:before="1"/>
              <w:ind w:left="146" w:hanging="8"/>
              <w:rPr>
                <w:sz w:val="24"/>
                <w:szCs w:val="24"/>
              </w:rPr>
            </w:pPr>
            <w:r w:rsidRPr="00373926">
              <w:rPr>
                <w:sz w:val="24"/>
                <w:szCs w:val="24"/>
              </w:rPr>
              <w:t>Sở</w:t>
            </w:r>
            <w:r w:rsidRPr="00373926">
              <w:rPr>
                <w:spacing w:val="-15"/>
                <w:sz w:val="24"/>
                <w:szCs w:val="24"/>
              </w:rPr>
              <w:t xml:space="preserve"> </w:t>
            </w:r>
            <w:r w:rsidRPr="00373926">
              <w:rPr>
                <w:sz w:val="24"/>
                <w:szCs w:val="24"/>
              </w:rPr>
              <w:t>Tài</w:t>
            </w:r>
            <w:r w:rsidRPr="00373926">
              <w:rPr>
                <w:spacing w:val="-15"/>
                <w:sz w:val="24"/>
                <w:szCs w:val="24"/>
              </w:rPr>
              <w:t xml:space="preserve"> </w:t>
            </w:r>
            <w:r w:rsidRPr="00373926">
              <w:rPr>
                <w:sz w:val="24"/>
                <w:szCs w:val="24"/>
              </w:rPr>
              <w:t>nguyên và</w:t>
            </w:r>
            <w:r w:rsidRPr="00373926">
              <w:rPr>
                <w:spacing w:val="-1"/>
                <w:sz w:val="24"/>
                <w:szCs w:val="24"/>
              </w:rPr>
              <w:t xml:space="preserve"> </w:t>
            </w:r>
            <w:r w:rsidRPr="00373926">
              <w:rPr>
                <w:sz w:val="24"/>
                <w:szCs w:val="24"/>
              </w:rPr>
              <w:t xml:space="preserve">Môi </w:t>
            </w:r>
            <w:r w:rsidRPr="00373926">
              <w:rPr>
                <w:spacing w:val="-2"/>
                <w:sz w:val="24"/>
                <w:szCs w:val="24"/>
              </w:rPr>
              <w:t>trường</w:t>
            </w:r>
          </w:p>
        </w:tc>
        <w:tc>
          <w:tcPr>
            <w:tcW w:w="1843" w:type="dxa"/>
            <w:vAlign w:val="center"/>
          </w:tcPr>
          <w:p w:rsidR="00DF175D" w:rsidRPr="00373926" w:rsidRDefault="00DF175D" w:rsidP="003E1FA7">
            <w:pPr>
              <w:pStyle w:val="TableParagraph"/>
              <w:spacing w:before="191"/>
              <w:ind w:left="108" w:right="94"/>
              <w:jc w:val="both"/>
              <w:rPr>
                <w:sz w:val="24"/>
                <w:szCs w:val="24"/>
              </w:rPr>
            </w:pPr>
            <w:r w:rsidRPr="00373926">
              <w:rPr>
                <w:sz w:val="24"/>
                <w:szCs w:val="24"/>
              </w:rPr>
              <w:t>Các</w:t>
            </w:r>
            <w:r w:rsidRPr="00373926">
              <w:rPr>
                <w:spacing w:val="-6"/>
                <w:sz w:val="24"/>
                <w:szCs w:val="24"/>
              </w:rPr>
              <w:t xml:space="preserve"> </w:t>
            </w:r>
            <w:r w:rsidRPr="00373926">
              <w:rPr>
                <w:sz w:val="24"/>
                <w:szCs w:val="24"/>
              </w:rPr>
              <w:t>sở,</w:t>
            </w:r>
            <w:r w:rsidRPr="00373926">
              <w:rPr>
                <w:spacing w:val="-5"/>
                <w:sz w:val="24"/>
                <w:szCs w:val="24"/>
              </w:rPr>
              <w:t xml:space="preserve"> </w:t>
            </w:r>
            <w:r w:rsidRPr="00373926">
              <w:rPr>
                <w:sz w:val="24"/>
                <w:szCs w:val="24"/>
              </w:rPr>
              <w:t>ban,</w:t>
            </w:r>
            <w:r w:rsidRPr="00373926">
              <w:rPr>
                <w:spacing w:val="-5"/>
                <w:sz w:val="24"/>
                <w:szCs w:val="24"/>
              </w:rPr>
              <w:t xml:space="preserve"> </w:t>
            </w:r>
            <w:r w:rsidRPr="00373926">
              <w:rPr>
                <w:sz w:val="24"/>
                <w:szCs w:val="24"/>
              </w:rPr>
              <w:t>ngành;</w:t>
            </w:r>
            <w:r w:rsidRPr="00373926">
              <w:rPr>
                <w:spacing w:val="-3"/>
                <w:sz w:val="24"/>
                <w:szCs w:val="24"/>
              </w:rPr>
              <w:t xml:space="preserve"> </w:t>
            </w:r>
            <w:r w:rsidRPr="00373926">
              <w:rPr>
                <w:sz w:val="24"/>
                <w:szCs w:val="24"/>
              </w:rPr>
              <w:t>Ủy</w:t>
            </w:r>
            <w:r w:rsidRPr="00373926">
              <w:rPr>
                <w:spacing w:val="-9"/>
                <w:sz w:val="24"/>
                <w:szCs w:val="24"/>
              </w:rPr>
              <w:t xml:space="preserve"> </w:t>
            </w:r>
            <w:r w:rsidRPr="00373926">
              <w:rPr>
                <w:sz w:val="24"/>
                <w:szCs w:val="24"/>
              </w:rPr>
              <w:t>ban nhân dân các huyện, thị xã, thành phố; Đài Khí tượng Thủy văn tỉnh</w:t>
            </w:r>
          </w:p>
        </w:tc>
        <w:tc>
          <w:tcPr>
            <w:tcW w:w="1417" w:type="dxa"/>
            <w:vAlign w:val="center"/>
          </w:tcPr>
          <w:p w:rsidR="00DF175D" w:rsidRPr="00373926" w:rsidRDefault="00DF175D" w:rsidP="003E1FA7">
            <w:pPr>
              <w:pStyle w:val="TableParagraph"/>
              <w:jc w:val="center"/>
              <w:rPr>
                <w:i/>
                <w:sz w:val="24"/>
                <w:szCs w:val="24"/>
              </w:rPr>
            </w:pPr>
          </w:p>
          <w:p w:rsidR="00DF175D" w:rsidRPr="00373926" w:rsidRDefault="00DF175D" w:rsidP="003E1FA7">
            <w:pPr>
              <w:pStyle w:val="TableParagraph"/>
              <w:spacing w:before="51"/>
              <w:jc w:val="center"/>
              <w:rPr>
                <w:i/>
                <w:sz w:val="24"/>
                <w:szCs w:val="24"/>
              </w:rPr>
            </w:pPr>
          </w:p>
          <w:p w:rsidR="00DF175D" w:rsidRPr="00373926" w:rsidRDefault="00DF175D" w:rsidP="000C5E3B">
            <w:pPr>
              <w:pStyle w:val="TableParagraph"/>
              <w:ind w:left="529"/>
              <w:rPr>
                <w:sz w:val="24"/>
                <w:szCs w:val="24"/>
              </w:rPr>
            </w:pPr>
            <w:r w:rsidRPr="00373926">
              <w:rPr>
                <w:spacing w:val="-2"/>
                <w:sz w:val="24"/>
                <w:szCs w:val="24"/>
              </w:rPr>
              <w:t>Không</w:t>
            </w:r>
          </w:p>
        </w:tc>
        <w:tc>
          <w:tcPr>
            <w:tcW w:w="1708" w:type="dxa"/>
            <w:vAlign w:val="center"/>
          </w:tcPr>
          <w:p w:rsidR="00DF175D" w:rsidRPr="00373926" w:rsidRDefault="00DF175D" w:rsidP="003E1FA7">
            <w:pPr>
              <w:pStyle w:val="TableParagraph"/>
              <w:rPr>
                <w:i/>
                <w:sz w:val="24"/>
                <w:szCs w:val="24"/>
              </w:rPr>
            </w:pPr>
            <w:bookmarkStart w:id="0" w:name="_GoBack"/>
            <w:bookmarkEnd w:id="0"/>
          </w:p>
          <w:p w:rsidR="00DF175D" w:rsidRPr="00373926" w:rsidRDefault="00DF175D" w:rsidP="003E1FA7">
            <w:pPr>
              <w:pStyle w:val="TableParagraph"/>
              <w:spacing w:before="51"/>
              <w:rPr>
                <w:i/>
                <w:sz w:val="24"/>
                <w:szCs w:val="24"/>
              </w:rPr>
            </w:pPr>
          </w:p>
          <w:p w:rsidR="00DF175D" w:rsidRPr="00373926" w:rsidRDefault="00DF175D" w:rsidP="003E1FA7">
            <w:pPr>
              <w:pStyle w:val="TableParagraph"/>
              <w:ind w:left="12"/>
              <w:jc w:val="center"/>
              <w:rPr>
                <w:sz w:val="24"/>
                <w:szCs w:val="24"/>
              </w:rPr>
            </w:pPr>
            <w:r w:rsidRPr="00373926">
              <w:rPr>
                <w:spacing w:val="-2"/>
                <w:sz w:val="24"/>
                <w:szCs w:val="24"/>
              </w:rPr>
              <w:t>2023-</w:t>
            </w:r>
            <w:r w:rsidRPr="00373926">
              <w:rPr>
                <w:spacing w:val="-4"/>
                <w:sz w:val="24"/>
                <w:szCs w:val="24"/>
              </w:rPr>
              <w:t>2024</w:t>
            </w:r>
          </w:p>
        </w:tc>
        <w:tc>
          <w:tcPr>
            <w:tcW w:w="3821" w:type="dxa"/>
            <w:vAlign w:val="center"/>
          </w:tcPr>
          <w:p w:rsidR="003E1FA7" w:rsidRDefault="00DF175D" w:rsidP="003E1FA7">
            <w:pPr>
              <w:pStyle w:val="TableParagraph"/>
              <w:tabs>
                <w:tab w:val="left" w:pos="1946"/>
              </w:tabs>
              <w:spacing w:before="39" w:line="270" w:lineRule="atLeast"/>
              <w:ind w:left="110" w:right="91"/>
              <w:jc w:val="both"/>
              <w:rPr>
                <w:color w:val="000000"/>
                <w:sz w:val="24"/>
                <w:szCs w:val="24"/>
              </w:rPr>
            </w:pPr>
            <w:r w:rsidRPr="00373926">
              <w:rPr>
                <w:color w:val="000000"/>
                <w:sz w:val="24"/>
                <w:szCs w:val="24"/>
              </w:rPr>
              <w:t>H</w:t>
            </w:r>
            <w:r w:rsidR="003E1FA7">
              <w:rPr>
                <w:color w:val="000000"/>
                <w:sz w:val="24"/>
                <w:szCs w:val="24"/>
              </w:rPr>
              <w:t>oàn thành</w:t>
            </w:r>
          </w:p>
          <w:p w:rsidR="00DF175D" w:rsidRPr="00373926" w:rsidRDefault="00DF175D" w:rsidP="003E1FA7">
            <w:pPr>
              <w:pStyle w:val="TableParagraph"/>
              <w:tabs>
                <w:tab w:val="left" w:pos="1946"/>
              </w:tabs>
              <w:spacing w:before="39" w:line="270" w:lineRule="atLeast"/>
              <w:ind w:left="110" w:right="91"/>
              <w:jc w:val="both"/>
              <w:rPr>
                <w:b/>
                <w:sz w:val="24"/>
                <w:szCs w:val="24"/>
                <w:lang w:val="en-US"/>
              </w:rPr>
            </w:pPr>
            <w:r w:rsidRPr="00373926">
              <w:rPr>
                <w:color w:val="000000"/>
                <w:sz w:val="24"/>
                <w:szCs w:val="24"/>
              </w:rPr>
              <w:t>UBND tỉnh ban hành Quy chế phối hợp quản lý nhà nước về khí tượng thủy văn được phê duyệt tại Quyết định số 1463/QĐ-UBND ngày 24/09/2024 thay thế Quyết định số 214/QĐ-UBND ngày 10/02/2012</w:t>
            </w:r>
          </w:p>
        </w:tc>
      </w:tr>
      <w:tr w:rsidR="00DF175D" w:rsidRPr="00373926" w:rsidTr="000C5E3B">
        <w:trPr>
          <w:trHeight w:val="1389"/>
        </w:trPr>
        <w:tc>
          <w:tcPr>
            <w:tcW w:w="704" w:type="dxa"/>
            <w:vAlign w:val="center"/>
          </w:tcPr>
          <w:p w:rsidR="00DF175D" w:rsidRPr="00373926" w:rsidRDefault="00DF175D" w:rsidP="003E1FA7">
            <w:pPr>
              <w:pStyle w:val="TableParagraph"/>
              <w:spacing w:before="196"/>
              <w:ind w:left="10"/>
              <w:jc w:val="center"/>
              <w:rPr>
                <w:spacing w:val="-5"/>
                <w:sz w:val="24"/>
                <w:szCs w:val="24"/>
                <w:lang w:val="en-US"/>
              </w:rPr>
            </w:pPr>
            <w:r>
              <w:rPr>
                <w:spacing w:val="-5"/>
                <w:sz w:val="24"/>
                <w:szCs w:val="24"/>
                <w:lang w:val="en-US"/>
              </w:rPr>
              <w:t>2</w:t>
            </w:r>
          </w:p>
        </w:tc>
        <w:tc>
          <w:tcPr>
            <w:tcW w:w="3119" w:type="dxa"/>
            <w:vAlign w:val="center"/>
          </w:tcPr>
          <w:p w:rsidR="00DF175D" w:rsidRDefault="00DF175D" w:rsidP="003E1FA7">
            <w:pPr>
              <w:pStyle w:val="TableParagraph"/>
              <w:spacing w:before="39" w:line="270" w:lineRule="atLeast"/>
              <w:ind w:right="96"/>
              <w:jc w:val="both"/>
              <w:rPr>
                <w:sz w:val="24"/>
              </w:rPr>
            </w:pPr>
            <w:r w:rsidRPr="00750481">
              <w:rPr>
                <w:sz w:val="24"/>
                <w:szCs w:val="24"/>
              </w:rPr>
              <w:t>Nghiên cứu xây dựng và trình UBND tỉnh ban hành quy định mực nước tương ứng với các cấp báo động lũ tại các vị trí thuộc địa bàn quản lý</w:t>
            </w:r>
          </w:p>
        </w:tc>
        <w:tc>
          <w:tcPr>
            <w:tcW w:w="1984" w:type="dxa"/>
            <w:vAlign w:val="center"/>
          </w:tcPr>
          <w:p w:rsidR="00DF175D" w:rsidRDefault="00DF175D" w:rsidP="003E1FA7">
            <w:pPr>
              <w:pStyle w:val="TableParagraph"/>
              <w:rPr>
                <w:sz w:val="24"/>
              </w:rPr>
            </w:pPr>
            <w:r>
              <w:rPr>
                <w:sz w:val="24"/>
              </w:rPr>
              <w:t>Sở</w:t>
            </w:r>
            <w:r>
              <w:rPr>
                <w:spacing w:val="-15"/>
                <w:sz w:val="24"/>
              </w:rPr>
              <w:t xml:space="preserve"> </w:t>
            </w:r>
            <w:r>
              <w:rPr>
                <w:sz w:val="24"/>
              </w:rPr>
              <w:t>Tài</w:t>
            </w:r>
            <w:r>
              <w:rPr>
                <w:spacing w:val="-15"/>
                <w:sz w:val="24"/>
              </w:rPr>
              <w:t xml:space="preserve"> </w:t>
            </w:r>
            <w:r>
              <w:rPr>
                <w:sz w:val="24"/>
              </w:rPr>
              <w:t>nguyên và</w:t>
            </w:r>
            <w:r>
              <w:rPr>
                <w:spacing w:val="-1"/>
                <w:sz w:val="24"/>
              </w:rPr>
              <w:t xml:space="preserve"> </w:t>
            </w:r>
            <w:r>
              <w:rPr>
                <w:sz w:val="24"/>
              </w:rPr>
              <w:t xml:space="preserve">Môi </w:t>
            </w:r>
            <w:r>
              <w:rPr>
                <w:spacing w:val="-2"/>
                <w:sz w:val="24"/>
              </w:rPr>
              <w:t>trường</w:t>
            </w:r>
          </w:p>
        </w:tc>
        <w:tc>
          <w:tcPr>
            <w:tcW w:w="1843" w:type="dxa"/>
            <w:vAlign w:val="center"/>
          </w:tcPr>
          <w:p w:rsidR="00DF175D" w:rsidRDefault="00DF175D" w:rsidP="003E1FA7">
            <w:pPr>
              <w:pStyle w:val="TableParagraph"/>
              <w:ind w:right="94"/>
              <w:jc w:val="both"/>
              <w:rPr>
                <w:sz w:val="24"/>
              </w:rPr>
            </w:pPr>
            <w:r>
              <w:rPr>
                <w:sz w:val="24"/>
              </w:rPr>
              <w:t>Các</w:t>
            </w:r>
            <w:r>
              <w:rPr>
                <w:spacing w:val="-6"/>
                <w:sz w:val="24"/>
              </w:rPr>
              <w:t xml:space="preserve"> </w:t>
            </w:r>
            <w:r>
              <w:rPr>
                <w:sz w:val="24"/>
              </w:rPr>
              <w:t>sở,</w:t>
            </w:r>
            <w:r>
              <w:rPr>
                <w:spacing w:val="-5"/>
                <w:sz w:val="24"/>
              </w:rPr>
              <w:t xml:space="preserve"> </w:t>
            </w:r>
            <w:r>
              <w:rPr>
                <w:sz w:val="24"/>
              </w:rPr>
              <w:t>ban,</w:t>
            </w:r>
            <w:r>
              <w:rPr>
                <w:spacing w:val="-5"/>
                <w:sz w:val="24"/>
              </w:rPr>
              <w:t xml:space="preserve"> </w:t>
            </w:r>
            <w:r>
              <w:rPr>
                <w:sz w:val="24"/>
              </w:rPr>
              <w:t>ngành;</w:t>
            </w:r>
            <w:r>
              <w:rPr>
                <w:spacing w:val="-3"/>
                <w:sz w:val="24"/>
              </w:rPr>
              <w:t xml:space="preserve"> </w:t>
            </w:r>
            <w:r>
              <w:rPr>
                <w:sz w:val="24"/>
              </w:rPr>
              <w:t>Ủy</w:t>
            </w:r>
            <w:r>
              <w:rPr>
                <w:spacing w:val="-9"/>
                <w:sz w:val="24"/>
              </w:rPr>
              <w:t xml:space="preserve"> </w:t>
            </w:r>
            <w:r>
              <w:rPr>
                <w:sz w:val="24"/>
              </w:rPr>
              <w:t>ban nhân dân các huyện, thị xã, thành phố; Đài Khí tượng Thủy văn tỉnh</w:t>
            </w:r>
          </w:p>
        </w:tc>
        <w:tc>
          <w:tcPr>
            <w:tcW w:w="1417" w:type="dxa"/>
            <w:vAlign w:val="center"/>
          </w:tcPr>
          <w:p w:rsidR="00DF175D" w:rsidRDefault="00DF175D" w:rsidP="000C5E3B">
            <w:pPr>
              <w:pStyle w:val="TableParagraph"/>
              <w:jc w:val="center"/>
              <w:rPr>
                <w:sz w:val="24"/>
              </w:rPr>
            </w:pPr>
            <w:r>
              <w:rPr>
                <w:sz w:val="24"/>
              </w:rPr>
              <w:t xml:space="preserve">1.700 </w:t>
            </w:r>
            <w:r>
              <w:rPr>
                <w:spacing w:val="-2"/>
                <w:sz w:val="24"/>
              </w:rPr>
              <w:t>triệu</w:t>
            </w:r>
          </w:p>
          <w:p w:rsidR="00DF175D" w:rsidRDefault="00DF175D" w:rsidP="000C5E3B">
            <w:pPr>
              <w:pStyle w:val="TableParagraph"/>
              <w:spacing w:before="60"/>
              <w:ind w:left="310" w:hanging="99"/>
              <w:rPr>
                <w:sz w:val="24"/>
              </w:rPr>
            </w:pPr>
            <w:r>
              <w:rPr>
                <w:sz w:val="24"/>
              </w:rPr>
              <w:t>Ngân</w:t>
            </w:r>
            <w:r>
              <w:rPr>
                <w:spacing w:val="-15"/>
                <w:sz w:val="24"/>
              </w:rPr>
              <w:t xml:space="preserve"> </w:t>
            </w:r>
            <w:r>
              <w:rPr>
                <w:sz w:val="24"/>
              </w:rPr>
              <w:t>sách</w:t>
            </w:r>
            <w:r>
              <w:rPr>
                <w:spacing w:val="-15"/>
                <w:sz w:val="24"/>
              </w:rPr>
              <w:t xml:space="preserve"> </w:t>
            </w:r>
            <w:r>
              <w:rPr>
                <w:sz w:val="24"/>
              </w:rPr>
              <w:t>sự nghiệp tỉnh</w:t>
            </w:r>
          </w:p>
        </w:tc>
        <w:tc>
          <w:tcPr>
            <w:tcW w:w="1708" w:type="dxa"/>
            <w:vAlign w:val="center"/>
          </w:tcPr>
          <w:p w:rsidR="00DF175D" w:rsidRDefault="00DF175D" w:rsidP="003E1FA7">
            <w:pPr>
              <w:pStyle w:val="TableParagraph"/>
              <w:spacing w:before="83"/>
              <w:rPr>
                <w:i/>
                <w:sz w:val="24"/>
              </w:rPr>
            </w:pPr>
          </w:p>
          <w:p w:rsidR="00DF175D" w:rsidRDefault="00DF175D" w:rsidP="003E1FA7">
            <w:pPr>
              <w:pStyle w:val="TableParagraph"/>
              <w:ind w:left="12"/>
              <w:jc w:val="center"/>
              <w:rPr>
                <w:sz w:val="24"/>
              </w:rPr>
            </w:pPr>
            <w:r>
              <w:rPr>
                <w:spacing w:val="-2"/>
                <w:sz w:val="24"/>
              </w:rPr>
              <w:t>2023-</w:t>
            </w:r>
            <w:r>
              <w:rPr>
                <w:spacing w:val="-4"/>
                <w:sz w:val="24"/>
              </w:rPr>
              <w:t>2024</w:t>
            </w:r>
          </w:p>
        </w:tc>
        <w:tc>
          <w:tcPr>
            <w:tcW w:w="3821" w:type="dxa"/>
            <w:vAlign w:val="center"/>
          </w:tcPr>
          <w:p w:rsidR="00DF175D" w:rsidRPr="00B82C39" w:rsidRDefault="00B82C39" w:rsidP="003E1FA7">
            <w:pPr>
              <w:pStyle w:val="TableParagraph"/>
              <w:tabs>
                <w:tab w:val="left" w:pos="1946"/>
              </w:tabs>
              <w:spacing w:before="39" w:line="270" w:lineRule="atLeast"/>
              <w:ind w:left="110" w:right="91"/>
              <w:jc w:val="both"/>
              <w:rPr>
                <w:color w:val="000000"/>
                <w:sz w:val="24"/>
                <w:szCs w:val="24"/>
              </w:rPr>
            </w:pPr>
            <w:r w:rsidRPr="00B82C39">
              <w:rPr>
                <w:color w:val="000000"/>
                <w:sz w:val="24"/>
                <w:szCs w:val="24"/>
              </w:rPr>
              <w:t xml:space="preserve">Sở Tài nguyên và Môi trường trình UBND tỉnh về việc xin chủ trương lập Đề cương - Dự toán nhiệm vụ: </w:t>
            </w:r>
            <w:bookmarkStart w:id="1" w:name="_Hlk183530216"/>
            <w:r w:rsidRPr="00B82C39">
              <w:rPr>
                <w:color w:val="000000"/>
                <w:sz w:val="24"/>
                <w:szCs w:val="24"/>
              </w:rPr>
              <w:t>Xây dựng, cập nhật mực nước tương ứng với các cấp báo động lũ tại các vị trí sông trên địa bàn tỉnh An Giang và bổ sung một số vị trí chưa được quy định trong Quyết định 05/2020/QĐ-TTg</w:t>
            </w:r>
            <w:bookmarkEnd w:id="1"/>
            <w:r w:rsidRPr="00B82C39">
              <w:rPr>
                <w:color w:val="000000"/>
                <w:sz w:val="24"/>
                <w:szCs w:val="24"/>
              </w:rPr>
              <w:t xml:space="preserve"> </w:t>
            </w:r>
            <w:r>
              <w:rPr>
                <w:color w:val="000000"/>
                <w:sz w:val="24"/>
                <w:szCs w:val="24"/>
              </w:rPr>
              <w:t>(Tờ trình số 45/TTr-STNMT</w:t>
            </w:r>
            <w:r w:rsidRPr="00B82C39">
              <w:rPr>
                <w:color w:val="000000"/>
                <w:sz w:val="24"/>
                <w:szCs w:val="24"/>
              </w:rPr>
              <w:t>ngày 17/02/2025).</w:t>
            </w:r>
          </w:p>
        </w:tc>
      </w:tr>
      <w:tr w:rsidR="00B82C39" w:rsidRPr="00373926" w:rsidTr="000C5E3B">
        <w:trPr>
          <w:trHeight w:val="562"/>
        </w:trPr>
        <w:tc>
          <w:tcPr>
            <w:tcW w:w="704" w:type="dxa"/>
            <w:vAlign w:val="center"/>
          </w:tcPr>
          <w:p w:rsidR="00DF175D" w:rsidRPr="00373926" w:rsidRDefault="00DF175D" w:rsidP="003E1FA7">
            <w:pPr>
              <w:pStyle w:val="TableParagraph"/>
              <w:rPr>
                <w:i/>
                <w:sz w:val="24"/>
                <w:szCs w:val="24"/>
              </w:rPr>
            </w:pPr>
          </w:p>
          <w:p w:rsidR="00DF175D" w:rsidRPr="00373926" w:rsidRDefault="00DF175D" w:rsidP="003E1FA7">
            <w:pPr>
              <w:pStyle w:val="TableParagraph"/>
              <w:spacing w:before="51"/>
              <w:rPr>
                <w:i/>
                <w:sz w:val="24"/>
                <w:szCs w:val="24"/>
              </w:rPr>
            </w:pPr>
          </w:p>
          <w:p w:rsidR="00DF175D" w:rsidRPr="00373926" w:rsidRDefault="00DF175D" w:rsidP="003E1FA7">
            <w:pPr>
              <w:pStyle w:val="TableParagraph"/>
              <w:ind w:left="10" w:right="1"/>
              <w:jc w:val="center"/>
              <w:rPr>
                <w:sz w:val="24"/>
                <w:szCs w:val="24"/>
              </w:rPr>
            </w:pPr>
            <w:r>
              <w:rPr>
                <w:spacing w:val="-5"/>
                <w:sz w:val="24"/>
                <w:szCs w:val="24"/>
              </w:rPr>
              <w:t>3</w:t>
            </w:r>
          </w:p>
        </w:tc>
        <w:tc>
          <w:tcPr>
            <w:tcW w:w="3119" w:type="dxa"/>
            <w:vAlign w:val="center"/>
          </w:tcPr>
          <w:p w:rsidR="00DF175D" w:rsidRPr="00373926" w:rsidRDefault="00DF175D" w:rsidP="003E1FA7">
            <w:pPr>
              <w:pStyle w:val="TableParagraph"/>
              <w:spacing w:before="51"/>
              <w:ind w:left="-293" w:firstLine="293"/>
              <w:rPr>
                <w:i/>
                <w:sz w:val="24"/>
                <w:szCs w:val="24"/>
              </w:rPr>
            </w:pPr>
          </w:p>
          <w:p w:rsidR="00DF175D" w:rsidRPr="00373926" w:rsidRDefault="00DF175D" w:rsidP="003E1FA7">
            <w:pPr>
              <w:pStyle w:val="TableParagraph"/>
              <w:ind w:left="108" w:right="96"/>
              <w:jc w:val="both"/>
              <w:rPr>
                <w:sz w:val="24"/>
                <w:szCs w:val="24"/>
              </w:rPr>
            </w:pPr>
            <w:r w:rsidRPr="00373926">
              <w:rPr>
                <w:sz w:val="24"/>
                <w:szCs w:val="24"/>
              </w:rPr>
              <w:t>Đánh giá tác động, tính dễ bị tổn thương, rủi ro, tổn thất và thiệt hại do</w:t>
            </w:r>
            <w:r w:rsidRPr="00373926">
              <w:rPr>
                <w:spacing w:val="-6"/>
                <w:sz w:val="24"/>
                <w:szCs w:val="24"/>
              </w:rPr>
              <w:t xml:space="preserve"> </w:t>
            </w:r>
            <w:r w:rsidRPr="00373926">
              <w:rPr>
                <w:sz w:val="24"/>
                <w:szCs w:val="24"/>
              </w:rPr>
              <w:t>biến</w:t>
            </w:r>
            <w:r w:rsidRPr="00373926">
              <w:rPr>
                <w:spacing w:val="-6"/>
                <w:sz w:val="24"/>
                <w:szCs w:val="24"/>
              </w:rPr>
              <w:t xml:space="preserve"> </w:t>
            </w:r>
            <w:r w:rsidRPr="00373926">
              <w:rPr>
                <w:sz w:val="24"/>
                <w:szCs w:val="24"/>
              </w:rPr>
              <w:t>đổi</w:t>
            </w:r>
            <w:r w:rsidRPr="00373926">
              <w:rPr>
                <w:spacing w:val="-5"/>
                <w:sz w:val="24"/>
                <w:szCs w:val="24"/>
              </w:rPr>
              <w:t xml:space="preserve"> </w:t>
            </w:r>
            <w:r w:rsidRPr="00373926">
              <w:rPr>
                <w:sz w:val="24"/>
                <w:szCs w:val="24"/>
              </w:rPr>
              <w:t>khí</w:t>
            </w:r>
            <w:r w:rsidRPr="00373926">
              <w:rPr>
                <w:spacing w:val="-5"/>
                <w:sz w:val="24"/>
                <w:szCs w:val="24"/>
              </w:rPr>
              <w:t xml:space="preserve"> </w:t>
            </w:r>
            <w:r w:rsidRPr="00373926">
              <w:rPr>
                <w:sz w:val="24"/>
                <w:szCs w:val="24"/>
              </w:rPr>
              <w:t>hậu</w:t>
            </w:r>
            <w:r w:rsidRPr="00373926">
              <w:rPr>
                <w:spacing w:val="-6"/>
                <w:sz w:val="24"/>
                <w:szCs w:val="24"/>
              </w:rPr>
              <w:t xml:space="preserve"> </w:t>
            </w:r>
            <w:r w:rsidRPr="00373926">
              <w:rPr>
                <w:sz w:val="24"/>
                <w:szCs w:val="24"/>
              </w:rPr>
              <w:t>trên</w:t>
            </w:r>
            <w:r w:rsidRPr="00373926">
              <w:rPr>
                <w:spacing w:val="-5"/>
                <w:sz w:val="24"/>
                <w:szCs w:val="24"/>
              </w:rPr>
              <w:t xml:space="preserve"> </w:t>
            </w:r>
            <w:r w:rsidRPr="00373926">
              <w:rPr>
                <w:sz w:val="24"/>
                <w:szCs w:val="24"/>
              </w:rPr>
              <w:t>địa</w:t>
            </w:r>
            <w:r w:rsidRPr="00373926">
              <w:rPr>
                <w:spacing w:val="-6"/>
                <w:sz w:val="24"/>
                <w:szCs w:val="24"/>
              </w:rPr>
              <w:t xml:space="preserve"> </w:t>
            </w:r>
            <w:r w:rsidRPr="00373926">
              <w:rPr>
                <w:sz w:val="24"/>
                <w:szCs w:val="24"/>
              </w:rPr>
              <w:t>bàn</w:t>
            </w:r>
            <w:r w:rsidRPr="00373926">
              <w:rPr>
                <w:spacing w:val="-5"/>
                <w:sz w:val="24"/>
                <w:szCs w:val="24"/>
              </w:rPr>
              <w:t xml:space="preserve"> </w:t>
            </w:r>
            <w:r w:rsidRPr="00373926">
              <w:rPr>
                <w:spacing w:val="-4"/>
                <w:sz w:val="24"/>
                <w:szCs w:val="24"/>
              </w:rPr>
              <w:t>tỉnh</w:t>
            </w:r>
          </w:p>
        </w:tc>
        <w:tc>
          <w:tcPr>
            <w:tcW w:w="1984" w:type="dxa"/>
            <w:vAlign w:val="center"/>
          </w:tcPr>
          <w:p w:rsidR="00DF175D" w:rsidRPr="00373926" w:rsidRDefault="00DF175D" w:rsidP="003E1FA7">
            <w:pPr>
              <w:pStyle w:val="TableParagraph"/>
              <w:spacing w:before="190"/>
              <w:rPr>
                <w:i/>
                <w:sz w:val="24"/>
                <w:szCs w:val="24"/>
              </w:rPr>
            </w:pPr>
          </w:p>
          <w:p w:rsidR="00DF175D" w:rsidRPr="00373926" w:rsidRDefault="00DF175D" w:rsidP="003E1FA7">
            <w:pPr>
              <w:pStyle w:val="TableParagraph"/>
              <w:spacing w:before="1"/>
              <w:ind w:left="146" w:hanging="8"/>
              <w:rPr>
                <w:sz w:val="24"/>
                <w:szCs w:val="24"/>
              </w:rPr>
            </w:pPr>
            <w:r w:rsidRPr="00373926">
              <w:rPr>
                <w:sz w:val="24"/>
                <w:szCs w:val="24"/>
              </w:rPr>
              <w:t>Sở</w:t>
            </w:r>
            <w:r w:rsidRPr="00373926">
              <w:rPr>
                <w:spacing w:val="-15"/>
                <w:sz w:val="24"/>
                <w:szCs w:val="24"/>
              </w:rPr>
              <w:t xml:space="preserve"> </w:t>
            </w:r>
            <w:r w:rsidRPr="00373926">
              <w:rPr>
                <w:sz w:val="24"/>
                <w:szCs w:val="24"/>
              </w:rPr>
              <w:t>Tài</w:t>
            </w:r>
            <w:r w:rsidRPr="00373926">
              <w:rPr>
                <w:spacing w:val="-15"/>
                <w:sz w:val="24"/>
                <w:szCs w:val="24"/>
              </w:rPr>
              <w:t xml:space="preserve"> </w:t>
            </w:r>
            <w:r w:rsidRPr="00373926">
              <w:rPr>
                <w:sz w:val="24"/>
                <w:szCs w:val="24"/>
              </w:rPr>
              <w:t>nguyên và</w:t>
            </w:r>
            <w:r w:rsidRPr="00373926">
              <w:rPr>
                <w:spacing w:val="-1"/>
                <w:sz w:val="24"/>
                <w:szCs w:val="24"/>
              </w:rPr>
              <w:t xml:space="preserve"> </w:t>
            </w:r>
            <w:r w:rsidRPr="00373926">
              <w:rPr>
                <w:sz w:val="24"/>
                <w:szCs w:val="24"/>
              </w:rPr>
              <w:t xml:space="preserve">Môi </w:t>
            </w:r>
            <w:r w:rsidRPr="00373926">
              <w:rPr>
                <w:spacing w:val="-2"/>
                <w:sz w:val="24"/>
                <w:szCs w:val="24"/>
              </w:rPr>
              <w:t>trường</w:t>
            </w:r>
          </w:p>
        </w:tc>
        <w:tc>
          <w:tcPr>
            <w:tcW w:w="1843" w:type="dxa"/>
            <w:vAlign w:val="center"/>
          </w:tcPr>
          <w:p w:rsidR="00DF175D" w:rsidRPr="00373926" w:rsidRDefault="00DF175D" w:rsidP="003E1FA7">
            <w:pPr>
              <w:pStyle w:val="TableParagraph"/>
              <w:spacing w:before="191"/>
              <w:ind w:left="108" w:right="93"/>
              <w:jc w:val="both"/>
              <w:rPr>
                <w:sz w:val="24"/>
                <w:szCs w:val="24"/>
              </w:rPr>
            </w:pPr>
            <w:r w:rsidRPr="00373926">
              <w:rPr>
                <w:sz w:val="24"/>
                <w:szCs w:val="24"/>
              </w:rPr>
              <w:t>Các</w:t>
            </w:r>
            <w:r w:rsidRPr="00373926">
              <w:rPr>
                <w:spacing w:val="-6"/>
                <w:sz w:val="24"/>
                <w:szCs w:val="24"/>
              </w:rPr>
              <w:t xml:space="preserve"> </w:t>
            </w:r>
            <w:r w:rsidRPr="00373926">
              <w:rPr>
                <w:sz w:val="24"/>
                <w:szCs w:val="24"/>
              </w:rPr>
              <w:t>sở,</w:t>
            </w:r>
            <w:r w:rsidRPr="00373926">
              <w:rPr>
                <w:spacing w:val="-5"/>
                <w:sz w:val="24"/>
                <w:szCs w:val="24"/>
              </w:rPr>
              <w:t xml:space="preserve"> </w:t>
            </w:r>
            <w:r w:rsidRPr="00373926">
              <w:rPr>
                <w:sz w:val="24"/>
                <w:szCs w:val="24"/>
              </w:rPr>
              <w:t>ban,</w:t>
            </w:r>
            <w:r w:rsidRPr="00373926">
              <w:rPr>
                <w:spacing w:val="-5"/>
                <w:sz w:val="24"/>
                <w:szCs w:val="24"/>
              </w:rPr>
              <w:t xml:space="preserve"> </w:t>
            </w:r>
            <w:r w:rsidRPr="00373926">
              <w:rPr>
                <w:sz w:val="24"/>
                <w:szCs w:val="24"/>
              </w:rPr>
              <w:t>ngành;</w:t>
            </w:r>
            <w:r w:rsidRPr="00373926">
              <w:rPr>
                <w:spacing w:val="-3"/>
                <w:sz w:val="24"/>
                <w:szCs w:val="24"/>
              </w:rPr>
              <w:t xml:space="preserve"> </w:t>
            </w:r>
            <w:r w:rsidRPr="00373926">
              <w:rPr>
                <w:sz w:val="24"/>
                <w:szCs w:val="24"/>
              </w:rPr>
              <w:t>Ủy</w:t>
            </w:r>
            <w:r w:rsidRPr="00373926">
              <w:rPr>
                <w:spacing w:val="-9"/>
                <w:sz w:val="24"/>
                <w:szCs w:val="24"/>
              </w:rPr>
              <w:t xml:space="preserve"> </w:t>
            </w:r>
            <w:r w:rsidRPr="00373926">
              <w:rPr>
                <w:sz w:val="24"/>
                <w:szCs w:val="24"/>
              </w:rPr>
              <w:t xml:space="preserve">ban nhân dân các huyện, thị xã, thành phố; Đài </w:t>
            </w:r>
            <w:r w:rsidRPr="00373926">
              <w:rPr>
                <w:sz w:val="24"/>
                <w:szCs w:val="24"/>
              </w:rPr>
              <w:lastRenderedPageBreak/>
              <w:t>Khí tượng Thủy văn tỉnh</w:t>
            </w:r>
          </w:p>
        </w:tc>
        <w:tc>
          <w:tcPr>
            <w:tcW w:w="1417" w:type="dxa"/>
            <w:vAlign w:val="center"/>
          </w:tcPr>
          <w:p w:rsidR="00DF175D" w:rsidRPr="00373926" w:rsidRDefault="00DF175D" w:rsidP="000C5E3B">
            <w:pPr>
              <w:pStyle w:val="TableParagraph"/>
              <w:spacing w:before="1"/>
              <w:ind w:left="310" w:hanging="99"/>
              <w:rPr>
                <w:sz w:val="24"/>
                <w:szCs w:val="24"/>
              </w:rPr>
            </w:pPr>
            <w:r w:rsidRPr="00373926">
              <w:rPr>
                <w:sz w:val="24"/>
                <w:szCs w:val="24"/>
                <w:lang w:val="en-US"/>
              </w:rPr>
              <w:lastRenderedPageBreak/>
              <w:t xml:space="preserve">650 triệu, </w:t>
            </w:r>
            <w:r w:rsidRPr="00373926">
              <w:rPr>
                <w:sz w:val="24"/>
                <w:szCs w:val="24"/>
              </w:rPr>
              <w:t>Ngân</w:t>
            </w:r>
            <w:r w:rsidRPr="00373926">
              <w:rPr>
                <w:spacing w:val="-15"/>
                <w:sz w:val="24"/>
                <w:szCs w:val="24"/>
              </w:rPr>
              <w:t xml:space="preserve"> </w:t>
            </w:r>
            <w:r w:rsidRPr="00373926">
              <w:rPr>
                <w:sz w:val="24"/>
                <w:szCs w:val="24"/>
              </w:rPr>
              <w:t>sách</w:t>
            </w:r>
            <w:r w:rsidRPr="00373926">
              <w:rPr>
                <w:spacing w:val="-15"/>
                <w:sz w:val="24"/>
                <w:szCs w:val="24"/>
              </w:rPr>
              <w:t xml:space="preserve"> </w:t>
            </w:r>
            <w:r w:rsidRPr="00373926">
              <w:rPr>
                <w:sz w:val="24"/>
                <w:szCs w:val="24"/>
              </w:rPr>
              <w:t>sự nghiệp tỉnh</w:t>
            </w:r>
          </w:p>
        </w:tc>
        <w:tc>
          <w:tcPr>
            <w:tcW w:w="1708" w:type="dxa"/>
            <w:vAlign w:val="center"/>
          </w:tcPr>
          <w:p w:rsidR="00DF175D" w:rsidRPr="00373926" w:rsidRDefault="00DF175D" w:rsidP="003E1FA7">
            <w:pPr>
              <w:pStyle w:val="TableParagraph"/>
              <w:rPr>
                <w:i/>
                <w:sz w:val="24"/>
                <w:szCs w:val="24"/>
              </w:rPr>
            </w:pPr>
          </w:p>
          <w:p w:rsidR="00DF175D" w:rsidRPr="00373926" w:rsidRDefault="00DF175D" w:rsidP="003E1FA7">
            <w:pPr>
              <w:pStyle w:val="TableParagraph"/>
              <w:spacing w:before="51"/>
              <w:rPr>
                <w:i/>
                <w:sz w:val="24"/>
                <w:szCs w:val="24"/>
              </w:rPr>
            </w:pPr>
          </w:p>
          <w:p w:rsidR="00DF175D" w:rsidRPr="00373926" w:rsidRDefault="00DF175D" w:rsidP="003E1FA7">
            <w:pPr>
              <w:pStyle w:val="TableParagraph"/>
              <w:ind w:left="12"/>
              <w:jc w:val="center"/>
              <w:rPr>
                <w:sz w:val="24"/>
                <w:szCs w:val="24"/>
              </w:rPr>
            </w:pPr>
            <w:r w:rsidRPr="00373926">
              <w:rPr>
                <w:spacing w:val="-2"/>
                <w:sz w:val="24"/>
                <w:szCs w:val="24"/>
              </w:rPr>
              <w:t>2023-</w:t>
            </w:r>
            <w:r w:rsidRPr="00373926">
              <w:rPr>
                <w:spacing w:val="-4"/>
                <w:sz w:val="24"/>
                <w:szCs w:val="24"/>
              </w:rPr>
              <w:t>2025</w:t>
            </w:r>
          </w:p>
        </w:tc>
        <w:tc>
          <w:tcPr>
            <w:tcW w:w="3821" w:type="dxa"/>
            <w:vAlign w:val="center"/>
          </w:tcPr>
          <w:p w:rsidR="00DF175D" w:rsidRPr="00373926" w:rsidRDefault="00DF175D" w:rsidP="003E1FA7">
            <w:pPr>
              <w:pStyle w:val="TableParagraph"/>
              <w:tabs>
                <w:tab w:val="left" w:pos="1946"/>
              </w:tabs>
              <w:spacing w:before="39" w:line="270" w:lineRule="atLeast"/>
              <w:ind w:left="110" w:right="91"/>
              <w:jc w:val="both"/>
              <w:rPr>
                <w:sz w:val="24"/>
                <w:szCs w:val="24"/>
              </w:rPr>
            </w:pPr>
            <w:r w:rsidRPr="00373926">
              <w:rPr>
                <w:color w:val="000000"/>
                <w:sz w:val="24"/>
                <w:szCs w:val="24"/>
              </w:rPr>
              <w:t xml:space="preserve">Sở Nông nghiệp và Môi trường trình UBND tỉnh về việc phê duyệt đề cương và dự toán kinh phí nhiệm vụ Báo cáo đánh giá tác động, tính dễ tổn thương, rủi ro, tổn thất và thiệt hại do biến đổi khí hậu gây ra trên địa bàn </w:t>
            </w:r>
            <w:r w:rsidRPr="00373926">
              <w:rPr>
                <w:color w:val="000000"/>
                <w:sz w:val="24"/>
                <w:szCs w:val="24"/>
              </w:rPr>
              <w:lastRenderedPageBreak/>
              <w:t>tỉnh An Giang năm 2024 (Tờ trình số 180/TTr-SNNMT ngày 16/04/2025)</w:t>
            </w:r>
          </w:p>
        </w:tc>
      </w:tr>
      <w:tr w:rsidR="00DF175D" w:rsidRPr="00373926" w:rsidTr="000C5E3B">
        <w:trPr>
          <w:trHeight w:val="1439"/>
        </w:trPr>
        <w:tc>
          <w:tcPr>
            <w:tcW w:w="704" w:type="dxa"/>
            <w:vAlign w:val="center"/>
          </w:tcPr>
          <w:p w:rsidR="00DF175D" w:rsidRPr="00373926" w:rsidRDefault="00DF175D" w:rsidP="003E1FA7">
            <w:pPr>
              <w:pStyle w:val="TableParagraph"/>
              <w:jc w:val="center"/>
              <w:rPr>
                <w:sz w:val="24"/>
                <w:szCs w:val="24"/>
                <w:lang w:val="en-US"/>
              </w:rPr>
            </w:pPr>
            <w:r>
              <w:rPr>
                <w:sz w:val="24"/>
                <w:szCs w:val="24"/>
                <w:lang w:val="en-US"/>
              </w:rPr>
              <w:lastRenderedPageBreak/>
              <w:t>4</w:t>
            </w:r>
          </w:p>
        </w:tc>
        <w:tc>
          <w:tcPr>
            <w:tcW w:w="3119" w:type="dxa"/>
            <w:vAlign w:val="center"/>
          </w:tcPr>
          <w:p w:rsidR="00DF175D" w:rsidRPr="00373926" w:rsidRDefault="00DF175D" w:rsidP="003E1FA7">
            <w:pPr>
              <w:pStyle w:val="TableParagraph"/>
              <w:spacing w:before="51"/>
              <w:ind w:left="108" w:right="99"/>
              <w:jc w:val="both"/>
              <w:rPr>
                <w:sz w:val="24"/>
                <w:szCs w:val="24"/>
              </w:rPr>
            </w:pPr>
            <w:r w:rsidRPr="00373926">
              <w:rPr>
                <w:sz w:val="24"/>
                <w:szCs w:val="24"/>
              </w:rPr>
              <w:t>Vận hành hệ thống cảnh báo sớm nguy cơ sạt lở bờ sông do hiện tượng</w:t>
            </w:r>
            <w:r w:rsidRPr="00373926">
              <w:rPr>
                <w:spacing w:val="47"/>
                <w:sz w:val="24"/>
                <w:szCs w:val="24"/>
              </w:rPr>
              <w:t xml:space="preserve"> </w:t>
            </w:r>
            <w:r w:rsidRPr="00373926">
              <w:rPr>
                <w:sz w:val="24"/>
                <w:szCs w:val="24"/>
              </w:rPr>
              <w:t>thời</w:t>
            </w:r>
            <w:r w:rsidRPr="00373926">
              <w:rPr>
                <w:spacing w:val="51"/>
                <w:sz w:val="24"/>
                <w:szCs w:val="24"/>
              </w:rPr>
              <w:t xml:space="preserve"> </w:t>
            </w:r>
            <w:r w:rsidRPr="00373926">
              <w:rPr>
                <w:sz w:val="24"/>
                <w:szCs w:val="24"/>
              </w:rPr>
              <w:t>tiết</w:t>
            </w:r>
            <w:r w:rsidRPr="00373926">
              <w:rPr>
                <w:spacing w:val="49"/>
                <w:sz w:val="24"/>
                <w:szCs w:val="24"/>
              </w:rPr>
              <w:t xml:space="preserve"> </w:t>
            </w:r>
            <w:r w:rsidRPr="00373926">
              <w:rPr>
                <w:sz w:val="24"/>
                <w:szCs w:val="24"/>
              </w:rPr>
              <w:t>cực</w:t>
            </w:r>
            <w:r w:rsidRPr="00373926">
              <w:rPr>
                <w:spacing w:val="48"/>
                <w:sz w:val="24"/>
                <w:szCs w:val="24"/>
              </w:rPr>
              <w:t xml:space="preserve"> </w:t>
            </w:r>
            <w:r w:rsidRPr="00373926">
              <w:rPr>
                <w:sz w:val="24"/>
                <w:szCs w:val="24"/>
              </w:rPr>
              <w:t>đoan</w:t>
            </w:r>
            <w:r w:rsidRPr="00373926">
              <w:rPr>
                <w:spacing w:val="49"/>
                <w:sz w:val="24"/>
                <w:szCs w:val="24"/>
              </w:rPr>
              <w:t xml:space="preserve"> </w:t>
            </w:r>
            <w:r w:rsidRPr="00373926">
              <w:rPr>
                <w:sz w:val="24"/>
                <w:szCs w:val="24"/>
              </w:rPr>
              <w:t>trên</w:t>
            </w:r>
            <w:r>
              <w:rPr>
                <w:spacing w:val="50"/>
                <w:sz w:val="24"/>
                <w:szCs w:val="24"/>
              </w:rPr>
              <w:t xml:space="preserve"> </w:t>
            </w:r>
            <w:r w:rsidRPr="00373926">
              <w:rPr>
                <w:spacing w:val="-5"/>
                <w:sz w:val="24"/>
                <w:szCs w:val="24"/>
              </w:rPr>
              <w:t>nền</w:t>
            </w:r>
            <w:r w:rsidRPr="00373926">
              <w:rPr>
                <w:sz w:val="24"/>
                <w:szCs w:val="24"/>
                <w:lang w:val="en-US"/>
              </w:rPr>
              <w:t xml:space="preserve"> </w:t>
            </w:r>
            <w:r w:rsidRPr="00373926">
              <w:rPr>
                <w:sz w:val="24"/>
                <w:szCs w:val="24"/>
              </w:rPr>
              <w:t>tảng</w:t>
            </w:r>
            <w:r w:rsidRPr="00373926">
              <w:rPr>
                <w:spacing w:val="-3"/>
                <w:sz w:val="24"/>
                <w:szCs w:val="24"/>
              </w:rPr>
              <w:t xml:space="preserve"> </w:t>
            </w:r>
            <w:r w:rsidRPr="00373926">
              <w:rPr>
                <w:sz w:val="24"/>
                <w:szCs w:val="24"/>
              </w:rPr>
              <w:t>trí tuệ</w:t>
            </w:r>
            <w:r w:rsidRPr="00373926">
              <w:rPr>
                <w:spacing w:val="-1"/>
                <w:sz w:val="24"/>
                <w:szCs w:val="24"/>
              </w:rPr>
              <w:t xml:space="preserve"> </w:t>
            </w:r>
            <w:r w:rsidRPr="00373926">
              <w:rPr>
                <w:sz w:val="24"/>
                <w:szCs w:val="24"/>
              </w:rPr>
              <w:t>nhân</w:t>
            </w:r>
            <w:r w:rsidRPr="00373926">
              <w:rPr>
                <w:spacing w:val="1"/>
                <w:sz w:val="24"/>
                <w:szCs w:val="24"/>
              </w:rPr>
              <w:t xml:space="preserve"> </w:t>
            </w:r>
            <w:r w:rsidRPr="00373926">
              <w:rPr>
                <w:spacing w:val="-5"/>
                <w:sz w:val="24"/>
                <w:szCs w:val="24"/>
              </w:rPr>
              <w:t>tạo</w:t>
            </w:r>
          </w:p>
        </w:tc>
        <w:tc>
          <w:tcPr>
            <w:tcW w:w="1984" w:type="dxa"/>
            <w:vAlign w:val="center"/>
          </w:tcPr>
          <w:p w:rsidR="00DF175D" w:rsidRPr="00373926" w:rsidRDefault="00DF175D" w:rsidP="003E1FA7">
            <w:pPr>
              <w:pStyle w:val="TableParagraph"/>
              <w:spacing w:before="51"/>
              <w:rPr>
                <w:i/>
                <w:sz w:val="24"/>
                <w:szCs w:val="24"/>
              </w:rPr>
            </w:pPr>
          </w:p>
          <w:p w:rsidR="00DF175D" w:rsidRPr="00373926" w:rsidRDefault="00DF175D" w:rsidP="003E1FA7">
            <w:pPr>
              <w:pStyle w:val="TableParagraph"/>
              <w:ind w:left="168" w:right="97" w:hanging="22"/>
              <w:jc w:val="center"/>
              <w:rPr>
                <w:sz w:val="24"/>
                <w:szCs w:val="24"/>
              </w:rPr>
            </w:pPr>
            <w:r w:rsidRPr="00373926">
              <w:rPr>
                <w:sz w:val="24"/>
                <w:szCs w:val="24"/>
              </w:rPr>
              <w:t>Đài</w:t>
            </w:r>
            <w:r w:rsidRPr="00373926">
              <w:rPr>
                <w:spacing w:val="-15"/>
                <w:sz w:val="24"/>
                <w:szCs w:val="24"/>
              </w:rPr>
              <w:t xml:space="preserve"> </w:t>
            </w:r>
            <w:r w:rsidRPr="00373926">
              <w:rPr>
                <w:sz w:val="24"/>
                <w:szCs w:val="24"/>
              </w:rPr>
              <w:t>Khí</w:t>
            </w:r>
            <w:r w:rsidRPr="00373926">
              <w:rPr>
                <w:spacing w:val="-15"/>
                <w:sz w:val="24"/>
                <w:szCs w:val="24"/>
              </w:rPr>
              <w:t xml:space="preserve"> </w:t>
            </w:r>
            <w:r w:rsidRPr="00373926">
              <w:rPr>
                <w:sz w:val="24"/>
                <w:szCs w:val="24"/>
              </w:rPr>
              <w:t>tượng Thủy</w:t>
            </w:r>
            <w:r w:rsidRPr="00373926">
              <w:rPr>
                <w:spacing w:val="-5"/>
                <w:sz w:val="24"/>
                <w:szCs w:val="24"/>
              </w:rPr>
              <w:t xml:space="preserve"> </w:t>
            </w:r>
            <w:r w:rsidRPr="00373926">
              <w:rPr>
                <w:sz w:val="24"/>
                <w:szCs w:val="24"/>
              </w:rPr>
              <w:t>văn</w:t>
            </w:r>
            <w:r w:rsidRPr="00373926">
              <w:rPr>
                <w:spacing w:val="2"/>
                <w:sz w:val="24"/>
                <w:szCs w:val="24"/>
              </w:rPr>
              <w:t xml:space="preserve"> </w:t>
            </w:r>
            <w:r w:rsidRPr="00373926">
              <w:rPr>
                <w:spacing w:val="-4"/>
                <w:sz w:val="24"/>
                <w:szCs w:val="24"/>
              </w:rPr>
              <w:t>tỉnh</w:t>
            </w:r>
          </w:p>
        </w:tc>
        <w:tc>
          <w:tcPr>
            <w:tcW w:w="1843" w:type="dxa"/>
            <w:vAlign w:val="center"/>
          </w:tcPr>
          <w:p w:rsidR="00DF175D" w:rsidRPr="00373926" w:rsidRDefault="00DF175D" w:rsidP="003E1FA7">
            <w:pPr>
              <w:pStyle w:val="TableParagraph"/>
              <w:spacing w:before="188"/>
              <w:ind w:left="108" w:right="94"/>
              <w:jc w:val="both"/>
              <w:rPr>
                <w:sz w:val="24"/>
                <w:szCs w:val="24"/>
              </w:rPr>
            </w:pPr>
            <w:r w:rsidRPr="00373926">
              <w:rPr>
                <w:sz w:val="24"/>
                <w:szCs w:val="24"/>
              </w:rPr>
              <w:t>Các</w:t>
            </w:r>
            <w:r w:rsidRPr="00373926">
              <w:rPr>
                <w:spacing w:val="-6"/>
                <w:sz w:val="24"/>
                <w:szCs w:val="24"/>
              </w:rPr>
              <w:t xml:space="preserve"> </w:t>
            </w:r>
            <w:r w:rsidRPr="00373926">
              <w:rPr>
                <w:sz w:val="24"/>
                <w:szCs w:val="24"/>
              </w:rPr>
              <w:t>sở,</w:t>
            </w:r>
            <w:r w:rsidRPr="00373926">
              <w:rPr>
                <w:spacing w:val="-5"/>
                <w:sz w:val="24"/>
                <w:szCs w:val="24"/>
              </w:rPr>
              <w:t xml:space="preserve"> </w:t>
            </w:r>
            <w:r w:rsidRPr="00373926">
              <w:rPr>
                <w:sz w:val="24"/>
                <w:szCs w:val="24"/>
              </w:rPr>
              <w:t>ban,</w:t>
            </w:r>
            <w:r w:rsidRPr="00373926">
              <w:rPr>
                <w:spacing w:val="-5"/>
                <w:sz w:val="24"/>
                <w:szCs w:val="24"/>
              </w:rPr>
              <w:t xml:space="preserve"> </w:t>
            </w:r>
            <w:r w:rsidRPr="00373926">
              <w:rPr>
                <w:sz w:val="24"/>
                <w:szCs w:val="24"/>
              </w:rPr>
              <w:t>ngành;</w:t>
            </w:r>
            <w:r w:rsidRPr="00373926">
              <w:rPr>
                <w:spacing w:val="-3"/>
                <w:sz w:val="24"/>
                <w:szCs w:val="24"/>
              </w:rPr>
              <w:t xml:space="preserve"> </w:t>
            </w:r>
            <w:r w:rsidRPr="00373926">
              <w:rPr>
                <w:sz w:val="24"/>
                <w:szCs w:val="24"/>
              </w:rPr>
              <w:t>Ủy</w:t>
            </w:r>
            <w:r w:rsidRPr="00373926">
              <w:rPr>
                <w:spacing w:val="-9"/>
                <w:sz w:val="24"/>
                <w:szCs w:val="24"/>
              </w:rPr>
              <w:t xml:space="preserve"> </w:t>
            </w:r>
            <w:r w:rsidRPr="00373926">
              <w:rPr>
                <w:sz w:val="24"/>
                <w:szCs w:val="24"/>
              </w:rPr>
              <w:t>ban nhân dân các huyện, thị xã, thành phố</w:t>
            </w:r>
          </w:p>
        </w:tc>
        <w:tc>
          <w:tcPr>
            <w:tcW w:w="1417" w:type="dxa"/>
            <w:vAlign w:val="center"/>
          </w:tcPr>
          <w:p w:rsidR="00DF175D" w:rsidRPr="00373926" w:rsidRDefault="00DF175D" w:rsidP="003E1FA7">
            <w:pPr>
              <w:pStyle w:val="TableParagraph"/>
              <w:spacing w:before="51"/>
              <w:jc w:val="center"/>
              <w:rPr>
                <w:i/>
                <w:sz w:val="24"/>
                <w:szCs w:val="24"/>
              </w:rPr>
            </w:pPr>
          </w:p>
          <w:p w:rsidR="00DF175D" w:rsidRPr="00373926" w:rsidRDefault="00DF175D" w:rsidP="003E1FA7">
            <w:pPr>
              <w:pStyle w:val="TableParagraph"/>
              <w:ind w:left="310" w:hanging="99"/>
              <w:jc w:val="center"/>
              <w:rPr>
                <w:sz w:val="24"/>
                <w:szCs w:val="24"/>
              </w:rPr>
            </w:pPr>
            <w:r w:rsidRPr="00373926">
              <w:rPr>
                <w:sz w:val="24"/>
                <w:szCs w:val="24"/>
              </w:rPr>
              <w:t>Ngân</w:t>
            </w:r>
            <w:r w:rsidRPr="00373926">
              <w:rPr>
                <w:spacing w:val="-15"/>
                <w:sz w:val="24"/>
                <w:szCs w:val="24"/>
              </w:rPr>
              <w:t xml:space="preserve"> </w:t>
            </w:r>
            <w:r w:rsidRPr="00373926">
              <w:rPr>
                <w:sz w:val="24"/>
                <w:szCs w:val="24"/>
              </w:rPr>
              <w:t>sách</w:t>
            </w:r>
            <w:r w:rsidRPr="00373926">
              <w:rPr>
                <w:spacing w:val="-15"/>
                <w:sz w:val="24"/>
                <w:szCs w:val="24"/>
              </w:rPr>
              <w:t xml:space="preserve"> </w:t>
            </w:r>
            <w:r w:rsidRPr="00373926">
              <w:rPr>
                <w:sz w:val="24"/>
                <w:szCs w:val="24"/>
              </w:rPr>
              <w:t>sự nghiệp tỉnh</w:t>
            </w:r>
          </w:p>
        </w:tc>
        <w:tc>
          <w:tcPr>
            <w:tcW w:w="1708" w:type="dxa"/>
            <w:vAlign w:val="center"/>
          </w:tcPr>
          <w:p w:rsidR="00DF175D" w:rsidRPr="00373926" w:rsidRDefault="00DF175D" w:rsidP="003E1FA7">
            <w:pPr>
              <w:pStyle w:val="TableParagraph"/>
              <w:spacing w:before="51"/>
              <w:ind w:left="136" w:right="121"/>
              <w:jc w:val="center"/>
              <w:rPr>
                <w:sz w:val="24"/>
                <w:szCs w:val="24"/>
              </w:rPr>
            </w:pPr>
            <w:r w:rsidRPr="00373926">
              <w:rPr>
                <w:sz w:val="24"/>
                <w:szCs w:val="24"/>
              </w:rPr>
              <w:t>Sau</w:t>
            </w:r>
            <w:r w:rsidRPr="00373926">
              <w:rPr>
                <w:spacing w:val="-15"/>
                <w:sz w:val="24"/>
                <w:szCs w:val="24"/>
              </w:rPr>
              <w:t xml:space="preserve"> </w:t>
            </w:r>
            <w:r w:rsidRPr="00373926">
              <w:rPr>
                <w:sz w:val="24"/>
                <w:szCs w:val="24"/>
              </w:rPr>
              <w:t>khi</w:t>
            </w:r>
            <w:r w:rsidRPr="00373926">
              <w:rPr>
                <w:spacing w:val="-15"/>
                <w:sz w:val="24"/>
                <w:szCs w:val="24"/>
              </w:rPr>
              <w:t xml:space="preserve"> </w:t>
            </w:r>
            <w:r w:rsidRPr="00373926">
              <w:rPr>
                <w:sz w:val="24"/>
                <w:szCs w:val="24"/>
              </w:rPr>
              <w:t>nghiên cứu này kết thúc 2025-</w:t>
            </w:r>
          </w:p>
          <w:p w:rsidR="00DF175D" w:rsidRPr="00373926" w:rsidRDefault="00DF175D" w:rsidP="003E1FA7">
            <w:pPr>
              <w:pStyle w:val="TableParagraph"/>
              <w:spacing w:before="1" w:line="264" w:lineRule="exact"/>
              <w:ind w:left="14"/>
              <w:jc w:val="center"/>
              <w:rPr>
                <w:sz w:val="24"/>
                <w:szCs w:val="24"/>
              </w:rPr>
            </w:pPr>
            <w:r w:rsidRPr="00373926">
              <w:rPr>
                <w:spacing w:val="-4"/>
                <w:sz w:val="24"/>
                <w:szCs w:val="24"/>
              </w:rPr>
              <w:t>2030</w:t>
            </w:r>
          </w:p>
        </w:tc>
        <w:tc>
          <w:tcPr>
            <w:tcW w:w="3821" w:type="dxa"/>
            <w:vAlign w:val="center"/>
          </w:tcPr>
          <w:p w:rsidR="00DF175D" w:rsidRPr="00750481" w:rsidRDefault="00DF175D" w:rsidP="003E1FA7">
            <w:pPr>
              <w:pStyle w:val="TableParagraph"/>
              <w:spacing w:before="1" w:line="264" w:lineRule="exact"/>
              <w:ind w:left="108"/>
              <w:jc w:val="both"/>
              <w:rPr>
                <w:sz w:val="24"/>
                <w:szCs w:val="24"/>
              </w:rPr>
            </w:pPr>
            <w:r w:rsidRPr="00750481">
              <w:rPr>
                <w:rFonts w:eastAsia="Calibri"/>
                <w:sz w:val="24"/>
                <w:szCs w:val="24"/>
                <w:lang w:val="de-DE"/>
              </w:rPr>
              <w:t>Đang triển khai thực hiện theo đề tài khoa học và công nghệ cấp tỉnh khi có kết quả nghiên cứu sẽ triển khai thực hiện vận hành hệ thống này</w:t>
            </w:r>
          </w:p>
        </w:tc>
      </w:tr>
      <w:tr w:rsidR="00DF175D" w:rsidRPr="00373926" w:rsidTr="000C5E3B">
        <w:trPr>
          <w:trHeight w:val="1439"/>
        </w:trPr>
        <w:tc>
          <w:tcPr>
            <w:tcW w:w="704" w:type="dxa"/>
            <w:vAlign w:val="center"/>
          </w:tcPr>
          <w:p w:rsidR="00DF175D" w:rsidRPr="00373926" w:rsidRDefault="00DF175D" w:rsidP="003E1FA7">
            <w:pPr>
              <w:pStyle w:val="TableParagraph"/>
              <w:jc w:val="center"/>
              <w:rPr>
                <w:sz w:val="24"/>
                <w:szCs w:val="24"/>
                <w:lang w:val="en-US"/>
              </w:rPr>
            </w:pPr>
            <w:r>
              <w:rPr>
                <w:sz w:val="24"/>
                <w:szCs w:val="24"/>
                <w:lang w:val="en-US"/>
              </w:rPr>
              <w:t>5</w:t>
            </w:r>
          </w:p>
        </w:tc>
        <w:tc>
          <w:tcPr>
            <w:tcW w:w="3119" w:type="dxa"/>
          </w:tcPr>
          <w:p w:rsidR="003E1FA7" w:rsidRDefault="003E1FA7" w:rsidP="003E1FA7">
            <w:pPr>
              <w:pStyle w:val="TableParagraph"/>
              <w:spacing w:before="51"/>
              <w:ind w:left="108"/>
              <w:rPr>
                <w:sz w:val="24"/>
              </w:rPr>
            </w:pPr>
          </w:p>
          <w:p w:rsidR="003E1FA7" w:rsidRDefault="003E1FA7" w:rsidP="003E1FA7">
            <w:pPr>
              <w:pStyle w:val="TableParagraph"/>
              <w:spacing w:before="51"/>
              <w:ind w:left="108"/>
              <w:rPr>
                <w:sz w:val="24"/>
              </w:rPr>
            </w:pPr>
          </w:p>
          <w:p w:rsidR="00DF175D" w:rsidRPr="00750481" w:rsidRDefault="00DF175D" w:rsidP="003E1FA7">
            <w:pPr>
              <w:pStyle w:val="TableParagraph"/>
              <w:spacing w:before="51"/>
              <w:ind w:left="108"/>
              <w:rPr>
                <w:sz w:val="24"/>
                <w:lang w:val="en-US"/>
              </w:rPr>
            </w:pPr>
            <w:r>
              <w:rPr>
                <w:sz w:val="24"/>
              </w:rPr>
              <w:t>Sửa</w:t>
            </w:r>
            <w:r>
              <w:rPr>
                <w:spacing w:val="40"/>
                <w:sz w:val="24"/>
              </w:rPr>
              <w:t xml:space="preserve"> </w:t>
            </w:r>
            <w:r>
              <w:rPr>
                <w:sz w:val="24"/>
              </w:rPr>
              <w:t>chữa</w:t>
            </w:r>
            <w:r>
              <w:rPr>
                <w:spacing w:val="40"/>
                <w:sz w:val="24"/>
              </w:rPr>
              <w:t xml:space="preserve"> </w:t>
            </w:r>
            <w:r>
              <w:rPr>
                <w:sz w:val="24"/>
              </w:rPr>
              <w:t>lớn</w:t>
            </w:r>
            <w:r>
              <w:rPr>
                <w:spacing w:val="40"/>
                <w:sz w:val="24"/>
              </w:rPr>
              <w:t xml:space="preserve"> </w:t>
            </w:r>
            <w:r>
              <w:rPr>
                <w:sz w:val="24"/>
              </w:rPr>
              <w:t>hạ</w:t>
            </w:r>
            <w:r>
              <w:rPr>
                <w:spacing w:val="40"/>
                <w:sz w:val="24"/>
              </w:rPr>
              <w:t xml:space="preserve"> </w:t>
            </w:r>
            <w:r>
              <w:rPr>
                <w:sz w:val="24"/>
              </w:rPr>
              <w:t>tầng,</w:t>
            </w:r>
            <w:r>
              <w:rPr>
                <w:spacing w:val="40"/>
                <w:sz w:val="24"/>
              </w:rPr>
              <w:t xml:space="preserve"> </w:t>
            </w:r>
            <w:r>
              <w:rPr>
                <w:sz w:val="24"/>
              </w:rPr>
              <w:t>công</w:t>
            </w:r>
            <w:r>
              <w:rPr>
                <w:spacing w:val="40"/>
                <w:sz w:val="24"/>
              </w:rPr>
              <w:t xml:space="preserve"> </w:t>
            </w:r>
            <w:r>
              <w:rPr>
                <w:sz w:val="24"/>
              </w:rPr>
              <w:t>trình quan</w:t>
            </w:r>
            <w:r>
              <w:rPr>
                <w:spacing w:val="33"/>
                <w:sz w:val="24"/>
              </w:rPr>
              <w:t xml:space="preserve"> </w:t>
            </w:r>
            <w:r>
              <w:rPr>
                <w:sz w:val="24"/>
              </w:rPr>
              <w:t>trắc</w:t>
            </w:r>
            <w:r>
              <w:rPr>
                <w:spacing w:val="35"/>
                <w:sz w:val="24"/>
              </w:rPr>
              <w:t xml:space="preserve"> </w:t>
            </w:r>
            <w:r>
              <w:rPr>
                <w:sz w:val="24"/>
              </w:rPr>
              <w:t>KTTV</w:t>
            </w:r>
            <w:r>
              <w:rPr>
                <w:spacing w:val="36"/>
                <w:sz w:val="24"/>
              </w:rPr>
              <w:t xml:space="preserve"> </w:t>
            </w:r>
            <w:r>
              <w:rPr>
                <w:sz w:val="24"/>
              </w:rPr>
              <w:t>chuyên</w:t>
            </w:r>
            <w:r>
              <w:rPr>
                <w:spacing w:val="35"/>
                <w:sz w:val="24"/>
              </w:rPr>
              <w:t xml:space="preserve"> </w:t>
            </w:r>
            <w:r>
              <w:rPr>
                <w:sz w:val="24"/>
              </w:rPr>
              <w:t>dùng</w:t>
            </w:r>
            <w:r>
              <w:rPr>
                <w:spacing w:val="34"/>
                <w:sz w:val="24"/>
              </w:rPr>
              <w:t xml:space="preserve"> </w:t>
            </w:r>
            <w:r>
              <w:rPr>
                <w:spacing w:val="-5"/>
                <w:sz w:val="24"/>
              </w:rPr>
              <w:t>(07</w:t>
            </w:r>
            <w:r>
              <w:rPr>
                <w:sz w:val="24"/>
                <w:lang w:val="en-US"/>
              </w:rPr>
              <w:t xml:space="preserve"> </w:t>
            </w:r>
            <w:r>
              <w:rPr>
                <w:sz w:val="24"/>
              </w:rPr>
              <w:t>trạm</w:t>
            </w:r>
            <w:r>
              <w:rPr>
                <w:sz w:val="24"/>
                <w:lang w:val="en-US"/>
              </w:rPr>
              <w:t>)</w:t>
            </w:r>
          </w:p>
        </w:tc>
        <w:tc>
          <w:tcPr>
            <w:tcW w:w="1984" w:type="dxa"/>
          </w:tcPr>
          <w:p w:rsidR="00DF175D" w:rsidRDefault="00DF175D" w:rsidP="003E1FA7">
            <w:pPr>
              <w:pStyle w:val="TableParagraph"/>
              <w:spacing w:before="52"/>
              <w:rPr>
                <w:i/>
                <w:sz w:val="24"/>
              </w:rPr>
            </w:pPr>
          </w:p>
          <w:p w:rsidR="003E1FA7" w:rsidRDefault="003E1FA7" w:rsidP="003E1FA7">
            <w:pPr>
              <w:pStyle w:val="TableParagraph"/>
              <w:ind w:left="168" w:right="97" w:hanging="22"/>
              <w:jc w:val="center"/>
              <w:rPr>
                <w:sz w:val="24"/>
              </w:rPr>
            </w:pPr>
          </w:p>
          <w:p w:rsidR="003E1FA7" w:rsidRDefault="003E1FA7" w:rsidP="003E1FA7">
            <w:pPr>
              <w:pStyle w:val="TableParagraph"/>
              <w:ind w:left="168" w:right="97" w:hanging="22"/>
              <w:jc w:val="center"/>
              <w:rPr>
                <w:sz w:val="24"/>
              </w:rPr>
            </w:pPr>
          </w:p>
          <w:p w:rsidR="00DF175D" w:rsidRDefault="00DF175D" w:rsidP="003E1FA7">
            <w:pPr>
              <w:pStyle w:val="TableParagraph"/>
              <w:ind w:left="168" w:right="97" w:hanging="22"/>
              <w:jc w:val="center"/>
              <w:rPr>
                <w:sz w:val="24"/>
              </w:rPr>
            </w:pPr>
            <w:r>
              <w:rPr>
                <w:sz w:val="24"/>
              </w:rPr>
              <w:t>Đài</w:t>
            </w:r>
            <w:r>
              <w:rPr>
                <w:spacing w:val="-15"/>
                <w:sz w:val="24"/>
              </w:rPr>
              <w:t xml:space="preserve"> </w:t>
            </w:r>
            <w:r>
              <w:rPr>
                <w:sz w:val="24"/>
              </w:rPr>
              <w:t>Khí</w:t>
            </w:r>
            <w:r>
              <w:rPr>
                <w:spacing w:val="-15"/>
                <w:sz w:val="24"/>
              </w:rPr>
              <w:t xml:space="preserve"> </w:t>
            </w:r>
            <w:r>
              <w:rPr>
                <w:sz w:val="24"/>
              </w:rPr>
              <w:t>tượng Thủy</w:t>
            </w:r>
            <w:r>
              <w:rPr>
                <w:spacing w:val="-5"/>
                <w:sz w:val="24"/>
              </w:rPr>
              <w:t xml:space="preserve"> </w:t>
            </w:r>
            <w:r>
              <w:rPr>
                <w:sz w:val="24"/>
              </w:rPr>
              <w:t>văn</w:t>
            </w:r>
            <w:r>
              <w:rPr>
                <w:spacing w:val="2"/>
                <w:sz w:val="24"/>
              </w:rPr>
              <w:t xml:space="preserve"> </w:t>
            </w:r>
            <w:r>
              <w:rPr>
                <w:spacing w:val="-4"/>
                <w:sz w:val="24"/>
              </w:rPr>
              <w:t>tỉnh</w:t>
            </w:r>
          </w:p>
        </w:tc>
        <w:tc>
          <w:tcPr>
            <w:tcW w:w="1843" w:type="dxa"/>
          </w:tcPr>
          <w:p w:rsidR="003E1FA7" w:rsidRDefault="003E1FA7" w:rsidP="003E1FA7">
            <w:pPr>
              <w:pStyle w:val="TableParagraph"/>
              <w:spacing w:before="51"/>
              <w:ind w:left="108"/>
              <w:rPr>
                <w:sz w:val="24"/>
              </w:rPr>
            </w:pPr>
          </w:p>
          <w:p w:rsidR="00DF175D" w:rsidRDefault="00DF175D" w:rsidP="003E1FA7">
            <w:pPr>
              <w:pStyle w:val="TableParagraph"/>
              <w:spacing w:before="51"/>
              <w:ind w:left="108"/>
              <w:rPr>
                <w:sz w:val="24"/>
              </w:rPr>
            </w:pPr>
            <w:r>
              <w:rPr>
                <w:sz w:val="24"/>
              </w:rPr>
              <w:t>Các</w:t>
            </w:r>
            <w:r>
              <w:rPr>
                <w:spacing w:val="-6"/>
                <w:sz w:val="24"/>
              </w:rPr>
              <w:t xml:space="preserve"> </w:t>
            </w:r>
            <w:r>
              <w:rPr>
                <w:sz w:val="24"/>
              </w:rPr>
              <w:t>sở,</w:t>
            </w:r>
            <w:r>
              <w:rPr>
                <w:spacing w:val="-5"/>
                <w:sz w:val="24"/>
              </w:rPr>
              <w:t xml:space="preserve"> </w:t>
            </w:r>
            <w:r>
              <w:rPr>
                <w:sz w:val="24"/>
              </w:rPr>
              <w:t>ban,</w:t>
            </w:r>
            <w:r>
              <w:rPr>
                <w:spacing w:val="-5"/>
                <w:sz w:val="24"/>
              </w:rPr>
              <w:t xml:space="preserve"> </w:t>
            </w:r>
            <w:r>
              <w:rPr>
                <w:sz w:val="24"/>
              </w:rPr>
              <w:t>ngành;</w:t>
            </w:r>
            <w:r>
              <w:rPr>
                <w:spacing w:val="-3"/>
                <w:sz w:val="24"/>
              </w:rPr>
              <w:t xml:space="preserve"> </w:t>
            </w:r>
            <w:r>
              <w:rPr>
                <w:sz w:val="24"/>
              </w:rPr>
              <w:t>Ủy</w:t>
            </w:r>
            <w:r>
              <w:rPr>
                <w:spacing w:val="-9"/>
                <w:sz w:val="24"/>
              </w:rPr>
              <w:t xml:space="preserve"> </w:t>
            </w:r>
            <w:r>
              <w:rPr>
                <w:sz w:val="24"/>
              </w:rPr>
              <w:t>ban nhân</w:t>
            </w:r>
            <w:r>
              <w:rPr>
                <w:spacing w:val="8"/>
                <w:sz w:val="24"/>
              </w:rPr>
              <w:t xml:space="preserve"> </w:t>
            </w:r>
            <w:r>
              <w:rPr>
                <w:sz w:val="24"/>
              </w:rPr>
              <w:t>dân</w:t>
            </w:r>
            <w:r>
              <w:rPr>
                <w:spacing w:val="8"/>
                <w:sz w:val="24"/>
              </w:rPr>
              <w:t xml:space="preserve"> </w:t>
            </w:r>
            <w:r>
              <w:rPr>
                <w:sz w:val="24"/>
              </w:rPr>
              <w:t>các</w:t>
            </w:r>
            <w:r>
              <w:rPr>
                <w:spacing w:val="7"/>
                <w:sz w:val="24"/>
              </w:rPr>
              <w:t xml:space="preserve"> </w:t>
            </w:r>
            <w:r>
              <w:rPr>
                <w:sz w:val="24"/>
              </w:rPr>
              <w:t>huyện,</w:t>
            </w:r>
            <w:r>
              <w:rPr>
                <w:spacing w:val="8"/>
                <w:sz w:val="24"/>
              </w:rPr>
              <w:t xml:space="preserve"> </w:t>
            </w:r>
            <w:r>
              <w:rPr>
                <w:sz w:val="24"/>
              </w:rPr>
              <w:t>thị</w:t>
            </w:r>
            <w:r>
              <w:rPr>
                <w:spacing w:val="10"/>
                <w:sz w:val="24"/>
              </w:rPr>
              <w:t xml:space="preserve"> </w:t>
            </w:r>
            <w:r>
              <w:rPr>
                <w:spacing w:val="-5"/>
                <w:sz w:val="24"/>
              </w:rPr>
              <w:t>xã,</w:t>
            </w:r>
          </w:p>
          <w:p w:rsidR="00DF175D" w:rsidRDefault="00DF175D" w:rsidP="003E1FA7">
            <w:pPr>
              <w:pStyle w:val="TableParagraph"/>
              <w:spacing w:line="270" w:lineRule="atLeast"/>
              <w:ind w:left="108"/>
              <w:rPr>
                <w:sz w:val="24"/>
              </w:rPr>
            </w:pPr>
            <w:r>
              <w:rPr>
                <w:sz w:val="24"/>
              </w:rPr>
              <w:t>thành</w:t>
            </w:r>
            <w:r>
              <w:rPr>
                <w:spacing w:val="-8"/>
                <w:sz w:val="24"/>
              </w:rPr>
              <w:t xml:space="preserve"> </w:t>
            </w:r>
            <w:r>
              <w:rPr>
                <w:sz w:val="24"/>
              </w:rPr>
              <w:t>phố</w:t>
            </w:r>
            <w:r>
              <w:rPr>
                <w:spacing w:val="-8"/>
                <w:sz w:val="24"/>
              </w:rPr>
              <w:t xml:space="preserve"> </w:t>
            </w:r>
            <w:r>
              <w:rPr>
                <w:sz w:val="24"/>
              </w:rPr>
              <w:t>có</w:t>
            </w:r>
            <w:r>
              <w:rPr>
                <w:spacing w:val="-6"/>
                <w:sz w:val="24"/>
              </w:rPr>
              <w:t xml:space="preserve"> </w:t>
            </w:r>
            <w:r>
              <w:rPr>
                <w:sz w:val="24"/>
              </w:rPr>
              <w:t>liên</w:t>
            </w:r>
            <w:r>
              <w:rPr>
                <w:spacing w:val="-8"/>
                <w:sz w:val="24"/>
              </w:rPr>
              <w:t xml:space="preserve"> </w:t>
            </w:r>
            <w:r>
              <w:rPr>
                <w:sz w:val="24"/>
              </w:rPr>
              <w:t>quan;</w:t>
            </w:r>
            <w:r>
              <w:rPr>
                <w:spacing w:val="-6"/>
                <w:sz w:val="24"/>
              </w:rPr>
              <w:t xml:space="preserve"> </w:t>
            </w:r>
            <w:r>
              <w:rPr>
                <w:sz w:val="24"/>
              </w:rPr>
              <w:t>Đài Khí tượng Thủy văn tỉnh</w:t>
            </w:r>
          </w:p>
        </w:tc>
        <w:tc>
          <w:tcPr>
            <w:tcW w:w="1417" w:type="dxa"/>
          </w:tcPr>
          <w:p w:rsidR="00DF175D" w:rsidRDefault="00DF175D" w:rsidP="003E1FA7">
            <w:pPr>
              <w:pStyle w:val="TableParagraph"/>
              <w:spacing w:before="160"/>
              <w:ind w:left="334"/>
              <w:rPr>
                <w:sz w:val="24"/>
              </w:rPr>
            </w:pPr>
            <w:r>
              <w:rPr>
                <w:sz w:val="24"/>
              </w:rPr>
              <w:t xml:space="preserve">4.000 </w:t>
            </w:r>
            <w:r>
              <w:rPr>
                <w:spacing w:val="-2"/>
                <w:sz w:val="24"/>
              </w:rPr>
              <w:t>triệu</w:t>
            </w:r>
          </w:p>
          <w:p w:rsidR="00DF175D" w:rsidRDefault="00DF175D" w:rsidP="003E1FA7">
            <w:pPr>
              <w:pStyle w:val="TableParagraph"/>
              <w:spacing w:before="60"/>
              <w:ind w:left="310" w:hanging="99"/>
              <w:rPr>
                <w:sz w:val="24"/>
              </w:rPr>
            </w:pPr>
            <w:r>
              <w:rPr>
                <w:sz w:val="24"/>
              </w:rPr>
              <w:t>Ngân</w:t>
            </w:r>
            <w:r>
              <w:rPr>
                <w:spacing w:val="-15"/>
                <w:sz w:val="24"/>
              </w:rPr>
              <w:t xml:space="preserve"> </w:t>
            </w:r>
            <w:r>
              <w:rPr>
                <w:sz w:val="24"/>
              </w:rPr>
              <w:t>sách</w:t>
            </w:r>
            <w:r>
              <w:rPr>
                <w:spacing w:val="-15"/>
                <w:sz w:val="24"/>
              </w:rPr>
              <w:t xml:space="preserve"> </w:t>
            </w:r>
            <w:r>
              <w:rPr>
                <w:sz w:val="24"/>
              </w:rPr>
              <w:t>sự nghiệp tỉnh</w:t>
            </w:r>
          </w:p>
        </w:tc>
        <w:tc>
          <w:tcPr>
            <w:tcW w:w="1708" w:type="dxa"/>
          </w:tcPr>
          <w:p w:rsidR="00DF175D" w:rsidRDefault="00DF175D" w:rsidP="003E1FA7">
            <w:pPr>
              <w:pStyle w:val="TableParagraph"/>
              <w:spacing w:before="189"/>
              <w:rPr>
                <w:i/>
                <w:sz w:val="24"/>
              </w:rPr>
            </w:pPr>
          </w:p>
          <w:p w:rsidR="00DF175D" w:rsidRDefault="00DF175D" w:rsidP="003E1FA7">
            <w:pPr>
              <w:pStyle w:val="TableParagraph"/>
              <w:ind w:left="12"/>
              <w:jc w:val="center"/>
              <w:rPr>
                <w:sz w:val="24"/>
              </w:rPr>
            </w:pPr>
            <w:r>
              <w:rPr>
                <w:spacing w:val="-2"/>
                <w:sz w:val="24"/>
              </w:rPr>
              <w:t>2024-</w:t>
            </w:r>
            <w:r>
              <w:rPr>
                <w:spacing w:val="-4"/>
                <w:sz w:val="24"/>
              </w:rPr>
              <w:t>2025</w:t>
            </w:r>
          </w:p>
        </w:tc>
        <w:tc>
          <w:tcPr>
            <w:tcW w:w="3821" w:type="dxa"/>
            <w:vAlign w:val="center"/>
          </w:tcPr>
          <w:p w:rsidR="00DF175D" w:rsidRPr="00750481" w:rsidRDefault="00DF175D" w:rsidP="003E1FA7">
            <w:pPr>
              <w:spacing w:before="60" w:after="60"/>
              <w:jc w:val="both"/>
              <w:rPr>
                <w:rFonts w:eastAsia="Calibri"/>
                <w:sz w:val="24"/>
                <w:szCs w:val="24"/>
                <w:lang w:val="de-DE"/>
              </w:rPr>
            </w:pPr>
            <w:r>
              <w:rPr>
                <w:rFonts w:eastAsia="Calibri"/>
                <w:sz w:val="24"/>
                <w:szCs w:val="24"/>
                <w:lang w:val="de-DE"/>
              </w:rPr>
              <w:t>N</w:t>
            </w:r>
            <w:r w:rsidRPr="00750481">
              <w:rPr>
                <w:rFonts w:eastAsia="Calibri"/>
                <w:sz w:val="24"/>
                <w:szCs w:val="24"/>
                <w:lang w:val="de-DE"/>
              </w:rPr>
              <w:t>hiệm vụ này đã được UBND tỉnh phê duyệt kinh phí theo Quyết định số1896/QĐ-UBND ngày 12/12/2024 về việc giao dự toán thu, chi ngân sách nhà nước năm 2025 cho các đơn vị dự toán thuộc ngân sách cấp tỉnh và đã được Sở Tài chính thẩm định phân bổ dự toán chi ngân sách nhà nước năm 2025 theo văn bản số 3934/STC-NS ngày 26/12/2024 cho Đài Khí tượng Thủy văn với kinh phí 4 tỉ đồng.</w:t>
            </w:r>
          </w:p>
        </w:tc>
      </w:tr>
      <w:tr w:rsidR="00C96DFF" w:rsidRPr="00373926" w:rsidTr="000C5E3B">
        <w:trPr>
          <w:trHeight w:val="1833"/>
        </w:trPr>
        <w:tc>
          <w:tcPr>
            <w:tcW w:w="704" w:type="dxa"/>
            <w:vAlign w:val="center"/>
          </w:tcPr>
          <w:p w:rsidR="00C96DFF" w:rsidRDefault="00C96DFF" w:rsidP="003E1FA7">
            <w:pPr>
              <w:pStyle w:val="TableParagraph"/>
              <w:jc w:val="center"/>
              <w:rPr>
                <w:sz w:val="24"/>
                <w:szCs w:val="24"/>
                <w:lang w:val="en-US"/>
              </w:rPr>
            </w:pPr>
            <w:r>
              <w:rPr>
                <w:sz w:val="24"/>
                <w:szCs w:val="24"/>
                <w:lang w:val="en-US"/>
              </w:rPr>
              <w:t>6</w:t>
            </w:r>
          </w:p>
        </w:tc>
        <w:tc>
          <w:tcPr>
            <w:tcW w:w="3119" w:type="dxa"/>
          </w:tcPr>
          <w:p w:rsidR="00C96DFF" w:rsidRPr="00C96DFF" w:rsidRDefault="00C96DFF" w:rsidP="003E1FA7">
            <w:pPr>
              <w:pStyle w:val="TableParagraph"/>
              <w:spacing w:before="51"/>
              <w:ind w:left="108"/>
              <w:rPr>
                <w:sz w:val="24"/>
                <w:szCs w:val="24"/>
              </w:rPr>
            </w:pPr>
            <w:r w:rsidRPr="00C96DFF">
              <w:rPr>
                <w:color w:val="000000"/>
                <w:sz w:val="24"/>
                <w:szCs w:val="24"/>
                <w:lang w:val="en-US"/>
              </w:rPr>
              <w:t>Q</w:t>
            </w:r>
            <w:r w:rsidRPr="00C96DFF">
              <w:rPr>
                <w:color w:val="000000"/>
                <w:sz w:val="24"/>
                <w:szCs w:val="24"/>
              </w:rPr>
              <w:t>uản lý vận hành 12 trạm đo mưa tự động</w:t>
            </w:r>
            <w:r w:rsidRPr="00C96DFF">
              <w:rPr>
                <w:color w:val="000000"/>
                <w:sz w:val="24"/>
                <w:szCs w:val="24"/>
                <w:vertAlign w:val="superscript"/>
              </w:rPr>
              <w:footnoteReference w:id="1"/>
            </w:r>
            <w:r w:rsidRPr="00C96DFF">
              <w:rPr>
                <w:color w:val="000000"/>
                <w:sz w:val="24"/>
                <w:szCs w:val="24"/>
              </w:rPr>
              <w:t xml:space="preserve"> trên địa bàn tỉnh An Giang nhằm nâng cao năng lực cảnh báo, dự báo</w:t>
            </w:r>
            <w:r w:rsidRPr="00C96DFF">
              <w:rPr>
                <w:color w:val="000000"/>
                <w:sz w:val="24"/>
                <w:szCs w:val="24"/>
                <w:lang w:val="pl-PL"/>
              </w:rPr>
              <w:t xml:space="preserve"> và gửi tin nhắn SMS đến điện thoại của lãnh đạo và các thành viên </w:t>
            </w:r>
            <w:r w:rsidRPr="00C96DFF">
              <w:rPr>
                <w:color w:val="000000"/>
                <w:sz w:val="24"/>
                <w:szCs w:val="24"/>
              </w:rPr>
              <w:t>Ban Chỉ huy</w:t>
            </w:r>
            <w:r w:rsidR="000C5E3B">
              <w:rPr>
                <w:color w:val="000000"/>
                <w:sz w:val="24"/>
                <w:szCs w:val="24"/>
              </w:rPr>
              <w:t xml:space="preserve"> ƯP BĐKH-PCTT&amp;PTDS tỉnh</w:t>
            </w:r>
          </w:p>
        </w:tc>
        <w:tc>
          <w:tcPr>
            <w:tcW w:w="1984" w:type="dxa"/>
          </w:tcPr>
          <w:p w:rsidR="00C96DFF" w:rsidRPr="000C5E3B" w:rsidRDefault="00C96DFF" w:rsidP="00C96DFF">
            <w:pPr>
              <w:pStyle w:val="TableParagraph"/>
              <w:spacing w:before="52"/>
              <w:jc w:val="center"/>
              <w:rPr>
                <w:sz w:val="24"/>
                <w:szCs w:val="24"/>
                <w:lang w:val="en-US"/>
              </w:rPr>
            </w:pPr>
            <w:r w:rsidRPr="000C5E3B">
              <w:rPr>
                <w:sz w:val="24"/>
                <w:szCs w:val="24"/>
                <w:lang w:val="en-US"/>
              </w:rPr>
              <w:t>Chi cục Thủy lợi – Sở</w:t>
            </w:r>
            <w:r w:rsidR="000C5E3B" w:rsidRPr="000C5E3B">
              <w:rPr>
                <w:sz w:val="24"/>
                <w:szCs w:val="24"/>
                <w:lang w:val="en-US"/>
              </w:rPr>
              <w:t xml:space="preserve"> Nông nghiệp và Phát triển nông thôn</w:t>
            </w:r>
          </w:p>
        </w:tc>
        <w:tc>
          <w:tcPr>
            <w:tcW w:w="1843" w:type="dxa"/>
          </w:tcPr>
          <w:p w:rsidR="000C5E3B" w:rsidRDefault="000C5E3B" w:rsidP="000C5E3B">
            <w:pPr>
              <w:pStyle w:val="TableParagraph"/>
              <w:spacing w:before="51"/>
              <w:ind w:left="108"/>
              <w:rPr>
                <w:sz w:val="24"/>
              </w:rPr>
            </w:pPr>
            <w:r>
              <w:rPr>
                <w:sz w:val="24"/>
              </w:rPr>
              <w:t>Các</w:t>
            </w:r>
            <w:r>
              <w:rPr>
                <w:spacing w:val="-6"/>
                <w:sz w:val="24"/>
              </w:rPr>
              <w:t xml:space="preserve"> </w:t>
            </w:r>
            <w:r>
              <w:rPr>
                <w:sz w:val="24"/>
              </w:rPr>
              <w:t>sở,</w:t>
            </w:r>
            <w:r>
              <w:rPr>
                <w:spacing w:val="-5"/>
                <w:sz w:val="24"/>
              </w:rPr>
              <w:t xml:space="preserve"> </w:t>
            </w:r>
            <w:r>
              <w:rPr>
                <w:sz w:val="24"/>
              </w:rPr>
              <w:t>ban,</w:t>
            </w:r>
            <w:r>
              <w:rPr>
                <w:spacing w:val="-5"/>
                <w:sz w:val="24"/>
              </w:rPr>
              <w:t xml:space="preserve"> </w:t>
            </w:r>
            <w:r>
              <w:rPr>
                <w:sz w:val="24"/>
              </w:rPr>
              <w:t>ngành;</w:t>
            </w:r>
            <w:r>
              <w:rPr>
                <w:spacing w:val="-3"/>
                <w:sz w:val="24"/>
              </w:rPr>
              <w:t xml:space="preserve"> </w:t>
            </w:r>
            <w:r>
              <w:rPr>
                <w:sz w:val="24"/>
              </w:rPr>
              <w:t>Ủy</w:t>
            </w:r>
            <w:r>
              <w:rPr>
                <w:spacing w:val="-9"/>
                <w:sz w:val="24"/>
              </w:rPr>
              <w:t xml:space="preserve"> </w:t>
            </w:r>
            <w:r>
              <w:rPr>
                <w:sz w:val="24"/>
              </w:rPr>
              <w:t>ban nhân</w:t>
            </w:r>
            <w:r>
              <w:rPr>
                <w:spacing w:val="8"/>
                <w:sz w:val="24"/>
              </w:rPr>
              <w:t xml:space="preserve"> </w:t>
            </w:r>
            <w:r>
              <w:rPr>
                <w:sz w:val="24"/>
              </w:rPr>
              <w:t>dân</w:t>
            </w:r>
            <w:r>
              <w:rPr>
                <w:spacing w:val="8"/>
                <w:sz w:val="24"/>
              </w:rPr>
              <w:t xml:space="preserve"> </w:t>
            </w:r>
            <w:r>
              <w:rPr>
                <w:sz w:val="24"/>
              </w:rPr>
              <w:t>các</w:t>
            </w:r>
            <w:r>
              <w:rPr>
                <w:spacing w:val="7"/>
                <w:sz w:val="24"/>
              </w:rPr>
              <w:t xml:space="preserve"> </w:t>
            </w:r>
            <w:r>
              <w:rPr>
                <w:sz w:val="24"/>
              </w:rPr>
              <w:t>huyện,</w:t>
            </w:r>
            <w:r>
              <w:rPr>
                <w:spacing w:val="8"/>
                <w:sz w:val="24"/>
              </w:rPr>
              <w:t xml:space="preserve"> </w:t>
            </w:r>
            <w:r>
              <w:rPr>
                <w:sz w:val="24"/>
              </w:rPr>
              <w:t>thị</w:t>
            </w:r>
            <w:r>
              <w:rPr>
                <w:spacing w:val="10"/>
                <w:sz w:val="24"/>
              </w:rPr>
              <w:t xml:space="preserve"> </w:t>
            </w:r>
            <w:r>
              <w:rPr>
                <w:spacing w:val="-5"/>
                <w:sz w:val="24"/>
              </w:rPr>
              <w:t>xã,</w:t>
            </w:r>
          </w:p>
          <w:p w:rsidR="00C96DFF" w:rsidRDefault="000C5E3B" w:rsidP="000C5E3B">
            <w:pPr>
              <w:pStyle w:val="TableParagraph"/>
              <w:spacing w:before="51"/>
              <w:ind w:left="108"/>
              <w:rPr>
                <w:sz w:val="24"/>
              </w:rPr>
            </w:pPr>
            <w:r>
              <w:rPr>
                <w:sz w:val="24"/>
              </w:rPr>
              <w:t>thành</w:t>
            </w:r>
            <w:r>
              <w:rPr>
                <w:spacing w:val="-8"/>
                <w:sz w:val="24"/>
              </w:rPr>
              <w:t xml:space="preserve"> </w:t>
            </w:r>
            <w:r>
              <w:rPr>
                <w:sz w:val="24"/>
              </w:rPr>
              <w:t>phố</w:t>
            </w:r>
            <w:r>
              <w:rPr>
                <w:spacing w:val="-8"/>
                <w:sz w:val="24"/>
              </w:rPr>
              <w:t xml:space="preserve"> </w:t>
            </w:r>
            <w:r>
              <w:rPr>
                <w:sz w:val="24"/>
              </w:rPr>
              <w:t>có</w:t>
            </w:r>
            <w:r>
              <w:rPr>
                <w:spacing w:val="-6"/>
                <w:sz w:val="24"/>
              </w:rPr>
              <w:t xml:space="preserve"> </w:t>
            </w:r>
            <w:r>
              <w:rPr>
                <w:sz w:val="24"/>
              </w:rPr>
              <w:t>liên</w:t>
            </w:r>
            <w:r>
              <w:rPr>
                <w:spacing w:val="-8"/>
                <w:sz w:val="24"/>
              </w:rPr>
              <w:t xml:space="preserve"> </w:t>
            </w:r>
            <w:r>
              <w:rPr>
                <w:sz w:val="24"/>
              </w:rPr>
              <w:t>quan</w:t>
            </w:r>
          </w:p>
        </w:tc>
        <w:tc>
          <w:tcPr>
            <w:tcW w:w="1417" w:type="dxa"/>
          </w:tcPr>
          <w:p w:rsidR="00C96DFF" w:rsidRPr="00C96DFF" w:rsidRDefault="00C96DFF" w:rsidP="00C96DFF">
            <w:pPr>
              <w:pStyle w:val="TableParagraph"/>
              <w:spacing w:before="160"/>
              <w:rPr>
                <w:sz w:val="24"/>
                <w:szCs w:val="24"/>
                <w:lang w:val="en-US"/>
              </w:rPr>
            </w:pPr>
            <w:r w:rsidRPr="00C96DFF">
              <w:rPr>
                <w:sz w:val="24"/>
                <w:lang w:val="en-US"/>
              </w:rPr>
              <w:t xml:space="preserve">Được sự tài trợ Quỹ Cộng đồng Phòng tránh thiên tai đã đầu tư lắp đặt và được UBND tỉnh </w:t>
            </w:r>
            <w:r w:rsidRPr="00C96DFF">
              <w:rPr>
                <w:sz w:val="24"/>
                <w:lang w:val="en-US"/>
              </w:rPr>
              <w:lastRenderedPageBreak/>
              <w:t>giao</w:t>
            </w:r>
            <w:r w:rsidRPr="00C96DFF">
              <w:rPr>
                <w:color w:val="000000"/>
                <w:sz w:val="24"/>
                <w:szCs w:val="24"/>
              </w:rPr>
              <w:t xml:space="preserve"> Văn phòng thường trực Ban Chỉ huy ƯPBĐKH-PCTT&amp;PTDS tỉnh (Văn phòng thường trực) quản lý</w:t>
            </w:r>
          </w:p>
        </w:tc>
        <w:tc>
          <w:tcPr>
            <w:tcW w:w="1708" w:type="dxa"/>
          </w:tcPr>
          <w:p w:rsidR="000C5E3B" w:rsidRDefault="000C5E3B" w:rsidP="00C96DFF">
            <w:pPr>
              <w:pStyle w:val="TableParagraph"/>
              <w:spacing w:before="189"/>
              <w:jc w:val="center"/>
              <w:rPr>
                <w:sz w:val="24"/>
                <w:lang w:val="en-US"/>
              </w:rPr>
            </w:pPr>
          </w:p>
          <w:p w:rsidR="000C5E3B" w:rsidRDefault="000C5E3B" w:rsidP="00C96DFF">
            <w:pPr>
              <w:pStyle w:val="TableParagraph"/>
              <w:spacing w:before="189"/>
              <w:jc w:val="center"/>
              <w:rPr>
                <w:sz w:val="24"/>
                <w:lang w:val="en-US"/>
              </w:rPr>
            </w:pPr>
          </w:p>
          <w:p w:rsidR="00C96DFF" w:rsidRPr="00C96DFF" w:rsidRDefault="00C96DFF" w:rsidP="00C96DFF">
            <w:pPr>
              <w:pStyle w:val="TableParagraph"/>
              <w:spacing w:before="189"/>
              <w:jc w:val="center"/>
              <w:rPr>
                <w:sz w:val="24"/>
                <w:lang w:val="en-US"/>
              </w:rPr>
            </w:pPr>
            <w:r w:rsidRPr="00C96DFF">
              <w:rPr>
                <w:sz w:val="24"/>
                <w:lang w:val="en-US"/>
              </w:rPr>
              <w:t>2021-2023</w:t>
            </w:r>
          </w:p>
        </w:tc>
        <w:tc>
          <w:tcPr>
            <w:tcW w:w="3821" w:type="dxa"/>
            <w:vAlign w:val="center"/>
          </w:tcPr>
          <w:p w:rsidR="00C96DFF" w:rsidRPr="00C96DFF" w:rsidRDefault="00C96DFF" w:rsidP="00C96DFF">
            <w:pPr>
              <w:shd w:val="clear" w:color="auto" w:fill="FFFFFF"/>
              <w:spacing w:before="60" w:after="60"/>
              <w:jc w:val="both"/>
              <w:rPr>
                <w:color w:val="000000"/>
                <w:sz w:val="24"/>
                <w:szCs w:val="24"/>
              </w:rPr>
            </w:pPr>
            <w:r w:rsidRPr="00C96DFF">
              <w:rPr>
                <w:color w:val="000000"/>
                <w:sz w:val="24"/>
                <w:szCs w:val="24"/>
              </w:rPr>
              <w:t xml:space="preserve">Được tổ chức biên tập, xuất dữ liệu đo từng tháng. Dữ liệu được truy cập, khai thác trên website </w:t>
            </w:r>
            <w:hyperlink r:id="rId6" w:history="1">
              <w:r w:rsidRPr="00C96DFF">
                <w:rPr>
                  <w:color w:val="000000"/>
                  <w:sz w:val="24"/>
                  <w:szCs w:val="24"/>
                  <w:u w:val="single"/>
                </w:rPr>
                <w:t>www.vrain.vn</w:t>
              </w:r>
            </w:hyperlink>
            <w:r w:rsidRPr="00C96DFF">
              <w:rPr>
                <w:color w:val="000000"/>
                <w:sz w:val="24"/>
                <w:szCs w:val="24"/>
              </w:rPr>
              <w:t xml:space="preserve"> và ứng dụng trên điện thoại (Vrain by Watec). Thực hiện nhắn tin cảnh báo mưa lớn vượt ngưỡng cho các các bộ quản lý với đồng thời tự động cảnh báo đến cộng đồng qua ứng dụng trên điện thoại và </w:t>
            </w:r>
            <w:r w:rsidRPr="00C96DFF">
              <w:rPr>
                <w:color w:val="000000"/>
                <w:sz w:val="24"/>
                <w:szCs w:val="24"/>
              </w:rPr>
              <w:lastRenderedPageBreak/>
              <w:t>phát hành bản tin mưa Vrain hàng tháng.</w:t>
            </w:r>
          </w:p>
          <w:p w:rsidR="00C96DFF" w:rsidRDefault="00C96DFF" w:rsidP="003E1FA7">
            <w:pPr>
              <w:spacing w:before="60" w:after="60"/>
              <w:jc w:val="both"/>
              <w:rPr>
                <w:rFonts w:eastAsia="Calibri"/>
                <w:sz w:val="24"/>
                <w:szCs w:val="24"/>
                <w:lang w:val="de-DE"/>
              </w:rPr>
            </w:pPr>
          </w:p>
        </w:tc>
      </w:tr>
    </w:tbl>
    <w:p w:rsidR="002547EE" w:rsidRDefault="002547EE"/>
    <w:sectPr w:rsidR="002547EE" w:rsidSect="003E1FA7">
      <w:pgSz w:w="15840" w:h="12240" w:orient="landscape" w:code="1"/>
      <w:pgMar w:top="1134"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BA7" w:rsidRDefault="003D1BA7" w:rsidP="00C96DFF">
      <w:r>
        <w:separator/>
      </w:r>
    </w:p>
  </w:endnote>
  <w:endnote w:type="continuationSeparator" w:id="0">
    <w:p w:rsidR="003D1BA7" w:rsidRDefault="003D1BA7" w:rsidP="00C9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BA7" w:rsidRDefault="003D1BA7" w:rsidP="00C96DFF">
      <w:r>
        <w:separator/>
      </w:r>
    </w:p>
  </w:footnote>
  <w:footnote w:type="continuationSeparator" w:id="0">
    <w:p w:rsidR="003D1BA7" w:rsidRDefault="003D1BA7" w:rsidP="00C96DFF">
      <w:r>
        <w:continuationSeparator/>
      </w:r>
    </w:p>
  </w:footnote>
  <w:footnote w:id="1">
    <w:p w:rsidR="00C96DFF" w:rsidRPr="00557D6B" w:rsidRDefault="00C96DFF" w:rsidP="00C96DFF">
      <w:pPr>
        <w:pStyle w:val="FootnoteText"/>
        <w:jc w:val="both"/>
        <w:rPr>
          <w:rFonts w:ascii="Times New Roman" w:hAnsi="Times New Roman"/>
          <w:sz w:val="18"/>
          <w:szCs w:val="18"/>
          <w:lang w:val="en-US"/>
        </w:rPr>
      </w:pPr>
      <w:r w:rsidRPr="00557D6B">
        <w:rPr>
          <w:rStyle w:val="FootnoteReference"/>
          <w:rFonts w:ascii="Times New Roman" w:hAnsi="Times New Roman"/>
          <w:sz w:val="18"/>
          <w:szCs w:val="18"/>
        </w:rPr>
        <w:footnoteRef/>
      </w:r>
      <w:r w:rsidRPr="00557D6B">
        <w:rPr>
          <w:rFonts w:ascii="Times New Roman" w:hAnsi="Times New Roman"/>
          <w:sz w:val="18"/>
          <w:szCs w:val="18"/>
        </w:rPr>
        <w:t xml:space="preserve"> </w:t>
      </w:r>
      <w:r w:rsidRPr="00557D6B">
        <w:rPr>
          <w:rFonts w:ascii="Times New Roman" w:hAnsi="Times New Roman"/>
          <w:sz w:val="18"/>
          <w:szCs w:val="18"/>
          <w:lang w:val="en-US"/>
        </w:rPr>
        <w:t>(1) Trạm đo mưa An Nông, vị trí lắp đặt Ban Chỉ huy Quân sự xã An Nông, thị xã Tịnh Biên; (</w:t>
      </w:r>
      <w:r w:rsidRPr="00557D6B">
        <w:rPr>
          <w:rFonts w:ascii="Times New Roman" w:hAnsi="Times New Roman"/>
          <w:sz w:val="18"/>
          <w:szCs w:val="18"/>
        </w:rPr>
        <w:t>2) Trạm đo mưa Tà Lọt, vị trí lắp đặt Nhà Văn hóa ấp Tà Lọt, xã An Hảo, thị xã Tịnh Biên</w:t>
      </w:r>
      <w:r w:rsidRPr="00557D6B">
        <w:rPr>
          <w:rFonts w:ascii="Times New Roman" w:hAnsi="Times New Roman"/>
          <w:sz w:val="18"/>
          <w:szCs w:val="18"/>
          <w:lang w:val="en-US"/>
        </w:rPr>
        <w:t xml:space="preserve">; </w:t>
      </w:r>
      <w:r w:rsidRPr="00557D6B">
        <w:rPr>
          <w:rFonts w:ascii="Times New Roman" w:hAnsi="Times New Roman"/>
          <w:sz w:val="18"/>
          <w:szCs w:val="18"/>
        </w:rPr>
        <w:t>(3) Trạm đo mưa An Hảo, vị trí lắp đặt UBND xã An Hảo, thị xã Tịnh Biên</w:t>
      </w:r>
      <w:r w:rsidRPr="00557D6B">
        <w:rPr>
          <w:rFonts w:ascii="Times New Roman" w:hAnsi="Times New Roman"/>
          <w:sz w:val="18"/>
          <w:szCs w:val="18"/>
          <w:lang w:val="en-US"/>
        </w:rPr>
        <w:t xml:space="preserve">; (4) </w:t>
      </w:r>
      <w:r w:rsidRPr="00557D6B">
        <w:rPr>
          <w:rFonts w:ascii="Times New Roman" w:hAnsi="Times New Roman"/>
          <w:sz w:val="18"/>
          <w:szCs w:val="18"/>
        </w:rPr>
        <w:t>Trạm đo mưa hồ Núi Dài 2, vị trí lắp đặt Nhà quản lý hồ, xã Lê Trì, huyện Tri Tôn</w:t>
      </w:r>
      <w:r w:rsidRPr="00557D6B">
        <w:rPr>
          <w:rFonts w:ascii="Times New Roman" w:hAnsi="Times New Roman"/>
          <w:sz w:val="18"/>
          <w:szCs w:val="18"/>
          <w:lang w:val="en-US"/>
        </w:rPr>
        <w:t xml:space="preserve">; (5) </w:t>
      </w:r>
      <w:r w:rsidRPr="00557D6B">
        <w:rPr>
          <w:rFonts w:ascii="Times New Roman" w:hAnsi="Times New Roman"/>
          <w:sz w:val="18"/>
          <w:szCs w:val="18"/>
        </w:rPr>
        <w:t>Trạm đo mưa Cô Tô, vị trí lắp đặt Ban Chỉ huy Quân sự thị trấn Cô Tô, huyện Tri Tôn</w:t>
      </w:r>
      <w:r w:rsidRPr="00557D6B">
        <w:rPr>
          <w:rFonts w:ascii="Times New Roman" w:hAnsi="Times New Roman"/>
          <w:sz w:val="18"/>
          <w:szCs w:val="18"/>
          <w:lang w:val="en-US"/>
        </w:rPr>
        <w:t>; (6)</w:t>
      </w:r>
      <w:r w:rsidRPr="00557D6B">
        <w:rPr>
          <w:rFonts w:ascii="Times New Roman" w:hAnsi="Times New Roman"/>
          <w:sz w:val="18"/>
          <w:szCs w:val="18"/>
        </w:rPr>
        <w:t xml:space="preserve"> Trạm đo mưa Hồ Soài Check, vị trí lắp đặt Nhà quản lý hồ, xã Núi Tô, huyện Tri Tôn</w:t>
      </w:r>
      <w:r w:rsidRPr="00557D6B">
        <w:rPr>
          <w:rFonts w:ascii="Times New Roman" w:hAnsi="Times New Roman"/>
          <w:sz w:val="18"/>
          <w:szCs w:val="18"/>
          <w:lang w:val="en-US"/>
        </w:rPr>
        <w:t xml:space="preserve">; (7) </w:t>
      </w:r>
      <w:r w:rsidRPr="00557D6B">
        <w:rPr>
          <w:rFonts w:ascii="Times New Roman" w:hAnsi="Times New Roman"/>
          <w:sz w:val="18"/>
          <w:szCs w:val="18"/>
        </w:rPr>
        <w:t>Trạm đo mưa Hồ Ô Thum, vị trí lắp đặt Nhà quản lý hồ, xã Ô Lâm, huyện Tri Tôn</w:t>
      </w:r>
      <w:r w:rsidRPr="00557D6B">
        <w:rPr>
          <w:rFonts w:ascii="Times New Roman" w:hAnsi="Times New Roman"/>
          <w:sz w:val="18"/>
          <w:szCs w:val="18"/>
          <w:lang w:val="en-US"/>
        </w:rPr>
        <w:t xml:space="preserve">; </w:t>
      </w:r>
      <w:r w:rsidRPr="00557D6B">
        <w:rPr>
          <w:rFonts w:ascii="Times New Roman" w:hAnsi="Times New Roman"/>
          <w:i/>
          <w:sz w:val="18"/>
          <w:szCs w:val="18"/>
        </w:rPr>
        <w:t>(8)</w:t>
      </w:r>
      <w:r w:rsidRPr="00557D6B">
        <w:rPr>
          <w:rFonts w:ascii="Times New Roman" w:hAnsi="Times New Roman"/>
          <w:sz w:val="18"/>
          <w:szCs w:val="18"/>
        </w:rPr>
        <w:t xml:space="preserve"> Trạm đo mưa Nhơn Hội, vị trí lắp đặt Trạm Thủy văn Tài nguyên nước Châu Đốc thuộc xã Nhơn Hội, huyện An Phú</w:t>
      </w:r>
      <w:r w:rsidRPr="00557D6B">
        <w:rPr>
          <w:rFonts w:ascii="Times New Roman" w:hAnsi="Times New Roman"/>
          <w:sz w:val="18"/>
          <w:szCs w:val="18"/>
          <w:lang w:val="en-US"/>
        </w:rPr>
        <w:t>; (9)</w:t>
      </w:r>
      <w:r w:rsidRPr="00557D6B">
        <w:rPr>
          <w:rFonts w:ascii="Times New Roman" w:hAnsi="Times New Roman"/>
          <w:sz w:val="18"/>
          <w:szCs w:val="18"/>
        </w:rPr>
        <w:t xml:space="preserve"> Trạm đo mưa Mỹ Hội Đông, vị trí lắp đặt Ban Chỉ huy Quân sự xã Mỹ Hội Đông, huyện Chợ Mới</w:t>
      </w:r>
      <w:r w:rsidRPr="00557D6B">
        <w:rPr>
          <w:rFonts w:ascii="Times New Roman" w:hAnsi="Times New Roman"/>
          <w:sz w:val="18"/>
          <w:szCs w:val="18"/>
          <w:lang w:val="en-US"/>
        </w:rPr>
        <w:t xml:space="preserve">; (10) Trạm đo mưa Tấn Mỹ, vị trí lắp đặt Trụ sở UBND xã Tấn Mỹ, huyện Chợ Mới; (11) </w:t>
      </w:r>
      <w:r w:rsidRPr="00DB37C3">
        <w:rPr>
          <w:rFonts w:ascii="Times New Roman" w:eastAsia="Times New Roman" w:hAnsi="Times New Roman"/>
          <w:sz w:val="18"/>
          <w:szCs w:val="18"/>
        </w:rPr>
        <w:t>Trạm đo mưa Châu Phong, vị trí lắp đặt Trạm Thủy văn Long An thuộc</w:t>
      </w:r>
      <w:r w:rsidRPr="00557D6B">
        <w:rPr>
          <w:rFonts w:ascii="Times New Roman" w:eastAsia="Times New Roman" w:hAnsi="Times New Roman"/>
          <w:sz w:val="18"/>
          <w:szCs w:val="18"/>
        </w:rPr>
        <w:t xml:space="preserve"> xã Châu Phong, thị xã Tân Châu</w:t>
      </w:r>
      <w:r w:rsidRPr="00557D6B">
        <w:rPr>
          <w:rFonts w:ascii="Times New Roman" w:eastAsia="Times New Roman" w:hAnsi="Times New Roman"/>
          <w:sz w:val="18"/>
          <w:szCs w:val="18"/>
          <w:lang w:val="en-US"/>
        </w:rPr>
        <w:t xml:space="preserve">; (12) </w:t>
      </w:r>
      <w:r w:rsidRPr="00557D6B">
        <w:rPr>
          <w:rFonts w:ascii="Times New Roman" w:hAnsi="Times New Roman"/>
          <w:sz w:val="18"/>
          <w:szCs w:val="18"/>
          <w:lang w:val="en-US"/>
        </w:rPr>
        <w:t>Trạm đo mưa xã Vĩnh Xương, vị trí lắp đặt Trụ sở UBND xã Vĩnh Xương, thị xã Tân Châu.</w:t>
      </w:r>
    </w:p>
    <w:p w:rsidR="00C96DFF" w:rsidRPr="00DB37C3" w:rsidRDefault="00C96DFF" w:rsidP="00C96DFF">
      <w:pPr>
        <w:pStyle w:val="FootnoteText"/>
        <w:rPr>
          <w:rFonts w:ascii="Times New Roman" w:hAnsi="Times New Roman"/>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75D"/>
    <w:rsid w:val="000C5E3B"/>
    <w:rsid w:val="002547EE"/>
    <w:rsid w:val="00306D10"/>
    <w:rsid w:val="003D1BA7"/>
    <w:rsid w:val="003E1FA7"/>
    <w:rsid w:val="00892749"/>
    <w:rsid w:val="00B82C39"/>
    <w:rsid w:val="00C96DFF"/>
    <w:rsid w:val="00DF175D"/>
    <w:rsid w:val="00E21E63"/>
    <w:rsid w:val="00FA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9B257-3C23-4335-9649-A9781537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175D"/>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basedOn w:val="Normal"/>
    <w:link w:val="Heading2Char"/>
    <w:uiPriority w:val="1"/>
    <w:qFormat/>
    <w:rsid w:val="00DF175D"/>
    <w:pPr>
      <w:spacing w:before="85"/>
      <w:ind w:left="1001" w:hanging="28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F175D"/>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DF175D"/>
    <w:pPr>
      <w:spacing w:before="121"/>
      <w:ind w:left="2" w:firstLine="719"/>
      <w:jc w:val="both"/>
    </w:pPr>
    <w:rPr>
      <w:sz w:val="28"/>
      <w:szCs w:val="28"/>
    </w:rPr>
  </w:style>
  <w:style w:type="character" w:customStyle="1" w:styleId="BodyTextChar">
    <w:name w:val="Body Text Char"/>
    <w:basedOn w:val="DefaultParagraphFont"/>
    <w:link w:val="BodyText"/>
    <w:uiPriority w:val="1"/>
    <w:rsid w:val="00DF175D"/>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DF175D"/>
  </w:style>
  <w:style w:type="paragraph" w:styleId="FootnoteText">
    <w:name w:val="footnote text"/>
    <w:basedOn w:val="Normal"/>
    <w:link w:val="FootnoteTextChar"/>
    <w:uiPriority w:val="99"/>
    <w:unhideWhenUsed/>
    <w:rsid w:val="00C96DFF"/>
    <w:pPr>
      <w:widowControl/>
      <w:autoSpaceDE/>
      <w:autoSpaceDN/>
      <w:spacing w:after="200" w:line="276" w:lineRule="auto"/>
    </w:pPr>
    <w:rPr>
      <w:rFonts w:ascii="Arial" w:eastAsia="Arial" w:hAnsi="Arial"/>
      <w:sz w:val="20"/>
      <w:szCs w:val="20"/>
      <w:lang w:val="vi-VN" w:eastAsia="x-none"/>
    </w:rPr>
  </w:style>
  <w:style w:type="character" w:customStyle="1" w:styleId="FootnoteTextChar">
    <w:name w:val="Footnote Text Char"/>
    <w:basedOn w:val="DefaultParagraphFont"/>
    <w:link w:val="FootnoteText"/>
    <w:uiPriority w:val="99"/>
    <w:rsid w:val="00C96DFF"/>
    <w:rPr>
      <w:rFonts w:ascii="Arial" w:eastAsia="Arial" w:hAnsi="Arial" w:cs="Times New Roman"/>
      <w:sz w:val="20"/>
      <w:szCs w:val="20"/>
      <w:lang w:val="vi-VN" w:eastAsia="x-none"/>
    </w:rPr>
  </w:style>
  <w:style w:type="character" w:styleId="FootnoteReference">
    <w:name w:val="footnote reference"/>
    <w:uiPriority w:val="99"/>
    <w:semiHidden/>
    <w:unhideWhenUsed/>
    <w:rsid w:val="00C96D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rain.v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dc:creator>
  <cp:keywords/>
  <dc:description/>
  <cp:lastModifiedBy>THAO</cp:lastModifiedBy>
  <cp:revision>2</cp:revision>
  <dcterms:created xsi:type="dcterms:W3CDTF">2025-05-19T02:53:00Z</dcterms:created>
  <dcterms:modified xsi:type="dcterms:W3CDTF">2025-05-19T02:53:00Z</dcterms:modified>
</cp:coreProperties>
</file>